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0CFB">
        <w:rPr>
          <w:sz w:val="26"/>
          <w:szCs w:val="26"/>
        </w:rPr>
        <w:t xml:space="preserve">От </w:t>
      </w:r>
      <w:r w:rsidR="00690CFB">
        <w:rPr>
          <w:sz w:val="26"/>
          <w:szCs w:val="26"/>
          <w:u w:val="single"/>
        </w:rPr>
        <w:t xml:space="preserve">     04.03.2025       </w:t>
      </w:r>
      <w:r w:rsidR="00690CFB">
        <w:rPr>
          <w:sz w:val="26"/>
          <w:szCs w:val="26"/>
        </w:rPr>
        <w:t xml:space="preserve"> № </w:t>
      </w:r>
      <w:r w:rsidR="00690CFB">
        <w:rPr>
          <w:sz w:val="26"/>
          <w:szCs w:val="26"/>
          <w:u w:val="single"/>
        </w:rPr>
        <w:t xml:space="preserve">   889-р   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700"/>
        <w:gridCol w:w="1700"/>
        <w:gridCol w:w="4680"/>
      </w:tblGrid>
      <w:tr w:rsidR="003767EB" w:rsidRPr="00BB0C73" w:rsidTr="00D02496">
        <w:trPr>
          <w:cantSplit/>
          <w:trHeight w:val="70"/>
          <w:tblHeader/>
        </w:trPr>
        <w:tc>
          <w:tcPr>
            <w:tcW w:w="2552" w:type="dxa"/>
            <w:shd w:val="clear" w:color="auto" w:fill="auto"/>
            <w:vAlign w:val="center"/>
          </w:tcPr>
          <w:p w:rsidR="003767EB" w:rsidRPr="0078256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256E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767EB" w:rsidRPr="0078256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256E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767EB" w:rsidRPr="0078256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256E">
              <w:rPr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27873" w:rsidRPr="000A4EC4" w:rsidTr="00D02496">
        <w:trPr>
          <w:cantSplit/>
          <w:trHeight w:val="220"/>
        </w:trPr>
        <w:tc>
          <w:tcPr>
            <w:tcW w:w="10632" w:type="dxa"/>
            <w:gridSpan w:val="4"/>
            <w:shd w:val="clear" w:color="auto" w:fill="auto"/>
          </w:tcPr>
          <w:p w:rsidR="00927873" w:rsidRPr="00F150DC" w:rsidRDefault="00927873" w:rsidP="00927873">
            <w:pPr>
              <w:jc w:val="center"/>
              <w:rPr>
                <w:sz w:val="24"/>
                <w:szCs w:val="24"/>
              </w:rPr>
            </w:pPr>
            <w:r w:rsidRPr="00F150DC">
              <w:rPr>
                <w:sz w:val="24"/>
                <w:szCs w:val="24"/>
              </w:rPr>
              <w:t>(1)</w:t>
            </w:r>
          </w:p>
        </w:tc>
      </w:tr>
      <w:tr w:rsidR="00EF5A73" w:rsidRPr="000A4EC4" w:rsidTr="00D0249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F64BEB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F64B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405092,80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1306621,12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73" w:rsidRPr="008A7321" w:rsidRDefault="00EF5A73" w:rsidP="00EF5A73">
            <w:pPr>
              <w:jc w:val="center"/>
              <w:rPr>
                <w:sz w:val="24"/>
                <w:szCs w:val="24"/>
              </w:rPr>
            </w:pPr>
            <w:r w:rsidRPr="008A7321">
              <w:rPr>
                <w:sz w:val="24"/>
                <w:szCs w:val="24"/>
              </w:rPr>
              <w:t>геодезический метод 0,1</w:t>
            </w:r>
          </w:p>
        </w:tc>
      </w:tr>
      <w:tr w:rsidR="00EF5A73" w:rsidRPr="000A4EC4" w:rsidTr="00D0249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F64BEB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F64B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405091,01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1306617,55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73" w:rsidRPr="008A7321" w:rsidRDefault="00EF5A73" w:rsidP="00EF5A73">
            <w:pPr>
              <w:jc w:val="center"/>
              <w:rPr>
                <w:sz w:val="24"/>
                <w:szCs w:val="24"/>
              </w:rPr>
            </w:pPr>
            <w:r w:rsidRPr="008A7321">
              <w:rPr>
                <w:sz w:val="24"/>
                <w:szCs w:val="24"/>
              </w:rPr>
              <w:t>геодезический метод 0,1</w:t>
            </w:r>
          </w:p>
        </w:tc>
      </w:tr>
      <w:tr w:rsidR="00EF5A73" w:rsidRPr="000A4EC4" w:rsidTr="00D0249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F64BEB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F64B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405104,42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1306610,84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73" w:rsidRPr="008A7321" w:rsidRDefault="00EF5A73" w:rsidP="00EF5A73">
            <w:pPr>
              <w:jc w:val="center"/>
              <w:rPr>
                <w:sz w:val="24"/>
                <w:szCs w:val="24"/>
              </w:rPr>
            </w:pPr>
            <w:r w:rsidRPr="008A7321">
              <w:rPr>
                <w:sz w:val="24"/>
                <w:szCs w:val="24"/>
              </w:rPr>
              <w:t>геодезический метод 0,1</w:t>
            </w:r>
          </w:p>
        </w:tc>
      </w:tr>
      <w:tr w:rsidR="00EF5A73" w:rsidRPr="000A4EC4" w:rsidTr="00D0249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F64BEB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F64B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405106,21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1306614,41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73" w:rsidRPr="008A7321" w:rsidRDefault="00EF5A73" w:rsidP="00EF5A73">
            <w:pPr>
              <w:jc w:val="center"/>
              <w:rPr>
                <w:sz w:val="24"/>
                <w:szCs w:val="24"/>
              </w:rPr>
            </w:pPr>
            <w:r w:rsidRPr="008A7321">
              <w:rPr>
                <w:sz w:val="24"/>
                <w:szCs w:val="24"/>
              </w:rPr>
              <w:t>геодезический метод 0,1</w:t>
            </w:r>
          </w:p>
        </w:tc>
      </w:tr>
      <w:tr w:rsidR="00EF5A73" w:rsidRPr="000A4EC4" w:rsidTr="00D02496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F64BEB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F64B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405092,80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A73" w:rsidRPr="00EF5A73" w:rsidRDefault="00EF5A73" w:rsidP="00EF5A73">
            <w:pPr>
              <w:pStyle w:val="ac"/>
              <w:jc w:val="center"/>
              <w:rPr>
                <w:sz w:val="24"/>
                <w:szCs w:val="24"/>
              </w:rPr>
            </w:pPr>
            <w:r w:rsidRPr="00EF5A73">
              <w:rPr>
                <w:color w:val="000000"/>
                <w:sz w:val="24"/>
                <w:szCs w:val="24"/>
              </w:rPr>
              <w:t>1306621,12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A73" w:rsidRPr="008A7321" w:rsidRDefault="00EF5A73" w:rsidP="00EF5A73">
            <w:pPr>
              <w:jc w:val="center"/>
              <w:rPr>
                <w:sz w:val="24"/>
                <w:szCs w:val="24"/>
              </w:rPr>
            </w:pPr>
            <w:r w:rsidRPr="008A7321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682FBB" w:rsidRPr="000A4EC4" w:rsidRDefault="00682FBB" w:rsidP="00E4468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82FBB" w:rsidRPr="000A4EC4" w:rsidSect="006B1C92">
      <w:headerReference w:type="default" r:id="rId7"/>
      <w:footerReference w:type="default" r:id="rId8"/>
      <w:pgSz w:w="11906" w:h="16838" w:code="9"/>
      <w:pgMar w:top="113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3C8" w:rsidRDefault="003343C8" w:rsidP="003767EB">
      <w:r>
        <w:separator/>
      </w:r>
    </w:p>
  </w:endnote>
  <w:endnote w:type="continuationSeparator" w:id="0">
    <w:p w:rsidR="003343C8" w:rsidRDefault="003343C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3C8" w:rsidRDefault="003343C8" w:rsidP="003767EB">
      <w:r>
        <w:separator/>
      </w:r>
    </w:p>
  </w:footnote>
  <w:footnote w:type="continuationSeparator" w:id="0">
    <w:p w:rsidR="003343C8" w:rsidRDefault="003343C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5C0CD4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8A7321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3E9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0F24"/>
    <w:rsid w:val="000E129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04B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9F2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3C8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1A8D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976E3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2AED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64AD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B81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0CD4"/>
    <w:rsid w:val="005C1591"/>
    <w:rsid w:val="005C3020"/>
    <w:rsid w:val="005C3E04"/>
    <w:rsid w:val="005C4030"/>
    <w:rsid w:val="005C43B8"/>
    <w:rsid w:val="005C4657"/>
    <w:rsid w:val="005C48B6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4FF1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1F7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5F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CF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C92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0FE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56E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659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92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321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873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5FE2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558"/>
    <w:rsid w:val="00956BDA"/>
    <w:rsid w:val="00956F5C"/>
    <w:rsid w:val="009573D7"/>
    <w:rsid w:val="0096000C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72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17E37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1FE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3C8D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53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67A6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7DB"/>
    <w:rsid w:val="00B83B95"/>
    <w:rsid w:val="00B8456D"/>
    <w:rsid w:val="00B84957"/>
    <w:rsid w:val="00B85BD2"/>
    <w:rsid w:val="00B863D7"/>
    <w:rsid w:val="00B86AA5"/>
    <w:rsid w:val="00B86C0A"/>
    <w:rsid w:val="00B87B72"/>
    <w:rsid w:val="00B9004C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4BCF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32B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5230"/>
    <w:rsid w:val="00BF606C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2FCD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49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0FAB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A1C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68F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24D2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A73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0DC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5EC7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4432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57BC5"/>
    <w:rsid w:val="00F61CAD"/>
    <w:rsid w:val="00F6234F"/>
    <w:rsid w:val="00F6239F"/>
    <w:rsid w:val="00F62F12"/>
    <w:rsid w:val="00F639F4"/>
    <w:rsid w:val="00F64BEB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927873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304D6F-0766-44F6-A174-D3115FF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2025-02-27T09:06:00Z</dcterms:created>
  <dcterms:modified xsi:type="dcterms:W3CDTF">2025-03-05T12:29:00Z</dcterms:modified>
</cp:coreProperties>
</file>