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2E" w:rsidRDefault="000B232E" w:rsidP="005B00B0">
      <w:pPr>
        <w:spacing w:line="288" w:lineRule="auto"/>
        <w:jc w:val="center"/>
        <w:rPr>
          <w:sz w:val="22"/>
          <w:szCs w:val="22"/>
        </w:rPr>
      </w:pPr>
    </w:p>
    <w:p w:rsidR="00077E41" w:rsidRPr="00077E41" w:rsidRDefault="00077E41" w:rsidP="005B00B0">
      <w:pPr>
        <w:spacing w:line="288" w:lineRule="auto"/>
        <w:jc w:val="center"/>
        <w:rPr>
          <w:sz w:val="22"/>
          <w:szCs w:val="22"/>
        </w:rPr>
      </w:pPr>
    </w:p>
    <w:p w:rsidR="000B232E" w:rsidRDefault="00F52623" w:rsidP="005B00B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32E" w:rsidRDefault="00F52623" w:rsidP="005B00B0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0B232E" w:rsidRDefault="00F52623" w:rsidP="005B00B0">
      <w:pPr>
        <w:pStyle w:val="aa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0B232E" w:rsidRDefault="000B232E" w:rsidP="005B00B0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0B232E" w:rsidRDefault="000B232E" w:rsidP="005B00B0">
      <w:pPr>
        <w:pStyle w:val="aa"/>
        <w:jc w:val="center"/>
        <w:rPr>
          <w:rFonts w:ascii="Times New Roman" w:hAnsi="Times New Roman"/>
          <w:spacing w:val="-20"/>
          <w:sz w:val="31"/>
        </w:rPr>
      </w:pPr>
    </w:p>
    <w:p w:rsidR="000B232E" w:rsidRDefault="00F52623" w:rsidP="005B00B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0B232E" w:rsidRDefault="000B232E" w:rsidP="005B00B0">
      <w:pPr>
        <w:tabs>
          <w:tab w:val="left" w:pos="709"/>
        </w:tabs>
        <w:jc w:val="center"/>
        <w:rPr>
          <w:sz w:val="28"/>
        </w:rPr>
      </w:pPr>
    </w:p>
    <w:p w:rsidR="000B232E" w:rsidRDefault="000B232E" w:rsidP="005B00B0">
      <w:pPr>
        <w:tabs>
          <w:tab w:val="left" w:pos="709"/>
        </w:tabs>
        <w:jc w:val="center"/>
        <w:rPr>
          <w:sz w:val="28"/>
        </w:rPr>
      </w:pPr>
    </w:p>
    <w:p w:rsidR="000B232E" w:rsidRDefault="00F52623" w:rsidP="005B00B0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47637">
        <w:rPr>
          <w:sz w:val="28"/>
        </w:rPr>
        <w:t xml:space="preserve"> 09 </w:t>
      </w:r>
      <w:r>
        <w:rPr>
          <w:sz w:val="28"/>
        </w:rPr>
        <w:t>»</w:t>
      </w:r>
      <w:r w:rsidR="00247637">
        <w:rPr>
          <w:sz w:val="28"/>
        </w:rPr>
        <w:t xml:space="preserve"> апреля </w:t>
      </w:r>
      <w:r>
        <w:rPr>
          <w:sz w:val="28"/>
        </w:rPr>
        <w:t>202</w:t>
      </w:r>
      <w:r w:rsidR="005B00B0">
        <w:rPr>
          <w:sz w:val="28"/>
        </w:rPr>
        <w:t>5</w:t>
      </w:r>
      <w:r>
        <w:rPr>
          <w:sz w:val="28"/>
        </w:rPr>
        <w:t xml:space="preserve"> г.                                                                      </w:t>
      </w:r>
      <w:r w:rsidR="00247637">
        <w:rPr>
          <w:sz w:val="28"/>
        </w:rPr>
        <w:t xml:space="preserve">                    </w:t>
      </w:r>
      <w:bookmarkStart w:id="0" w:name="_GoBack"/>
      <w:bookmarkEnd w:id="0"/>
      <w:r>
        <w:rPr>
          <w:sz w:val="28"/>
        </w:rPr>
        <w:t xml:space="preserve">  № </w:t>
      </w:r>
      <w:r w:rsidR="00247637">
        <w:rPr>
          <w:sz w:val="28"/>
        </w:rPr>
        <w:t>251-п</w:t>
      </w:r>
    </w:p>
    <w:p w:rsidR="000B232E" w:rsidRDefault="000B232E" w:rsidP="005B00B0">
      <w:pPr>
        <w:tabs>
          <w:tab w:val="left" w:pos="709"/>
        </w:tabs>
        <w:jc w:val="both"/>
        <w:rPr>
          <w:sz w:val="28"/>
        </w:rPr>
      </w:pPr>
    </w:p>
    <w:tbl>
      <w:tblPr>
        <w:tblW w:w="9923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9923"/>
      </w:tblGrid>
      <w:tr w:rsidR="000B232E">
        <w:trPr>
          <w:trHeight w:val="1515"/>
        </w:trPr>
        <w:tc>
          <w:tcPr>
            <w:tcW w:w="9923" w:type="dxa"/>
          </w:tcPr>
          <w:p w:rsidR="000B232E" w:rsidRDefault="000B232E" w:rsidP="005B00B0">
            <w:pPr>
              <w:widowControl w:val="0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</w:p>
          <w:p w:rsidR="000B232E" w:rsidRPr="005B00B0" w:rsidRDefault="00F52623" w:rsidP="005B00B0">
            <w:pPr>
              <w:pStyle w:val="ConsPlusNormal1"/>
              <w:widowControl w:val="0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00B0">
              <w:rPr>
                <w:rFonts w:ascii="Times New Roman" w:hAnsi="Times New Roman" w:cs="Times New Roman"/>
                <w:sz w:val="28"/>
                <w:szCs w:val="28"/>
              </w:rPr>
              <w:t>Об утверждении проект</w:t>
            </w:r>
            <w:r w:rsidR="005B00B0" w:rsidRPr="005B00B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B00B0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планировки территории</w:t>
            </w:r>
          </w:p>
          <w:p w:rsidR="005B00B0" w:rsidRPr="005B00B0" w:rsidRDefault="00F52623" w:rsidP="005B00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SA"/>
              </w:rPr>
            </w:pPr>
            <w:r w:rsidRPr="005B00B0">
              <w:rPr>
                <w:rFonts w:cs="Times New Roman"/>
                <w:sz w:val="28"/>
                <w:szCs w:val="28"/>
              </w:rPr>
              <w:t xml:space="preserve">по объекту: </w:t>
            </w:r>
            <w:r w:rsidRPr="005B00B0">
              <w:rPr>
                <w:rFonts w:cs="Times New Roman"/>
                <w:bCs/>
                <w:iCs/>
                <w:sz w:val="28"/>
                <w:szCs w:val="28"/>
              </w:rPr>
              <w:t>«</w:t>
            </w:r>
            <w:r w:rsidR="005B00B0" w:rsidRPr="005B00B0">
              <w:rPr>
                <w:rFonts w:cs="Times New Roman"/>
                <w:sz w:val="28"/>
                <w:szCs w:val="28"/>
                <w:lang w:bidi="ar-SA"/>
              </w:rPr>
              <w:t>Строительство железнодорожных путей</w:t>
            </w:r>
          </w:p>
          <w:p w:rsidR="000B232E" w:rsidRPr="005B00B0" w:rsidRDefault="005B00B0" w:rsidP="005B00B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 w:rsidRPr="005B00B0">
              <w:rPr>
                <w:rFonts w:cs="Times New Roman"/>
                <w:sz w:val="28"/>
                <w:szCs w:val="28"/>
                <w:lang w:bidi="ar-SA"/>
              </w:rPr>
              <w:t>необщего пользования в целях развития транспортной инфраструктуры Индустриального (промышленного) парка «Рязанский</w:t>
            </w:r>
            <w:r w:rsidR="00F52623" w:rsidRPr="005B00B0">
              <w:rPr>
                <w:rFonts w:cs="Times New Roman"/>
                <w:bCs/>
                <w:iCs/>
                <w:sz w:val="28"/>
                <w:szCs w:val="28"/>
              </w:rPr>
              <w:t>»</w:t>
            </w:r>
          </w:p>
          <w:p w:rsidR="000B232E" w:rsidRDefault="000B232E" w:rsidP="005B00B0">
            <w:pPr>
              <w:widowControl w:val="0"/>
              <w:ind w:firstLine="709"/>
              <w:jc w:val="center"/>
              <w:rPr>
                <w:rFonts w:cs="Times New Roman"/>
                <w:bCs/>
                <w:iCs/>
              </w:rPr>
            </w:pPr>
          </w:p>
        </w:tc>
      </w:tr>
      <w:tr w:rsidR="000B232E">
        <w:trPr>
          <w:trHeight w:val="7125"/>
        </w:trPr>
        <w:tc>
          <w:tcPr>
            <w:tcW w:w="9923" w:type="dxa"/>
          </w:tcPr>
          <w:p w:rsidR="005B00B0" w:rsidRPr="005B00B0" w:rsidRDefault="00F52623" w:rsidP="005B00B0">
            <w:pPr>
              <w:widowControl w:val="0"/>
              <w:tabs>
                <w:tab w:val="left" w:pos="709"/>
              </w:tabs>
              <w:ind w:firstLine="850"/>
              <w:jc w:val="both"/>
              <w:rPr>
                <w:rFonts w:cs="Times New Roman"/>
                <w:sz w:val="28"/>
                <w:szCs w:val="28"/>
              </w:rPr>
            </w:pPr>
            <w:r w:rsidRPr="005B00B0">
              <w:rPr>
                <w:rFonts w:cs="Times New Roman"/>
                <w:sz w:val="28"/>
                <w:szCs w:val="28"/>
              </w:rPr>
              <w:t xml:space="preserve">На основании статьи 45 Градостроительного кодекса Российской Федерации, статьи 2 Закона Рязанской области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      </w:r>
            <w:r w:rsidRPr="005B00B0">
              <w:rPr>
                <w:rFonts w:cs="Times New Roman"/>
                <w:color w:val="auto"/>
                <w:sz w:val="28"/>
                <w:szCs w:val="28"/>
              </w:rPr>
              <w:t>с учетом постановления Правительства Рязанской области                            от 06.09.2022 №  320 «О реализации положений пункта 2 статьи 7 Федерального закона от 14.03.2022 № 58-ФЗ «О внесении изменений в отдельные законодательные акты Российской Федерации»,</w:t>
            </w:r>
            <w:r w:rsidRPr="005B00B0">
              <w:rPr>
                <w:rFonts w:cs="Times New Roman"/>
                <w:sz w:val="28"/>
                <w:szCs w:val="28"/>
              </w:rPr>
              <w:t xml:space="preserve"> руководствуясь постановлением Правительства Рязанской области от 06.08.2008 № 153                      «Об утверждении Положения о главном управлении архитектуры                                 и градостроительства Рязанской области», главное управление архитектуры и</w:t>
            </w:r>
            <w:r w:rsidR="003A6FA3">
              <w:rPr>
                <w:rFonts w:cs="Times New Roman"/>
                <w:sz w:val="28"/>
                <w:szCs w:val="28"/>
              </w:rPr>
              <w:t> </w:t>
            </w:r>
            <w:r w:rsidRPr="005B00B0">
              <w:rPr>
                <w:rFonts w:cs="Times New Roman"/>
                <w:sz w:val="28"/>
                <w:szCs w:val="28"/>
              </w:rPr>
              <w:t>градостроительства Рязанской области ПОСТАНОВЛЯЕТ:</w:t>
            </w:r>
          </w:p>
          <w:p w:rsidR="000B232E" w:rsidRPr="005B00B0" w:rsidRDefault="00F52623" w:rsidP="005B00B0">
            <w:pPr>
              <w:pStyle w:val="af6"/>
              <w:widowControl w:val="0"/>
              <w:numPr>
                <w:ilvl w:val="0"/>
                <w:numId w:val="1"/>
              </w:numPr>
              <w:tabs>
                <w:tab w:val="left" w:pos="709"/>
              </w:tabs>
              <w:ind w:left="0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00B0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проект планировки территории по объекту: </w:t>
            </w:r>
            <w:r w:rsidR="005B00B0" w:rsidRPr="005B0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5B00B0" w:rsidRPr="005B00B0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Строительство железнодорожных путей необщего пользования в целях развития транспортной инфраструктуры Индустриального (промышленного) парка «Рязанский</w:t>
            </w:r>
            <w:r w:rsidR="005B00B0" w:rsidRPr="005B0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  <w:r w:rsidRPr="005B00B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согласно приложению к настоящему постановлению.</w:t>
            </w:r>
          </w:p>
          <w:p w:rsidR="000B232E" w:rsidRPr="005B00B0" w:rsidRDefault="00BF5398" w:rsidP="005B00B0">
            <w:pPr>
              <w:pStyle w:val="ConsPlusNormal1"/>
              <w:widowControl w:val="0"/>
              <w:numPr>
                <w:ilvl w:val="0"/>
                <w:numId w:val="1"/>
              </w:numPr>
              <w:ind w:left="0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 w:rsidR="00F52623" w:rsidRPr="005B00B0">
                <w:rPr>
                  <w:rFonts w:ascii="Times New Roman" w:hAnsi="Times New Roman" w:cs="Times New Roman"/>
                  <w:sz w:val="28"/>
                  <w:szCs w:val="28"/>
                </w:rPr>
                <w:t>Настоящее постановление вступает в силу со дня его официального опубликования.</w:t>
              </w:r>
            </w:hyperlink>
          </w:p>
          <w:p w:rsidR="000B232E" w:rsidRPr="005B00B0" w:rsidRDefault="00BF5398" w:rsidP="005B00B0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F52623" w:rsidRPr="005B00B0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Государственному казенному учреждению Рязанской области «Центр градостроительного развития Рязанской области» обеспечить размещение документации по планировке территории в государственных информационных системах обеспечения градостроительной деятельности </w:t>
              </w:r>
              <w:r w:rsidR="00F52623" w:rsidRPr="005B00B0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в соответствии с требованиями Градостроительного кодекса Российской Федерации.</w:t>
              </w:r>
            </w:hyperlink>
          </w:p>
          <w:p w:rsidR="000B232E" w:rsidRPr="005B00B0" w:rsidRDefault="00BF5398" w:rsidP="005B00B0">
            <w:pPr>
              <w:pStyle w:val="a8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spacing w:after="0" w:line="240" w:lineRule="auto"/>
              <w:ind w:left="0" w:firstLine="850"/>
              <w:jc w:val="both"/>
              <w:rPr>
                <w:rFonts w:cs="Times New Roman"/>
                <w:sz w:val="28"/>
                <w:szCs w:val="28"/>
              </w:rPr>
            </w:pPr>
            <w:hyperlink r:id="rId10">
              <w:r w:rsidR="00F52623" w:rsidRPr="005B00B0">
                <w:rPr>
                  <w:rFonts w:cs="Times New Roman"/>
                  <w:sz w:val="28"/>
                  <w:szCs w:val="28"/>
                  <w:highlight w:val="white"/>
                </w:rPr>
                <w:t>Отделу кадровой работы и делопроизводства обеспечить:</w:t>
              </w:r>
            </w:hyperlink>
          </w:p>
          <w:p w:rsidR="000B232E" w:rsidRPr="005B00B0" w:rsidRDefault="00BF5398" w:rsidP="005B00B0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hyperlink r:id="rId11">
              <w:r w:rsidR="00F52623" w:rsidRPr="005B00B0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1) государственную регистрацию настоящего  постановления в правовом департаменте аппарата Губернатора и Правительства Рязанской области;</w:t>
              </w:r>
            </w:hyperlink>
          </w:p>
          <w:p w:rsidR="000B232E" w:rsidRPr="005B00B0" w:rsidRDefault="00BF5398" w:rsidP="005B00B0">
            <w:pPr>
              <w:pStyle w:val="ConsPlusNormal1"/>
              <w:widowControl w:val="0"/>
              <w:tabs>
                <w:tab w:val="left" w:pos="708"/>
                <w:tab w:val="left" w:pos="1276"/>
              </w:tabs>
              <w:ind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>
              <w:r w:rsidR="00F52623" w:rsidRPr="005B00B0">
                <w:rPr>
                  <w:rFonts w:ascii="Times New Roman" w:hAnsi="Times New Roman" w:cs="Times New Roman"/>
                  <w:color w:val="auto"/>
                  <w:sz w:val="28"/>
                  <w:szCs w:val="28"/>
                  <w:highlight w:val="white"/>
                </w:rPr>
  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      </w:r>
            </w:hyperlink>
          </w:p>
          <w:p w:rsidR="000B232E" w:rsidRPr="005B00B0" w:rsidRDefault="00BF5398" w:rsidP="005B00B0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F52623" w:rsidRPr="005B00B0">
                <w:rPr>
                  <w:rFonts w:ascii="Times New Roman" w:hAnsi="Times New Roman" w:cs="Times New Roman"/>
                  <w:sz w:val="28"/>
                  <w:szCs w:val="28"/>
                </w:rPr>
  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        </w:r>
            </w:hyperlink>
          </w:p>
          <w:p w:rsidR="000B232E" w:rsidRPr="005B00B0" w:rsidRDefault="00BF5398" w:rsidP="005B00B0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>
              <w:r w:rsidR="00F52623" w:rsidRPr="005B00B0">
                <w:rPr>
                  <w:rFonts w:ascii="Times New Roman" w:hAnsi="Times New Roman" w:cs="Times New Roman"/>
                  <w:sz w:val="28"/>
                  <w:szCs w:val="28"/>
                </w:rPr>
                <w:t>Предложить главе муниципального образования – Рязанский муниципальный район Рязанской области, главе муниципального образования – Тюшевское сельское поселение Рязанского муниципального района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  </w:r>
            </w:hyperlink>
          </w:p>
          <w:p w:rsidR="000B232E" w:rsidRPr="005B00B0" w:rsidRDefault="00BF5398" w:rsidP="005B00B0">
            <w:pPr>
              <w:pStyle w:val="ConsPlusNormal1"/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>
              <w:r w:rsidR="00F52623" w:rsidRPr="005B00B0">
                <w:rPr>
                  <w:rFonts w:ascii="Times New Roman" w:hAnsi="Times New Roman" w:cs="Times New Roman"/>
                  <w:sz w:val="28"/>
                  <w:szCs w:val="28"/>
                  <w:highlight w:val="white"/>
                </w:rPr>
                <w:t>Контроль за исполнением нас</w:t>
              </w:r>
              <w:r w:rsidR="005B00B0">
                <w:rPr>
                  <w:rFonts w:ascii="Times New Roman" w:hAnsi="Times New Roman" w:cs="Times New Roman"/>
                  <w:sz w:val="28"/>
                  <w:szCs w:val="28"/>
                  <w:highlight w:val="white"/>
                </w:rPr>
                <w:t>тоящего постановления возложить</w:t>
              </w:r>
              <w:r w:rsidR="00F52623" w:rsidRPr="005B00B0">
                <w:rPr>
                  <w:rFonts w:ascii="Times New Roman" w:hAnsi="Times New Roman" w:cs="Times New Roman"/>
                  <w:sz w:val="28"/>
                  <w:szCs w:val="28"/>
                  <w:highlight w:val="white"/>
                </w:rPr>
                <w:t xml:space="preserve">        на </w:t>
              </w:r>
              <w:r w:rsidR="003C4AD3">
                <w:rPr>
                  <w:rFonts w:ascii="Times New Roman" w:eastAsia="NSimSun" w:hAnsi="Times New Roman" w:cs="Times New Roman"/>
                  <w:sz w:val="28"/>
                  <w:szCs w:val="28"/>
                  <w:highlight w:val="white"/>
                </w:rPr>
                <w:t>заместителя начальника главного управления архитектуры и градостроительства Рязанской области Т.С. Попкову</w:t>
              </w:r>
              <w:r w:rsidR="00F52623" w:rsidRPr="005B00B0">
                <w:rPr>
                  <w:rFonts w:ascii="Times New Roman" w:eastAsia="NSimSun" w:hAnsi="Times New Roman" w:cs="Times New Roman"/>
                  <w:sz w:val="28"/>
                  <w:szCs w:val="28"/>
                  <w:highlight w:val="white"/>
                </w:rPr>
                <w:t>.</w:t>
              </w:r>
            </w:hyperlink>
          </w:p>
          <w:p w:rsidR="000B232E" w:rsidRPr="005B00B0" w:rsidRDefault="000B232E" w:rsidP="005B00B0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232E" w:rsidRPr="005B00B0" w:rsidRDefault="000B232E" w:rsidP="005B00B0">
            <w:pPr>
              <w:pStyle w:val="ConsPlusNormal1"/>
              <w:widowControl w:val="0"/>
              <w:tabs>
                <w:tab w:val="left" w:pos="1418"/>
              </w:tabs>
              <w:ind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232E">
        <w:tc>
          <w:tcPr>
            <w:tcW w:w="9923" w:type="dxa"/>
          </w:tcPr>
          <w:p w:rsidR="000B232E" w:rsidRPr="005B00B0" w:rsidRDefault="005B00B0" w:rsidP="005B00B0">
            <w:pPr>
              <w:widowControl w:val="0"/>
              <w:tabs>
                <w:tab w:val="left" w:pos="709"/>
              </w:tabs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Н</w:t>
            </w:r>
            <w:r w:rsidR="00F52623" w:rsidRPr="005B00B0">
              <w:rPr>
                <w:rFonts w:cs="Times New Roman"/>
                <w:sz w:val="28"/>
                <w:szCs w:val="28"/>
              </w:rPr>
              <w:t xml:space="preserve">ачальник                                                          </w:t>
            </w:r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="00F52623" w:rsidRPr="005B00B0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     </w:t>
            </w:r>
            <w:r w:rsidR="00F52623" w:rsidRPr="005B00B0">
              <w:rPr>
                <w:rFonts w:cs="Times New Roman"/>
                <w:sz w:val="28"/>
                <w:szCs w:val="28"/>
              </w:rPr>
              <w:t xml:space="preserve">                      </w:t>
            </w:r>
            <w:r>
              <w:rPr>
                <w:rFonts w:cs="Times New Roman"/>
                <w:sz w:val="28"/>
                <w:szCs w:val="28"/>
              </w:rPr>
              <w:t>Р.В. Шашкин</w:t>
            </w:r>
          </w:p>
          <w:p w:rsidR="000B232E" w:rsidRPr="005B00B0" w:rsidRDefault="000B232E" w:rsidP="005B00B0">
            <w:pPr>
              <w:pStyle w:val="26"/>
              <w:widowControl w:val="0"/>
              <w:tabs>
                <w:tab w:val="left" w:pos="709"/>
              </w:tabs>
              <w:ind w:firstLine="850"/>
              <w:jc w:val="left"/>
              <w:rPr>
                <w:rFonts w:cs="Times New Roman"/>
                <w:szCs w:val="28"/>
              </w:rPr>
            </w:pPr>
          </w:p>
          <w:p w:rsidR="000B232E" w:rsidRPr="005B00B0" w:rsidRDefault="000B232E" w:rsidP="005B00B0">
            <w:pPr>
              <w:widowControl w:val="0"/>
              <w:tabs>
                <w:tab w:val="left" w:pos="709"/>
              </w:tabs>
              <w:ind w:firstLine="850"/>
              <w:rPr>
                <w:rFonts w:cs="Times New Roman"/>
                <w:sz w:val="28"/>
                <w:szCs w:val="28"/>
              </w:rPr>
            </w:pPr>
          </w:p>
        </w:tc>
      </w:tr>
    </w:tbl>
    <w:p w:rsidR="000B232E" w:rsidRDefault="000B232E" w:rsidP="001B1D8E">
      <w:pPr>
        <w:tabs>
          <w:tab w:val="left" w:pos="709"/>
        </w:tabs>
        <w:jc w:val="both"/>
        <w:rPr>
          <w:szCs w:val="26"/>
        </w:rPr>
      </w:pPr>
    </w:p>
    <w:sectPr w:rsidR="000B232E" w:rsidSect="00123177">
      <w:headerReference w:type="default" r:id="rId16"/>
      <w:pgSz w:w="11906" w:h="16838"/>
      <w:pgMar w:top="992" w:right="567" w:bottom="1134" w:left="1418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398" w:rsidRDefault="00BF5398">
      <w:r>
        <w:separator/>
      </w:r>
    </w:p>
  </w:endnote>
  <w:endnote w:type="continuationSeparator" w:id="0">
    <w:p w:rsidR="00BF5398" w:rsidRDefault="00BF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398" w:rsidRDefault="00BF5398">
      <w:r>
        <w:separator/>
      </w:r>
    </w:p>
  </w:footnote>
  <w:footnote w:type="continuationSeparator" w:id="0">
    <w:p w:rsidR="00BF5398" w:rsidRDefault="00BF5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896790"/>
      <w:docPartObj>
        <w:docPartGallery w:val="Page Numbers (Top of Page)"/>
        <w:docPartUnique/>
      </w:docPartObj>
    </w:sdtPr>
    <w:sdtEndPr/>
    <w:sdtContent>
      <w:p w:rsidR="00123177" w:rsidRDefault="00123177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637">
          <w:rPr>
            <w:noProof/>
          </w:rPr>
          <w:t>2</w:t>
        </w:r>
        <w:r>
          <w:fldChar w:fldCharType="end"/>
        </w:r>
      </w:p>
    </w:sdtContent>
  </w:sdt>
  <w:p w:rsidR="000B232E" w:rsidRDefault="000B232E">
    <w:pPr>
      <w:pStyle w:val="af4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2D2"/>
    <w:multiLevelType w:val="multilevel"/>
    <w:tmpl w:val="42505F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ahoma" w:hAnsi="Times New Roman" w:cs="Noto Sans Devanagari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1" w15:restartNumberingAfterBreak="0">
    <w:nsid w:val="721B4B87"/>
    <w:multiLevelType w:val="multilevel"/>
    <w:tmpl w:val="752478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32E"/>
    <w:rsid w:val="00077E41"/>
    <w:rsid w:val="000B232E"/>
    <w:rsid w:val="00123177"/>
    <w:rsid w:val="001B1D8E"/>
    <w:rsid w:val="00247637"/>
    <w:rsid w:val="002E5353"/>
    <w:rsid w:val="003A6FA3"/>
    <w:rsid w:val="003C4AD3"/>
    <w:rsid w:val="005B00B0"/>
    <w:rsid w:val="00622EE4"/>
    <w:rsid w:val="006859E8"/>
    <w:rsid w:val="00BB5C38"/>
    <w:rsid w:val="00BF5398"/>
    <w:rsid w:val="00DE4213"/>
    <w:rsid w:val="00E13622"/>
    <w:rsid w:val="00F52623"/>
    <w:rsid w:val="00F7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AAC6"/>
  <w15:docId w15:val="{A030DB51-C730-40AF-811A-DCB4DEF4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5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6">
    <w:name w:val="Символ нумерации"/>
    <w:qFormat/>
    <w:rPr>
      <w:rFonts w:ascii="Times New Roman" w:hAnsi="Times New Roman"/>
    </w:rPr>
  </w:style>
  <w:style w:type="paragraph" w:styleId="a7">
    <w:name w:val="Title"/>
    <w:next w:val="a8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Textbody0"/>
  </w:style>
  <w:style w:type="paragraph" w:styleId="aa">
    <w:name w:val="caption"/>
    <w:qFormat/>
    <w:rPr>
      <w:b/>
      <w:sz w:val="36"/>
    </w:rPr>
  </w:style>
  <w:style w:type="paragraph" w:styleId="ab">
    <w:name w:val="index heading"/>
    <w:qFormat/>
    <w:rPr>
      <w:sz w:val="26"/>
    </w:rPr>
  </w:style>
  <w:style w:type="paragraph" w:styleId="ac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d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e">
    <w:name w:val="footnote text"/>
    <w:basedOn w:val="a"/>
    <w:pPr>
      <w:spacing w:after="40"/>
    </w:pPr>
    <w:rPr>
      <w:sz w:val="18"/>
    </w:rPr>
  </w:style>
  <w:style w:type="paragraph" w:styleId="af">
    <w:name w:val="endnote text"/>
    <w:basedOn w:val="a"/>
    <w:rPr>
      <w:sz w:val="20"/>
    </w:rPr>
  </w:style>
  <w:style w:type="paragraph" w:styleId="af0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1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2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3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4">
    <w:name w:val="header"/>
    <w:link w:val="af5"/>
    <w:uiPriority w:val="99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8">
    <w:name w:val="Содержимое таблицы"/>
    <w:basedOn w:val="a"/>
    <w:qFormat/>
    <w:pPr>
      <w:widowControl w:val="0"/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character" w:customStyle="1" w:styleId="af5">
    <w:name w:val="Верхний колонтитул Знак"/>
    <w:basedOn w:val="a0"/>
    <w:link w:val="af4"/>
    <w:uiPriority w:val="99"/>
    <w:rsid w:val="00123177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8AD4C8B953E665CB4E331ADB5B93D1EE8D679BB2B6FE23EF4D3BA3C6BCB7E16871E2D127E171091C6ED0C39227BA4347946AD6BED3B27FB984D51O65EN" TargetMode="External"/><Relationship Id="rId13" Type="http://schemas.openxmlformats.org/officeDocument/2006/relationships/hyperlink" Target="consultantplus://offline/ref=30E8AD4C8B953E665CB4E331ADB5B93D1EE8D679BB2B6FE23EF4D3BA3C6BCB7E16871E2D127E171091C6ED0C39227BA4347946AD6BED3B27FB984D51O65E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30E8AD4C8B953E665CB4E331ADB5B93D1EE8D679BB2B6FE23EF4D3BA3C6BCB7E16871E2D127E171091C6ED0C39227BA4347946AD6BED3B27FB984D51O65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0E8AD4C8B953E665CB4E331ADB5B93D1EE8D679BB2B6FE23EF4D3BA3C6BCB7E16871E2D127E171091C6ED0C39227BA4347946AD6BED3B27FB984D51O65EN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0E8AD4C8B953E665CB4E331ADB5B93D1EE8D679BB2B6FE23EF4D3BA3C6BCB7E16871E2D127E171091C6ED0C39227BA4347946AD6BED3B27FB984D51O65EN" TargetMode="External"/><Relationship Id="rId10" Type="http://schemas.openxmlformats.org/officeDocument/2006/relationships/hyperlink" Target="consultantplus://offline/ref=30E8AD4C8B953E665CB4E331ADB5B93D1EE8D679BB2B6FE23EF4D3BA3C6BCB7E16871E2D127E171091C6ED0C39227BA4347946AD6BED3B27FB984D51O65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E8AD4C8B953E665CB4E331ADB5B93D1EE8D679BB2B6FE23EF4D3BA3C6BCB7E16871E2D127E171091C6ED0C39227BA4347946AD6BED3B27FB984D51O65EN" TargetMode="External"/><Relationship Id="rId14" Type="http://schemas.openxmlformats.org/officeDocument/2006/relationships/hyperlink" Target="consultantplus://offline/ref=30E8AD4C8B953E665CB4E331ADB5B93D1EE8D679BB2B6FE23EF4D3BA3C6BCB7E16871E2D127E171091C6ED0C39227BA4347946AD6BED3B27FB984D51O65EN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Главархитектуры Рязанской области от 23.12.2021 N 626-п(ред. от 03.03.2022)"О подготовке проекта внесения изменений в проект планировки территории, утвержденный Постановлением главного управления архитектуры и градостроительства Рязанской об</vt:lpstr>
    </vt:vector>
  </TitlesOfParts>
  <Company>КонсультантПлюс Версия 4022.00.55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Главархитектуры Рязанской области от 23.12.2021 N 626-п(ред. от 03.03.2022)"О подготовке проекта внесения изменений в проект планировки территории, утвержденный Постановлением главного управления архитектуры и градостроительства Рязанской области от 19.12.2019 N 470-п "Об утверждении проекта планировки территории, проекта межевания территории по объекту "Индустриальный (промышленный) парк "Рязанский", расположенный в пределах кадастрового квартала 62:15:0010130 на территории муниципального о</dc:title>
  <dc:subject/>
  <dc:creator/>
  <dc:description/>
  <cp:lastModifiedBy>User214</cp:lastModifiedBy>
  <cp:revision>102</cp:revision>
  <cp:lastPrinted>2025-04-09T08:16:00Z</cp:lastPrinted>
  <dcterms:created xsi:type="dcterms:W3CDTF">2023-06-02T11:42:00Z</dcterms:created>
  <dcterms:modified xsi:type="dcterms:W3CDTF">2025-04-09T08:18:00Z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