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11" w:rsidRDefault="00D35A24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994511" w:rsidRDefault="00D35A24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994511" w:rsidRDefault="00D35A24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94511" w:rsidRDefault="0099451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94511" w:rsidRDefault="0099451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994511" w:rsidRDefault="00D35A2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94511" w:rsidRDefault="00994511">
      <w:pPr>
        <w:tabs>
          <w:tab w:val="left" w:pos="709"/>
        </w:tabs>
        <w:jc w:val="center"/>
        <w:rPr>
          <w:sz w:val="28"/>
        </w:rPr>
      </w:pPr>
    </w:p>
    <w:p w:rsidR="00994511" w:rsidRDefault="00994511">
      <w:pPr>
        <w:tabs>
          <w:tab w:val="left" w:pos="709"/>
        </w:tabs>
        <w:jc w:val="center"/>
        <w:rPr>
          <w:sz w:val="28"/>
        </w:rPr>
      </w:pPr>
    </w:p>
    <w:p w:rsidR="00994511" w:rsidRDefault="00D35A24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63379B">
        <w:rPr>
          <w:sz w:val="28"/>
        </w:rPr>
        <w:t xml:space="preserve"> 09</w:t>
      </w:r>
      <w:proofErr w:type="gramEnd"/>
      <w:r w:rsidR="0063379B">
        <w:rPr>
          <w:sz w:val="28"/>
        </w:rPr>
        <w:t xml:space="preserve"> </w:t>
      </w:r>
      <w:r>
        <w:rPr>
          <w:sz w:val="28"/>
        </w:rPr>
        <w:t>»</w:t>
      </w:r>
      <w:r w:rsidR="0063379B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63379B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№ </w:t>
      </w:r>
      <w:r w:rsidR="0063379B">
        <w:rPr>
          <w:sz w:val="28"/>
        </w:rPr>
        <w:t>258-п</w:t>
      </w:r>
    </w:p>
    <w:p w:rsidR="00994511" w:rsidRDefault="0099451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994511">
        <w:trPr>
          <w:trHeight w:val="1515"/>
        </w:trPr>
        <w:tc>
          <w:tcPr>
            <w:tcW w:w="9929" w:type="dxa"/>
          </w:tcPr>
          <w:p w:rsidR="00994511" w:rsidRDefault="00994511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  <w:p w:rsidR="00994511" w:rsidRDefault="00D35A24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Михайловский муниципальный округ Рязанской области применительно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>Рязанской области</w:t>
            </w:r>
          </w:p>
          <w:p w:rsidR="00994511" w:rsidRDefault="0099451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4511">
        <w:tc>
          <w:tcPr>
            <w:tcW w:w="9929" w:type="dxa"/>
          </w:tcPr>
          <w:p w:rsidR="00994511" w:rsidRDefault="00D35A24">
            <w:pPr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>ии, статьи  10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rFonts w:eastAsia="Times New Roman" w:cs="Times New Roman"/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>Закон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сти», с учетом решения комиссии по территориальному планированию, землепользованию и застройке Рязанской области от 28</w:t>
            </w:r>
            <w:hyperlink r:id="rId12" w:tooltip="http://22.03.2024" w:history="1">
              <w:r>
                <w:rPr>
                  <w:color w:val="000000" w:themeColor="text1"/>
                  <w:sz w:val="28"/>
                  <w:highlight w:val="white"/>
                </w:rPr>
                <w:t>.03.2025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>уководствуясь постановлением Правительства Рязанской области от 06.08.</w:t>
            </w:r>
            <w:r>
              <w:rPr>
                <w:color w:val="000000" w:themeColor="text1"/>
                <w:sz w:val="28"/>
                <w:highlight w:val="white"/>
              </w:rPr>
              <w:t xml:space="preserve">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sz w:val="28"/>
              </w:rPr>
              <w:t>Приступить к подготовке проекта генерального плана муницип</w:t>
            </w:r>
            <w:r>
              <w:rPr>
                <w:color w:val="000000" w:themeColor="text1"/>
                <w:sz w:val="28"/>
              </w:rPr>
              <w:t xml:space="preserve">ального образования –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Михайловский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Трепольского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сельского округа Михайловского района Рязанской области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color w:val="000000" w:themeColor="text1"/>
                <w:sz w:val="28"/>
                <w:highlight w:val="white"/>
              </w:rPr>
              <w:t>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color w:val="000000" w:themeColor="text1"/>
                <w:sz w:val="28"/>
              </w:rPr>
              <w:t>государственному казенному учреждению Ряз</w:t>
            </w:r>
            <w:r>
              <w:rPr>
                <w:color w:val="000000" w:themeColor="text1"/>
                <w:sz w:val="28"/>
              </w:rPr>
              <w:t>анской области «Центр градостроительного развития Рязанской области»</w:t>
            </w:r>
            <w:r w:rsidRPr="0063379B"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разработать проект генерального плана, </w:t>
            </w:r>
            <w:r>
              <w:rPr>
                <w:color w:val="000000" w:themeColor="text1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000000" w:themeColor="text1"/>
                <w:sz w:val="28"/>
              </w:rPr>
              <w:br/>
              <w:t>и согласование</w:t>
            </w:r>
            <w:r>
              <w:rPr>
                <w:color w:val="000000" w:themeColor="text1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000000" w:themeColor="text1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000000" w:themeColor="text1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000000" w:themeColor="text1"/>
                <w:sz w:val="28"/>
              </w:rPr>
              <w:t xml:space="preserve">области»   </w:t>
            </w:r>
            <w:proofErr w:type="gramEnd"/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       </w:t>
            </w:r>
            <w:r>
              <w:rPr>
                <w:color w:val="000000" w:themeColor="text1"/>
                <w:sz w:val="28"/>
              </w:rPr>
              <w:t xml:space="preserve">в течение </w:t>
            </w:r>
            <w:r>
              <w:rPr>
                <w:color w:val="000000" w:themeColor="text1"/>
                <w:sz w:val="28"/>
              </w:rPr>
              <w:t>двенадцати</w:t>
            </w:r>
            <w:r>
              <w:rPr>
                <w:color w:val="000000" w:themeColor="text1"/>
                <w:sz w:val="28"/>
              </w:rPr>
              <w:t xml:space="preserve"> календарных </w:t>
            </w:r>
            <w:r>
              <w:rPr>
                <w:color w:val="000000" w:themeColor="text1"/>
                <w:sz w:val="28"/>
              </w:rPr>
              <w:t xml:space="preserve">дней </w:t>
            </w:r>
            <w:r>
              <w:rPr>
                <w:color w:val="000000" w:themeColor="text1"/>
                <w:sz w:val="28"/>
              </w:rPr>
              <w:t>с даты опубликования настоящего постановления</w:t>
            </w:r>
            <w:r>
              <w:rPr>
                <w:color w:val="000000" w:themeColor="text1"/>
                <w:sz w:val="28"/>
              </w:rPr>
              <w:t>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000000" w:themeColor="text1"/>
                <w:sz w:val="28"/>
                <w:szCs w:val="28"/>
              </w:rPr>
              <w:t xml:space="preserve"> организовать рассмотрение проекта генерального плана на общественных обсу</w:t>
            </w:r>
            <w:r>
              <w:rPr>
                <w:color w:val="000000" w:themeColor="text1"/>
                <w:sz w:val="28"/>
                <w:szCs w:val="28"/>
              </w:rPr>
              <w:t>ждениях (публичных слушаниях) в установленный законодательством срок и порядке.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994511" w:rsidRDefault="00D35A2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994511" w:rsidRDefault="00D35A24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 xml:space="preserve">2) 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</w:t>
            </w:r>
            <w:r>
              <w:rPr>
                <w:color w:val="000000" w:themeColor="text1"/>
                <w:sz w:val="28"/>
              </w:rPr>
              <w:t xml:space="preserve">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</w:t>
            </w:r>
            <w:r w:rsidR="0063379B">
              <w:rPr>
                <w:color w:val="000000" w:themeColor="text1"/>
                <w:sz w:val="28"/>
              </w:rPr>
              <w:t xml:space="preserve">    </w:t>
            </w:r>
            <w:r>
              <w:rPr>
                <w:color w:val="000000" w:themeColor="text1"/>
                <w:sz w:val="28"/>
              </w:rPr>
              <w:t>в сети «Интернет».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  <w:szCs w:val="28"/>
              </w:rPr>
              <w:t>Предложить главе Михайловского муници</w:t>
            </w:r>
            <w:r>
              <w:rPr>
                <w:color w:val="000000" w:themeColor="text1"/>
                <w:sz w:val="28"/>
                <w:szCs w:val="28"/>
              </w:rPr>
              <w:t>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994511" w:rsidRDefault="00D35A24" w:rsidP="00D35A24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color w:val="000000" w:themeColor="text1"/>
                <w:sz w:val="28"/>
                <w:highlight w:val="white"/>
              </w:rPr>
              <w:t>з</w:t>
            </w:r>
            <w:r>
              <w:rPr>
                <w:color w:val="000000" w:themeColor="text1"/>
                <w:sz w:val="28"/>
                <w:highlight w:val="white"/>
              </w:rPr>
              <w:t xml:space="preserve">аместителя начальника главного управления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994511" w:rsidRDefault="00994511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000000" w:themeColor="text1"/>
                <w:sz w:val="28"/>
              </w:rPr>
            </w:pPr>
          </w:p>
          <w:p w:rsidR="00994511" w:rsidRDefault="00994511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994511">
        <w:tc>
          <w:tcPr>
            <w:tcW w:w="9929" w:type="dxa"/>
          </w:tcPr>
          <w:p w:rsidR="00994511" w:rsidRDefault="00D35A24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994511" w:rsidRDefault="00994511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000000" w:themeColor="text1"/>
                <w:szCs w:val="28"/>
              </w:rPr>
            </w:pPr>
          </w:p>
          <w:p w:rsidR="00994511" w:rsidRDefault="00994511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994511" w:rsidRDefault="00994511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  <w:p w:rsidR="00994511" w:rsidRDefault="00994511">
            <w:pPr>
              <w:widowControl w:val="0"/>
              <w:tabs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994511" w:rsidRDefault="00994511">
      <w:pPr>
        <w:rPr>
          <w:color w:val="auto"/>
          <w:sz w:val="28"/>
        </w:rPr>
      </w:pPr>
    </w:p>
    <w:p w:rsidR="00994511" w:rsidRDefault="00994511">
      <w:pPr>
        <w:tabs>
          <w:tab w:val="left" w:pos="709"/>
        </w:tabs>
        <w:jc w:val="both"/>
        <w:rPr>
          <w:color w:val="auto"/>
          <w:sz w:val="28"/>
        </w:rPr>
      </w:pPr>
    </w:p>
    <w:p w:rsidR="00994511" w:rsidRDefault="00994511">
      <w:pPr>
        <w:pStyle w:val="30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994511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11" w:rsidRDefault="00D35A24">
    <w:pPr>
      <w:pStyle w:val="af7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22</w:t>
    </w:r>
  </w:p>
  <w:p w:rsidR="00994511" w:rsidRDefault="00994511">
    <w:pPr>
      <w:pStyle w:val="af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7711A"/>
    <w:multiLevelType w:val="multilevel"/>
    <w:tmpl w:val="CC183B2C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11"/>
    <w:rsid w:val="0063379B"/>
    <w:rsid w:val="00994511"/>
    <w:rsid w:val="00D3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1E09"/>
  <w15:docId w15:val="{3974F3EF-7EC7-43BC-B1E1-E2A28CEA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226</cp:revision>
  <dcterms:created xsi:type="dcterms:W3CDTF">2025-04-09T12:27:00Z</dcterms:created>
  <dcterms:modified xsi:type="dcterms:W3CDTF">2025-04-09T12:30:00Z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