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DAE" w:rsidRDefault="0030726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DAE" w:rsidRDefault="0030726C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E31DAE" w:rsidRDefault="0030726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31DAE" w:rsidRDefault="00E31DA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31DAE" w:rsidRDefault="00E31DA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31DAE" w:rsidRDefault="0030726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31DAE" w:rsidRDefault="00E31DAE">
      <w:pPr>
        <w:tabs>
          <w:tab w:val="left" w:pos="709"/>
        </w:tabs>
        <w:jc w:val="center"/>
        <w:rPr>
          <w:sz w:val="28"/>
        </w:rPr>
      </w:pPr>
    </w:p>
    <w:p w:rsidR="00E31DAE" w:rsidRDefault="00E31DAE">
      <w:pPr>
        <w:tabs>
          <w:tab w:val="left" w:pos="709"/>
        </w:tabs>
        <w:jc w:val="center"/>
        <w:rPr>
          <w:sz w:val="28"/>
        </w:rPr>
      </w:pPr>
    </w:p>
    <w:p w:rsidR="00E31DAE" w:rsidRDefault="0030726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47AF2">
        <w:rPr>
          <w:sz w:val="28"/>
        </w:rPr>
        <w:t>23</w:t>
      </w:r>
      <w:r>
        <w:rPr>
          <w:sz w:val="28"/>
        </w:rPr>
        <w:t>»</w:t>
      </w:r>
      <w:r w:rsidR="00D47AF2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   </w:t>
      </w:r>
      <w:r w:rsidR="00655B58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 № </w:t>
      </w:r>
      <w:r w:rsidR="00D47AF2">
        <w:rPr>
          <w:sz w:val="28"/>
        </w:rPr>
        <w:t>299-п</w:t>
      </w:r>
    </w:p>
    <w:p w:rsidR="00E31DAE" w:rsidRDefault="00E31DAE">
      <w:pPr>
        <w:tabs>
          <w:tab w:val="left" w:pos="709"/>
        </w:tabs>
        <w:jc w:val="both"/>
        <w:rPr>
          <w:sz w:val="28"/>
        </w:rPr>
      </w:pPr>
    </w:p>
    <w:p w:rsidR="00E31DAE" w:rsidRDefault="00E31DAE">
      <w:pPr>
        <w:tabs>
          <w:tab w:val="left" w:pos="709"/>
        </w:tabs>
        <w:jc w:val="both"/>
        <w:rPr>
          <w:sz w:val="28"/>
        </w:rPr>
      </w:pPr>
    </w:p>
    <w:p w:rsidR="00E31DAE" w:rsidRDefault="0030726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Захаровское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Захаровского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E31DAE" w:rsidRDefault="00E31DAE">
      <w:pPr>
        <w:tabs>
          <w:tab w:val="left" w:pos="709"/>
        </w:tabs>
        <w:jc w:val="both"/>
        <w:rPr>
          <w:color w:val="auto"/>
          <w:sz w:val="28"/>
        </w:rPr>
      </w:pPr>
    </w:p>
    <w:p w:rsidR="00E31DAE" w:rsidRDefault="0030726C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>» по Р</w:t>
      </w:r>
      <w:r>
        <w:rPr>
          <w:sz w:val="28"/>
        </w:rPr>
        <w:t xml:space="preserve">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21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.03.2025</w:t>
        </w:r>
      </w:hyperlink>
      <w:r>
        <w:rPr>
          <w:sz w:val="28"/>
          <w:shd w:val="clear" w:color="FFFFFF" w:fill="FFFFFF" w:themeFill="background1"/>
        </w:rPr>
        <w:t xml:space="preserve"> № 01-14/975/25,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E31DAE" w:rsidRDefault="0030726C" w:rsidP="003072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Утвердить изменения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proofErr w:type="spellStart"/>
      <w:r>
        <w:rPr>
          <w:sz w:val="28"/>
        </w:rPr>
        <w:t>Захаровское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Захаровского</w:t>
      </w:r>
      <w:proofErr w:type="spellEnd"/>
      <w:r>
        <w:rPr>
          <w:sz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утверж</w:t>
      </w:r>
      <w:r>
        <w:rPr>
          <w:color w:val="000000" w:themeColor="text1"/>
          <w:sz w:val="28"/>
          <w:szCs w:val="28"/>
        </w:rPr>
        <w:t xml:space="preserve">денные постановлением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highlight w:val="white"/>
        </w:rPr>
        <w:t>от 09.12.2021 № 579-п</w:t>
      </w:r>
      <w:r>
        <w:rPr>
          <w:color w:val="000000" w:themeColor="text1"/>
          <w:sz w:val="28"/>
        </w:rPr>
        <w:t xml:space="preserve"> 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proofErr w:type="spellStart"/>
      <w:r>
        <w:rPr>
          <w:color w:val="000000" w:themeColor="text1"/>
          <w:sz w:val="28"/>
          <w:highlight w:val="white"/>
        </w:rPr>
        <w:t>Захаровское</w:t>
      </w:r>
      <w:proofErr w:type="spellEnd"/>
      <w:r>
        <w:rPr>
          <w:color w:val="000000" w:themeColor="text1"/>
          <w:sz w:val="28"/>
          <w:highlight w:val="white"/>
        </w:rPr>
        <w:t xml:space="preserve"> сельское поселение </w:t>
      </w:r>
      <w:proofErr w:type="spellStart"/>
      <w:r>
        <w:rPr>
          <w:color w:val="000000" w:themeColor="text1"/>
          <w:sz w:val="28"/>
          <w:highlight w:val="white"/>
        </w:rPr>
        <w:t>Захаровского</w:t>
      </w:r>
      <w:proofErr w:type="spellEnd"/>
      <w:r>
        <w:rPr>
          <w:color w:val="000000" w:themeColor="text1"/>
          <w:sz w:val="28"/>
          <w:highlight w:val="white"/>
        </w:rPr>
        <w:t xml:space="preserve"> муниципального </w:t>
      </w:r>
      <w:r>
        <w:rPr>
          <w:color w:val="000000" w:themeColor="text1"/>
          <w:sz w:val="28"/>
          <w:highlight w:val="white"/>
        </w:rPr>
        <w:t>района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Рязанской области»</w:t>
      </w:r>
      <w:r>
        <w:rPr>
          <w:color w:val="000000" w:themeColor="text1"/>
          <w:sz w:val="28"/>
        </w:rPr>
        <w:t xml:space="preserve"> (в редакции постановлений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16.11.2022 № 681-п, от 02.08.2024 </w:t>
      </w:r>
      <w:r>
        <w:rPr>
          <w:color w:val="000000" w:themeColor="text1"/>
          <w:sz w:val="28"/>
        </w:rPr>
        <w:br/>
        <w:t>№ 390-п, от 24.01.2025 № 70-п)</w:t>
      </w:r>
      <w:r>
        <w:rPr>
          <w:color w:val="000000" w:themeColor="text1"/>
          <w:sz w:val="28"/>
        </w:rPr>
        <w:t>:</w:t>
      </w:r>
    </w:p>
    <w:p w:rsidR="00E31DAE" w:rsidRDefault="0030726C" w:rsidP="0030726C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7"/>
        </w:rPr>
        <w:t>1) графическое описание</w:t>
      </w:r>
      <w:r>
        <w:rPr>
          <w:color w:val="000000" w:themeColor="text1"/>
          <w:sz w:val="28"/>
          <w:szCs w:val="28"/>
        </w:rPr>
        <w:t xml:space="preserve"> место</w:t>
      </w:r>
      <w:r>
        <w:rPr>
          <w:color w:val="auto"/>
          <w:sz w:val="28"/>
          <w:szCs w:val="28"/>
        </w:rPr>
        <w:t xml:space="preserve">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color w:val="auto"/>
          <w:sz w:val="28"/>
          <w:szCs w:val="28"/>
        </w:rPr>
        <w:t xml:space="preserve">1.1 Зона застройки индивидуальными жилыми домами (населенный пункт </w:t>
      </w:r>
      <w:r>
        <w:rPr>
          <w:color w:val="auto"/>
          <w:sz w:val="28"/>
          <w:szCs w:val="28"/>
        </w:rPr>
        <w:br/>
        <w:t>с. Захарово)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E31DAE" w:rsidRDefault="0030726C" w:rsidP="0030726C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7"/>
        </w:rPr>
        <w:t>2) графическое описание</w:t>
      </w:r>
      <w:r>
        <w:rPr>
          <w:color w:val="000000" w:themeColor="text1"/>
          <w:sz w:val="28"/>
          <w:szCs w:val="28"/>
        </w:rPr>
        <w:t xml:space="preserve"> место</w:t>
      </w:r>
      <w:r>
        <w:rPr>
          <w:color w:val="auto"/>
          <w:sz w:val="28"/>
          <w:szCs w:val="28"/>
        </w:rPr>
        <w:t xml:space="preserve">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color w:val="000000" w:themeColor="text1"/>
          <w:sz w:val="28"/>
        </w:rPr>
        <w:t>1.2 Зона застройки малоэтажными жилыми домам</w:t>
      </w:r>
      <w:r>
        <w:rPr>
          <w:color w:val="000000" w:themeColor="text1"/>
          <w:sz w:val="28"/>
        </w:rPr>
        <w:t>и (до 4 этажей, включая мансардный)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E31DAE" w:rsidRDefault="0030726C" w:rsidP="003072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E31DAE" w:rsidRDefault="0030726C" w:rsidP="003072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прави</w:t>
      </w:r>
      <w:r>
        <w:rPr>
          <w:color w:val="000000" w:themeColor="text1"/>
          <w:sz w:val="28"/>
          <w:szCs w:val="28"/>
        </w:rPr>
        <w:t xml:space="preserve">ла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Захаровское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</w:rPr>
        <w:t>Захаровского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</w:t>
      </w:r>
      <w:r>
        <w:rPr>
          <w:color w:val="000000" w:themeColor="text1"/>
          <w:sz w:val="28"/>
          <w:szCs w:val="28"/>
        </w:rPr>
        <w:t xml:space="preserve">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31DAE" w:rsidRDefault="0030726C" w:rsidP="003072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E31DAE" w:rsidRDefault="0030726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</w:t>
      </w:r>
      <w:r>
        <w:rPr>
          <w:rFonts w:ascii="Times New Roman" w:hAnsi="Times New Roman"/>
          <w:color w:val="000000" w:themeColor="text1"/>
          <w:sz w:val="28"/>
          <w:szCs w:val="28"/>
        </w:rPr>
        <w:t>вления</w:t>
      </w:r>
      <w:r w:rsidRPr="00D47A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31DAE" w:rsidRDefault="0030726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E31DAE" w:rsidRDefault="0030726C" w:rsidP="003072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D47AF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D47AF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</w:t>
      </w:r>
      <w:r>
        <w:rPr>
          <w:color w:val="000000" w:themeColor="text1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E31DAE" w:rsidRDefault="0030726C" w:rsidP="003072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Захаровский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Захаровское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</w:rPr>
        <w:t>Захаро</w:t>
      </w:r>
      <w:r>
        <w:rPr>
          <w:color w:val="000000" w:themeColor="text1"/>
          <w:sz w:val="28"/>
          <w:szCs w:val="28"/>
        </w:rPr>
        <w:t>вск</w:t>
      </w:r>
      <w:r>
        <w:rPr>
          <w:color w:val="auto"/>
          <w:sz w:val="28"/>
          <w:szCs w:val="28"/>
        </w:rPr>
        <w:t>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31DAE" w:rsidRDefault="0030726C" w:rsidP="003072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постановления во</w:t>
      </w:r>
      <w:r>
        <w:rPr>
          <w:rFonts w:eastAsia="NSimSun" w:cs="Arial"/>
          <w:color w:val="000000" w:themeColor="text1"/>
          <w:sz w:val="28"/>
          <w:szCs w:val="28"/>
        </w:rPr>
        <w:t xml:space="preserve">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E31DAE" w:rsidRDefault="00E31DAE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E31DAE" w:rsidRDefault="00E31DA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31DAE" w:rsidRDefault="0030726C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</w:t>
      </w:r>
      <w:r>
        <w:rPr>
          <w:rFonts w:eastAsia="Times New Roman" w:cs="Times New Roman"/>
          <w:color w:val="000000" w:themeColor="text1"/>
          <w:sz w:val="28"/>
        </w:rPr>
        <w:t>В. Шашкин</w:t>
      </w:r>
    </w:p>
    <w:p w:rsidR="00E31DAE" w:rsidRDefault="00E31DAE"/>
    <w:sectPr w:rsidR="00E31DAE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26C" w:rsidRDefault="0030726C">
      <w:r>
        <w:separator/>
      </w:r>
    </w:p>
  </w:endnote>
  <w:endnote w:type="continuationSeparator" w:id="0">
    <w:p w:rsidR="0030726C" w:rsidRDefault="0030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26C" w:rsidRDefault="0030726C">
      <w:r>
        <w:separator/>
      </w:r>
    </w:p>
  </w:footnote>
  <w:footnote w:type="continuationSeparator" w:id="0">
    <w:p w:rsidR="0030726C" w:rsidRDefault="0030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AE" w:rsidRDefault="0030726C">
    <w:pPr>
      <w:pStyle w:val="af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  <w:p w:rsidR="00E31DAE" w:rsidRDefault="00E31DAE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61D27"/>
    <w:multiLevelType w:val="hybridMultilevel"/>
    <w:tmpl w:val="45A0855C"/>
    <w:lvl w:ilvl="0" w:tplc="935E22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7AC84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36E56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B1057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61AE1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1DEC1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E4875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4E72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A1284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A40A24"/>
    <w:multiLevelType w:val="hybridMultilevel"/>
    <w:tmpl w:val="4E208190"/>
    <w:lvl w:ilvl="0" w:tplc="101A02C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F4834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558B8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6724F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F3652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08492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186A6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C4480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50299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890B44"/>
    <w:multiLevelType w:val="multilevel"/>
    <w:tmpl w:val="81D0AC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AE"/>
    <w:rsid w:val="0030726C"/>
    <w:rsid w:val="00655B58"/>
    <w:rsid w:val="00D47AF2"/>
    <w:rsid w:val="00E3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BDA7"/>
  <w15:docId w15:val="{D5977F26-5CFB-4010-A64D-68385A14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239</cp:revision>
  <dcterms:created xsi:type="dcterms:W3CDTF">2025-04-23T12:04:00Z</dcterms:created>
  <dcterms:modified xsi:type="dcterms:W3CDTF">2025-04-23T12:31:00Z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