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4B" w:rsidRDefault="00A27AA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A4B" w:rsidRDefault="00A27AA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A2A4B" w:rsidRDefault="00A27A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A2A4B" w:rsidRDefault="001A2A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A2A4B" w:rsidRDefault="001A2A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A2A4B" w:rsidRDefault="00A27A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A2A4B" w:rsidRDefault="001A2A4B">
      <w:pPr>
        <w:tabs>
          <w:tab w:val="left" w:pos="709"/>
        </w:tabs>
        <w:jc w:val="center"/>
        <w:rPr>
          <w:sz w:val="28"/>
        </w:rPr>
      </w:pPr>
    </w:p>
    <w:p w:rsidR="001A2A4B" w:rsidRDefault="001A2A4B">
      <w:pPr>
        <w:tabs>
          <w:tab w:val="left" w:pos="709"/>
        </w:tabs>
        <w:jc w:val="center"/>
        <w:rPr>
          <w:sz w:val="28"/>
        </w:rPr>
      </w:pPr>
    </w:p>
    <w:p w:rsidR="001A2A4B" w:rsidRDefault="00A27AA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C07BD">
        <w:rPr>
          <w:sz w:val="28"/>
        </w:rPr>
        <w:t>29</w:t>
      </w:r>
      <w:r>
        <w:rPr>
          <w:sz w:val="28"/>
        </w:rPr>
        <w:t>»</w:t>
      </w:r>
      <w:r w:rsidR="00EC07BD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</w:t>
      </w:r>
      <w:r w:rsidR="00EC07BD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   № </w:t>
      </w:r>
      <w:r w:rsidR="00EC07BD">
        <w:rPr>
          <w:sz w:val="28"/>
        </w:rPr>
        <w:t>324-п</w:t>
      </w:r>
    </w:p>
    <w:p w:rsidR="001A2A4B" w:rsidRDefault="001A2A4B">
      <w:pPr>
        <w:tabs>
          <w:tab w:val="left" w:pos="709"/>
        </w:tabs>
        <w:jc w:val="both"/>
        <w:rPr>
          <w:sz w:val="28"/>
        </w:rPr>
      </w:pPr>
    </w:p>
    <w:p w:rsidR="001A2A4B" w:rsidRDefault="001A2A4B">
      <w:pPr>
        <w:tabs>
          <w:tab w:val="left" w:pos="709"/>
        </w:tabs>
        <w:jc w:val="both"/>
        <w:rPr>
          <w:sz w:val="28"/>
        </w:rPr>
      </w:pPr>
    </w:p>
    <w:p w:rsidR="001A2A4B" w:rsidRDefault="00A27AA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Сасовского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p w:rsidR="001A2A4B" w:rsidRDefault="001A2A4B">
      <w:pPr>
        <w:tabs>
          <w:tab w:val="left" w:pos="709"/>
        </w:tabs>
        <w:jc w:val="both"/>
        <w:rPr>
          <w:color w:val="auto"/>
          <w:sz w:val="28"/>
        </w:rPr>
      </w:pPr>
    </w:p>
    <w:p w:rsidR="001A2A4B" w:rsidRDefault="00A27AA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 xml:space="preserve">ей </w:t>
      </w:r>
      <w:r>
        <w:rPr>
          <w:color w:val="auto"/>
          <w:sz w:val="28"/>
          <w:highlight w:val="white"/>
        </w:rPr>
        <w:t>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</w:t>
      </w:r>
      <w:r>
        <w:rPr>
          <w:color w:val="auto"/>
          <w:sz w:val="28"/>
          <w:szCs w:val="28"/>
        </w:rPr>
        <w:t>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14</w:t>
      </w:r>
      <w:r>
        <w:rPr>
          <w:color w:val="auto"/>
          <w:sz w:val="28"/>
          <w:szCs w:val="28"/>
        </w:rPr>
        <w:t>.04.2025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</w:t>
      </w:r>
      <w:r>
        <w:rPr>
          <w:color w:val="auto"/>
          <w:sz w:val="28"/>
          <w:szCs w:val="28"/>
        </w:rPr>
        <w:t>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</w:t>
      </w:r>
      <w:r>
        <w:rPr>
          <w:color w:val="auto"/>
          <w:sz w:val="28"/>
          <w:szCs w:val="28"/>
        </w:rPr>
        <w:t xml:space="preserve">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28.10.2024 № 610-п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 xml:space="preserve">в редакции постановления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22.01.2025 № 59-п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</w:rPr>
        <w:t>:</w:t>
      </w:r>
    </w:p>
    <w:p w:rsidR="001A2A4B" w:rsidRDefault="00A27AAD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1A2A4B" w:rsidRDefault="00A27AAD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 приложение № </w:t>
      </w:r>
      <w:r>
        <w:rPr>
          <w:rFonts w:ascii="Times New Roman" w:hAnsi="Times New Roman"/>
          <w:color w:val="auto"/>
          <w:sz w:val="28"/>
          <w:szCs w:val="28"/>
        </w:rPr>
        <w:t>2 дополнить графическим описанием местоположения границ террит</w:t>
      </w:r>
      <w:r>
        <w:rPr>
          <w:rFonts w:ascii="Times New Roman" w:hAnsi="Times New Roman"/>
          <w:color w:val="auto"/>
          <w:sz w:val="28"/>
          <w:szCs w:val="27"/>
        </w:rPr>
        <w:t>ориальной зоны «3.4 Зона транспортной инфраструктуры (населенный пун</w:t>
      </w:r>
      <w:r>
        <w:rPr>
          <w:rFonts w:ascii="Times New Roman" w:hAnsi="Times New Roman"/>
          <w:color w:val="auto"/>
          <w:sz w:val="28"/>
          <w:szCs w:val="28"/>
        </w:rPr>
        <w:t xml:space="preserve">кт с. Боковой Майдан)»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 xml:space="preserve">4.5 Иная зона сельскохозяйственного </w:t>
      </w:r>
      <w:r>
        <w:rPr>
          <w:color w:val="auto"/>
          <w:sz w:val="28"/>
          <w:szCs w:val="28"/>
        </w:rPr>
        <w:t>назначения (населенный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 пункт с. Боковой Майдан)»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</w:t>
      </w:r>
      <w:r>
        <w:rPr>
          <w:color w:val="auto"/>
          <w:sz w:val="28"/>
          <w:szCs w:val="28"/>
        </w:rPr>
        <w:t>ю Рязанской области «Центр градостроительного развития Рязанской области»:</w:t>
      </w:r>
    </w:p>
    <w:p w:rsidR="001A2A4B" w:rsidRDefault="00A27AA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Прид</w:t>
      </w:r>
      <w:r>
        <w:rPr>
          <w:color w:val="auto"/>
          <w:sz w:val="28"/>
          <w:szCs w:val="28"/>
        </w:rPr>
        <w:t xml:space="preserve">орожного сельского округа </w:t>
      </w:r>
      <w:proofErr w:type="spellStart"/>
      <w:r>
        <w:rPr>
          <w:color w:val="auto"/>
          <w:sz w:val="28"/>
          <w:szCs w:val="28"/>
        </w:rPr>
        <w:t>Сасовского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</w:t>
      </w:r>
      <w:r>
        <w:rPr>
          <w:color w:val="auto"/>
          <w:sz w:val="28"/>
          <w:szCs w:val="28"/>
        </w:rPr>
        <w:t>ии с требованиями Градостроительного кодекса Российской Федерации;</w:t>
      </w:r>
    </w:p>
    <w:p w:rsidR="001A2A4B" w:rsidRDefault="00A27AA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</w:t>
      </w:r>
      <w:r>
        <w:rPr>
          <w:rFonts w:cs="Times New Roman"/>
          <w:color w:val="auto"/>
          <w:sz w:val="28"/>
          <w:szCs w:val="28"/>
        </w:rPr>
        <w:t xml:space="preserve">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EC07BD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C07BD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A2A4B" w:rsidRDefault="00A27A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</w:t>
      </w:r>
      <w:r>
        <w:rPr>
          <w:rFonts w:ascii="Times New Roman" w:hAnsi="Times New Roman"/>
          <w:color w:val="auto"/>
          <w:sz w:val="28"/>
          <w:szCs w:val="28"/>
        </w:rPr>
        <w:t>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A2A4B" w:rsidRDefault="00A27A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</w:t>
      </w:r>
      <w:r>
        <w:rPr>
          <w:rFonts w:ascii="Times New Roman" w:hAnsi="Times New Roman"/>
          <w:color w:val="auto"/>
          <w:sz w:val="28"/>
          <w:szCs w:val="28"/>
        </w:rPr>
        <w:t>е правовой информации (www.pravo.gov.ru).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</w:t>
      </w:r>
      <w:r>
        <w:rPr>
          <w:color w:val="auto"/>
          <w:sz w:val="28"/>
          <w:szCs w:val="28"/>
        </w:rPr>
        <w:t>и «Интернет».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Сасовский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</w:t>
      </w:r>
      <w:r>
        <w:rPr>
          <w:color w:val="auto"/>
          <w:sz w:val="28"/>
          <w:szCs w:val="28"/>
        </w:rPr>
        <w:t>формации.</w:t>
      </w:r>
    </w:p>
    <w:p w:rsidR="001A2A4B" w:rsidRDefault="00A27AAD" w:rsidP="00A27A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A2A4B" w:rsidRDefault="001A2A4B">
      <w:pPr>
        <w:widowControl w:val="0"/>
        <w:ind w:firstLine="850"/>
        <w:jc w:val="both"/>
        <w:rPr>
          <w:color w:val="auto"/>
          <w:sz w:val="28"/>
        </w:rPr>
      </w:pPr>
    </w:p>
    <w:p w:rsidR="001A2A4B" w:rsidRDefault="001A2A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A2A4B" w:rsidRDefault="00A27AA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</w:t>
      </w:r>
      <w:r>
        <w:rPr>
          <w:color w:val="auto"/>
          <w:sz w:val="28"/>
        </w:rPr>
        <w:t xml:space="preserve">                                                          Р.В. Шашкин</w:t>
      </w:r>
    </w:p>
    <w:sectPr w:rsidR="001A2A4B">
      <w:headerReference w:type="default" r:id="rId9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AD" w:rsidRDefault="00A27AAD">
      <w:r>
        <w:separator/>
      </w:r>
    </w:p>
  </w:endnote>
  <w:endnote w:type="continuationSeparator" w:id="0">
    <w:p w:rsidR="00A27AAD" w:rsidRDefault="00A2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AD" w:rsidRDefault="00A27AAD">
      <w:r>
        <w:separator/>
      </w:r>
    </w:p>
  </w:footnote>
  <w:footnote w:type="continuationSeparator" w:id="0">
    <w:p w:rsidR="00A27AAD" w:rsidRDefault="00A2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4B" w:rsidRDefault="00A27AA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A2A4B" w:rsidRDefault="001A2A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5CC6"/>
    <w:multiLevelType w:val="multilevel"/>
    <w:tmpl w:val="7FD0ED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4B"/>
    <w:rsid w:val="001A2A4B"/>
    <w:rsid w:val="00A27AAD"/>
    <w:rsid w:val="00E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886A"/>
  <w15:docId w15:val="{86853010-29D7-4CB9-A33B-C7F2F1FC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174</cp:revision>
  <dcterms:created xsi:type="dcterms:W3CDTF">2025-04-29T14:18:00Z</dcterms:created>
  <dcterms:modified xsi:type="dcterms:W3CDTF">2025-04-29T14:21:00Z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