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9B26CA" w:rsidRPr="00F16284">
        <w:tc>
          <w:tcPr>
            <w:tcW w:w="5428" w:type="dxa"/>
          </w:tcPr>
          <w:p w:rsidR="009B26CA" w:rsidRPr="00F16284" w:rsidRDefault="009B26C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B26CA" w:rsidRPr="00F16284" w:rsidRDefault="009B26CA" w:rsidP="009B26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9B26CA" w:rsidRPr="00F16284">
        <w:tc>
          <w:tcPr>
            <w:tcW w:w="5428" w:type="dxa"/>
          </w:tcPr>
          <w:p w:rsidR="009B26CA" w:rsidRPr="00F16284" w:rsidRDefault="009B26C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B26CA" w:rsidRDefault="002D5D0F" w:rsidP="009B26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01.04.2025 № 115</w:t>
            </w:r>
            <w:bookmarkStart w:id="0" w:name="_GoBack"/>
            <w:bookmarkEnd w:id="0"/>
          </w:p>
        </w:tc>
      </w:tr>
      <w:tr w:rsidR="009B26CA" w:rsidRPr="00F16284">
        <w:tc>
          <w:tcPr>
            <w:tcW w:w="5428" w:type="dxa"/>
          </w:tcPr>
          <w:p w:rsidR="009B26CA" w:rsidRPr="00F16284" w:rsidRDefault="009B26C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B26CA" w:rsidRDefault="009B26CA" w:rsidP="009B26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6CA" w:rsidRPr="00F16284">
        <w:tc>
          <w:tcPr>
            <w:tcW w:w="5428" w:type="dxa"/>
          </w:tcPr>
          <w:p w:rsidR="009B26CA" w:rsidRPr="00F16284" w:rsidRDefault="009B26C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B26CA" w:rsidRDefault="009B26CA" w:rsidP="009B26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9B26CA" w:rsidRDefault="009B26CA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9B26CA" w:rsidRPr="0063215E" w:rsidRDefault="009B26CA" w:rsidP="009B26CA">
      <w:pPr>
        <w:widowControl w:val="0"/>
        <w:jc w:val="center"/>
      </w:pPr>
      <w:proofErr w:type="gramStart"/>
      <w:r w:rsidRPr="0063215E">
        <w:rPr>
          <w:rFonts w:ascii="Times New Roman" w:hAnsi="Times New Roman"/>
          <w:sz w:val="28"/>
          <w:szCs w:val="28"/>
        </w:rPr>
        <w:t>П</w:t>
      </w:r>
      <w:proofErr w:type="gramEnd"/>
      <w:r w:rsidRPr="0063215E">
        <w:rPr>
          <w:rFonts w:ascii="Times New Roman" w:hAnsi="Times New Roman"/>
          <w:sz w:val="28"/>
          <w:szCs w:val="28"/>
        </w:rPr>
        <w:t xml:space="preserve"> О Р Я Д О К</w:t>
      </w:r>
    </w:p>
    <w:p w:rsidR="009B26CA" w:rsidRPr="0063215E" w:rsidRDefault="009B26CA" w:rsidP="009B26CA">
      <w:pPr>
        <w:widowControl w:val="0"/>
        <w:jc w:val="center"/>
      </w:pPr>
      <w:r w:rsidRPr="0063215E">
        <w:rPr>
          <w:rFonts w:ascii="Times New Roman" w:hAnsi="Times New Roman"/>
          <w:sz w:val="28"/>
          <w:szCs w:val="28"/>
        </w:rPr>
        <w:t xml:space="preserve">предоставления субсидии </w:t>
      </w:r>
      <w:r w:rsidRPr="0063215E">
        <w:rPr>
          <w:rFonts w:ascii="Times New Roman" w:hAnsi="Times New Roman" w:hint="eastAsia"/>
          <w:sz w:val="28"/>
          <w:szCs w:val="28"/>
        </w:rPr>
        <w:t>автономной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некоммерческой</w:t>
      </w:r>
      <w:r w:rsidRPr="0063215E">
        <w:rPr>
          <w:rFonts w:ascii="Times New Roman" w:hAnsi="Times New Roman"/>
          <w:sz w:val="28"/>
          <w:szCs w:val="28"/>
        </w:rPr>
        <w:t xml:space="preserve"> </w:t>
      </w:r>
    </w:p>
    <w:p w:rsidR="009B26CA" w:rsidRPr="0063215E" w:rsidRDefault="009B26CA" w:rsidP="009B26CA">
      <w:pPr>
        <w:widowControl w:val="0"/>
        <w:jc w:val="center"/>
      </w:pPr>
      <w:r w:rsidRPr="0063215E">
        <w:rPr>
          <w:rFonts w:ascii="Times New Roman" w:hAnsi="Times New Roman" w:hint="eastAsia"/>
          <w:sz w:val="28"/>
          <w:szCs w:val="28"/>
        </w:rPr>
        <w:t>организации</w:t>
      </w:r>
      <w:r w:rsidRPr="0063215E">
        <w:rPr>
          <w:rFonts w:ascii="Times New Roman" w:hAnsi="Times New Roman"/>
          <w:i/>
          <w:sz w:val="28"/>
          <w:szCs w:val="28"/>
        </w:rPr>
        <w:t xml:space="preserve"> </w:t>
      </w:r>
      <w:r w:rsidRPr="0063215E">
        <w:rPr>
          <w:rFonts w:ascii="Times New Roman" w:hAnsi="Times New Roman"/>
          <w:sz w:val="28"/>
          <w:szCs w:val="28"/>
        </w:rPr>
        <w:t>«</w:t>
      </w:r>
      <w:r w:rsidRPr="0063215E">
        <w:rPr>
          <w:rFonts w:ascii="Times New Roman" w:hAnsi="Times New Roman" w:hint="eastAsia"/>
          <w:sz w:val="28"/>
          <w:szCs w:val="28"/>
        </w:rPr>
        <w:t xml:space="preserve">Цифровой регион» в </w:t>
      </w:r>
      <w:r w:rsidRPr="0063215E">
        <w:rPr>
          <w:rFonts w:ascii="Times New Roman" w:hAnsi="Times New Roman"/>
          <w:sz w:val="28"/>
          <w:szCs w:val="28"/>
        </w:rPr>
        <w:t xml:space="preserve">виде </w:t>
      </w:r>
      <w:proofErr w:type="gramStart"/>
      <w:r w:rsidRPr="0063215E">
        <w:rPr>
          <w:rFonts w:ascii="Times New Roman" w:hAnsi="Times New Roman"/>
          <w:sz w:val="28"/>
          <w:szCs w:val="28"/>
        </w:rPr>
        <w:t>имущественного</w:t>
      </w:r>
      <w:proofErr w:type="gramEnd"/>
      <w:r w:rsidRPr="0063215E">
        <w:rPr>
          <w:rFonts w:ascii="Times New Roman" w:hAnsi="Times New Roman"/>
          <w:sz w:val="28"/>
          <w:szCs w:val="28"/>
        </w:rPr>
        <w:t xml:space="preserve"> </w:t>
      </w:r>
    </w:p>
    <w:p w:rsidR="009B26CA" w:rsidRPr="0063215E" w:rsidRDefault="009B26CA" w:rsidP="009B26CA">
      <w:pPr>
        <w:widowControl w:val="0"/>
        <w:jc w:val="center"/>
      </w:pPr>
      <w:r w:rsidRPr="0063215E">
        <w:rPr>
          <w:rFonts w:ascii="Times New Roman" w:hAnsi="Times New Roman"/>
          <w:sz w:val="28"/>
          <w:szCs w:val="28"/>
        </w:rPr>
        <w:t>взноса на обеспечение деятельности</w:t>
      </w:r>
    </w:p>
    <w:p w:rsidR="009B26CA" w:rsidRPr="0063215E" w:rsidRDefault="009B26CA" w:rsidP="009B26CA">
      <w:pPr>
        <w:widowControl w:val="0"/>
        <w:spacing w:after="1"/>
      </w:pPr>
    </w:p>
    <w:p w:rsidR="009B26CA" w:rsidRPr="0063215E" w:rsidRDefault="009B26CA" w:rsidP="009B26C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215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3215E">
        <w:rPr>
          <w:rFonts w:ascii="Times New Roman" w:hAnsi="Times New Roman"/>
          <w:sz w:val="28"/>
          <w:szCs w:val="28"/>
        </w:rPr>
        <w:t>Настоящий Порядок разработан в соответствии со статьей 78.1 Бюджетного кодекса Российской Федерации, Федеральным законом от </w:t>
      </w:r>
      <w:r w:rsidRPr="0063215E">
        <w:rPr>
          <w:rFonts w:ascii="Times New Roman" w:hAnsi="Times New Roman"/>
          <w:sz w:val="28"/>
          <w:szCs w:val="28"/>
        </w:rPr>
        <w:br/>
        <w:t>12 января 1996 года № 7-ФЗ «О некоммерческих организациях», законом Рязанской области об областном бюджете на очередной финансовый год и плановый период в целях реализации мероприятия (результата) комплекса процессных мероприятий «Создание условий для развития информационного общества и формирования электронного правительства» государственной программы Рязанской области «Развитие информационного</w:t>
      </w:r>
      <w:proofErr w:type="gramEnd"/>
      <w:r w:rsidRPr="0063215E">
        <w:rPr>
          <w:rFonts w:ascii="Times New Roman" w:hAnsi="Times New Roman"/>
          <w:sz w:val="28"/>
          <w:szCs w:val="28"/>
        </w:rPr>
        <w:t xml:space="preserve"> общества», </w:t>
      </w:r>
      <w:proofErr w:type="gramStart"/>
      <w:r w:rsidRPr="0063215E">
        <w:rPr>
          <w:rFonts w:ascii="Times New Roman" w:hAnsi="Times New Roman"/>
          <w:sz w:val="28"/>
          <w:szCs w:val="28"/>
        </w:rPr>
        <w:t>утвержденной</w:t>
      </w:r>
      <w:proofErr w:type="gramEnd"/>
      <w:r w:rsidRPr="0063215E">
        <w:rPr>
          <w:rFonts w:ascii="Times New Roman" w:hAnsi="Times New Roman"/>
          <w:sz w:val="28"/>
          <w:szCs w:val="28"/>
        </w:rPr>
        <w:t xml:space="preserve"> постановлением Правительства Рязанской области от </w:t>
      </w:r>
      <w:r w:rsidRPr="0063215E">
        <w:rPr>
          <w:rFonts w:ascii="Times New Roman" w:hAnsi="Times New Roman"/>
          <w:sz w:val="28"/>
          <w:szCs w:val="28"/>
        </w:rPr>
        <w:br/>
        <w:t>29 октября 2014 г</w:t>
      </w:r>
      <w:r>
        <w:rPr>
          <w:rFonts w:ascii="Times New Roman" w:hAnsi="Times New Roman"/>
          <w:sz w:val="28"/>
          <w:szCs w:val="28"/>
        </w:rPr>
        <w:t>.</w:t>
      </w:r>
      <w:r w:rsidRPr="0063215E">
        <w:rPr>
          <w:rFonts w:ascii="Times New Roman" w:hAnsi="Times New Roman"/>
          <w:sz w:val="28"/>
          <w:szCs w:val="28"/>
        </w:rPr>
        <w:t xml:space="preserve"> № 307, распоряжением Правительства Рязанской области от 12 декабря 2023 г</w:t>
      </w:r>
      <w:r>
        <w:rPr>
          <w:rFonts w:ascii="Times New Roman" w:hAnsi="Times New Roman"/>
          <w:sz w:val="28"/>
          <w:szCs w:val="28"/>
        </w:rPr>
        <w:t>.</w:t>
      </w:r>
      <w:r w:rsidRPr="0063215E">
        <w:rPr>
          <w:rFonts w:ascii="Times New Roman" w:hAnsi="Times New Roman"/>
          <w:sz w:val="28"/>
          <w:szCs w:val="28"/>
        </w:rPr>
        <w:t xml:space="preserve"> № 748-р  (</w:t>
      </w:r>
      <w:r>
        <w:rPr>
          <w:rFonts w:ascii="Times New Roman" w:hAnsi="Times New Roman"/>
          <w:sz w:val="28"/>
          <w:szCs w:val="28"/>
        </w:rPr>
        <w:t>далее –</w:t>
      </w:r>
      <w:r w:rsidRPr="0063215E">
        <w:rPr>
          <w:rFonts w:ascii="Times New Roman" w:hAnsi="Times New Roman"/>
          <w:sz w:val="28"/>
          <w:szCs w:val="28"/>
        </w:rPr>
        <w:t xml:space="preserve"> Комплекс процессных мероприятий). </w:t>
      </w:r>
    </w:p>
    <w:p w:rsidR="009B26CA" w:rsidRPr="0063215E" w:rsidRDefault="009B26CA" w:rsidP="009B26CA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215E">
        <w:rPr>
          <w:rFonts w:ascii="Times New Roman" w:hAnsi="Times New Roman" w:hint="eastAsia"/>
          <w:color w:val="000000" w:themeColor="text1"/>
          <w:sz w:val="28"/>
          <w:szCs w:val="28"/>
        </w:rPr>
        <w:t>Для</w:t>
      </w:r>
      <w:r w:rsidRPr="006321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color w:val="000000" w:themeColor="text1"/>
          <w:sz w:val="28"/>
          <w:szCs w:val="28"/>
        </w:rPr>
        <w:t>целей</w:t>
      </w:r>
      <w:r w:rsidRPr="006321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color w:val="000000" w:themeColor="text1"/>
          <w:sz w:val="28"/>
          <w:szCs w:val="28"/>
        </w:rPr>
        <w:t>настоящего</w:t>
      </w:r>
      <w:r w:rsidRPr="006321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Порядка</w:t>
      </w:r>
      <w:r w:rsidRPr="006321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67C7E">
        <w:rPr>
          <w:rFonts w:ascii="Times New Roman" w:hAnsi="Times New Roman" w:hint="eastAsia"/>
          <w:color w:val="000000" w:themeColor="text1"/>
          <w:sz w:val="28"/>
          <w:szCs w:val="28"/>
        </w:rPr>
        <w:t>использу</w:t>
      </w:r>
      <w:r w:rsidRPr="00367C7E">
        <w:rPr>
          <w:rFonts w:ascii="Times New Roman" w:hAnsi="Times New Roman"/>
          <w:color w:val="000000" w:themeColor="text1"/>
          <w:sz w:val="28"/>
          <w:szCs w:val="28"/>
        </w:rPr>
        <w:t xml:space="preserve">ются </w:t>
      </w:r>
      <w:r w:rsidRPr="00367C7E">
        <w:rPr>
          <w:rFonts w:ascii="Times New Roman" w:hAnsi="Times New Roman" w:hint="eastAsia"/>
          <w:color w:val="000000" w:themeColor="text1"/>
          <w:sz w:val="28"/>
          <w:szCs w:val="28"/>
        </w:rPr>
        <w:t>следующ</w:t>
      </w:r>
      <w:r w:rsidRPr="00367C7E">
        <w:rPr>
          <w:rFonts w:ascii="Times New Roman" w:hAnsi="Times New Roman"/>
          <w:color w:val="000000" w:themeColor="text1"/>
          <w:sz w:val="28"/>
          <w:szCs w:val="28"/>
        </w:rPr>
        <w:t xml:space="preserve">ие </w:t>
      </w:r>
      <w:r w:rsidRPr="00367C7E">
        <w:rPr>
          <w:rFonts w:ascii="Times New Roman" w:hAnsi="Times New Roman" w:hint="eastAsia"/>
          <w:color w:val="000000" w:themeColor="text1"/>
          <w:sz w:val="28"/>
          <w:szCs w:val="28"/>
        </w:rPr>
        <w:t>поняти</w:t>
      </w:r>
      <w:r w:rsidRPr="00367C7E">
        <w:rPr>
          <w:rFonts w:ascii="Times New Roman" w:hAnsi="Times New Roman"/>
          <w:color w:val="000000" w:themeColor="text1"/>
          <w:sz w:val="28"/>
          <w:szCs w:val="28"/>
        </w:rPr>
        <w:t>я:</w:t>
      </w:r>
    </w:p>
    <w:p w:rsidR="009B26CA" w:rsidRDefault="009B26CA" w:rsidP="009B26C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</w:t>
      </w:r>
      <w:r w:rsidRPr="0063215E">
        <w:rPr>
          <w:rFonts w:ascii="Times New Roman" w:hAnsi="Times New Roman"/>
          <w:sz w:val="28"/>
          <w:szCs w:val="28"/>
        </w:rPr>
        <w:t xml:space="preserve">ероприятия </w:t>
      </w:r>
      <w:r>
        <w:rPr>
          <w:rFonts w:ascii="Times New Roman" w:hAnsi="Times New Roman"/>
          <w:sz w:val="28"/>
          <w:szCs w:val="28"/>
        </w:rPr>
        <w:t>–</w:t>
      </w:r>
      <w:r w:rsidRPr="0063215E">
        <w:rPr>
          <w:rFonts w:ascii="Times New Roman" w:hAnsi="Times New Roman"/>
          <w:sz w:val="28"/>
          <w:szCs w:val="28"/>
        </w:rPr>
        <w:t xml:space="preserve"> семинары, конференции, выставки, форумы, фестивали, мастер-классы, конкурсы, заседания рабочих групп, комиссий и иных коллегиальных органов, направленные на реализацию программ, проектов и инициатив Министерства цифрового развития, информационных технологий и связи Рязанской области (</w:t>
      </w:r>
      <w:r>
        <w:rPr>
          <w:rFonts w:ascii="Times New Roman" w:hAnsi="Times New Roman"/>
          <w:sz w:val="28"/>
          <w:szCs w:val="28"/>
        </w:rPr>
        <w:t>далее –</w:t>
      </w:r>
      <w:r w:rsidRPr="0063215E">
        <w:rPr>
          <w:rFonts w:ascii="Times New Roman" w:hAnsi="Times New Roman"/>
          <w:sz w:val="28"/>
          <w:szCs w:val="28"/>
        </w:rPr>
        <w:t xml:space="preserve"> Министерство) в сфере применения цифровых технологий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9B26CA" w:rsidRPr="0063215E" w:rsidRDefault="009B26CA" w:rsidP="009B26CA">
      <w:pPr>
        <w:ind w:firstLine="709"/>
        <w:jc w:val="both"/>
      </w:pPr>
      <w:r w:rsidRPr="00367C7E">
        <w:rPr>
          <w:rFonts w:ascii="Times New Roman" w:hAnsi="Times New Roman"/>
          <w:sz w:val="28"/>
          <w:szCs w:val="28"/>
        </w:rPr>
        <w:t>услуги</w:t>
      </w:r>
      <w:r w:rsidRPr="00367C7E">
        <w:t xml:space="preserve"> </w:t>
      </w:r>
      <w:r w:rsidRPr="00367C7E">
        <w:rPr>
          <w:rFonts w:ascii="Times New Roman" w:hAnsi="Times New Roman"/>
          <w:sz w:val="28"/>
          <w:szCs w:val="28"/>
        </w:rPr>
        <w:t>по разработке, внедрению, развитию и сопровождению цифровых технологий – разработка методических материалов, проведение консультаций по вопросам разработки, внедрения, развития и сопровождения цифровых технологий.</w:t>
      </w:r>
      <w:r w:rsidRPr="0063215E">
        <w:rPr>
          <w:rFonts w:ascii="Times New Roman" w:hAnsi="Times New Roman"/>
          <w:sz w:val="28"/>
          <w:szCs w:val="28"/>
        </w:rPr>
        <w:t xml:space="preserve"> </w:t>
      </w:r>
    </w:p>
    <w:p w:rsidR="009B26CA" w:rsidRPr="0063215E" w:rsidRDefault="009B26CA" w:rsidP="009B26C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215E">
        <w:rPr>
          <w:rFonts w:ascii="Times New Roman" w:hAnsi="Times New Roman"/>
          <w:sz w:val="28"/>
          <w:szCs w:val="28"/>
        </w:rPr>
        <w:t>2. </w:t>
      </w:r>
      <w:proofErr w:type="gramStart"/>
      <w:r w:rsidRPr="0063215E">
        <w:rPr>
          <w:rFonts w:ascii="Times New Roman" w:hAnsi="Times New Roman"/>
          <w:sz w:val="28"/>
          <w:szCs w:val="28"/>
        </w:rPr>
        <w:t xml:space="preserve">Настоящий Порядок регламентирует механизм предоставления субсидии за счет средств областного бюджета в рамках Комплекса процессных мероприятий автономной некоммерческой организации «Цифровой регион» (далее – АНО «Цифровой регион») в виде имущественного взноса на обеспечение деятельности (далее – субсидия) в целях развития информационного общества в Рязанской области, в том числе внедрения цифровых технологий в экономику и социальную сферу Рязанской области. </w:t>
      </w:r>
      <w:proofErr w:type="gramEnd"/>
    </w:p>
    <w:p w:rsidR="009B26CA" w:rsidRPr="0063215E" w:rsidRDefault="009B26CA" w:rsidP="009B26CA">
      <w:pPr>
        <w:widowControl w:val="0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в разделе «Бюджет» в порядке, установленном Министерством финансов Российской Федерации.</w:t>
      </w:r>
    </w:p>
    <w:p w:rsidR="009B26CA" w:rsidRPr="0063215E" w:rsidRDefault="009B26CA" w:rsidP="009B26CA">
      <w:pPr>
        <w:pStyle w:val="aff0"/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63215E">
        <w:rPr>
          <w:rFonts w:ascii="Times New Roman" w:hAnsi="Times New Roman"/>
          <w:sz w:val="28"/>
          <w:szCs w:val="28"/>
        </w:rPr>
        <w:lastRenderedPageBreak/>
        <w:t>Министерство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:rsidR="009B26CA" w:rsidRPr="0063215E" w:rsidRDefault="009B26CA" w:rsidP="009B26CA">
      <w:pPr>
        <w:widowControl w:val="0"/>
        <w:ind w:firstLine="709"/>
        <w:jc w:val="both"/>
      </w:pPr>
      <w:r w:rsidRPr="0063215E">
        <w:rPr>
          <w:rFonts w:ascii="Times New Roman" w:hAnsi="Times New Roman"/>
          <w:spacing w:val="-4"/>
          <w:sz w:val="28"/>
          <w:szCs w:val="28"/>
        </w:rPr>
        <w:t>4. </w:t>
      </w:r>
      <w:proofErr w:type="gramStart"/>
      <w:r w:rsidRPr="0063215E">
        <w:rPr>
          <w:rFonts w:ascii="Times New Roman" w:hAnsi="Times New Roman"/>
          <w:spacing w:val="-4"/>
          <w:sz w:val="28"/>
          <w:szCs w:val="28"/>
        </w:rPr>
        <w:t xml:space="preserve">Субсидия предоставляется </w:t>
      </w:r>
      <w:r w:rsidRPr="0063215E">
        <w:rPr>
          <w:rFonts w:ascii="Times New Roman" w:hAnsi="Times New Roman"/>
          <w:sz w:val="28"/>
          <w:szCs w:val="28"/>
        </w:rPr>
        <w:t>АНО «Цифровой регион»</w:t>
      </w:r>
      <w:r w:rsidRPr="0063215E">
        <w:rPr>
          <w:rFonts w:ascii="Times New Roman" w:hAnsi="Times New Roman"/>
          <w:spacing w:val="-4"/>
          <w:sz w:val="28"/>
          <w:szCs w:val="28"/>
        </w:rPr>
        <w:t xml:space="preserve"> на финансовое обеспечение затрат на основании приказа Министерства о предоставлении субсидии на цель, указанную в </w:t>
      </w:r>
      <w:hyperlink w:anchor="P34" w:tooltip="2. Настоящий Порядок регламентирует предоставление субсидии за счет средств областного бюджета в рамках Подпрограммы автономной некоммерческой организации &quot;Центр современной культуры&quot; в виде имущественного взноса для обеспечения деятельности (далее соответстве" w:history="1">
        <w:r w:rsidRPr="0063215E">
          <w:rPr>
            <w:rFonts w:ascii="Times New Roman" w:hAnsi="Times New Roman"/>
            <w:spacing w:val="-4"/>
            <w:sz w:val="28"/>
            <w:szCs w:val="28"/>
          </w:rPr>
          <w:t>пункте 2</w:t>
        </w:r>
      </w:hyperlink>
      <w:r w:rsidRPr="0063215E">
        <w:rPr>
          <w:rFonts w:ascii="Times New Roman" w:hAnsi="Times New Roman"/>
          <w:spacing w:val="-4"/>
          <w:sz w:val="28"/>
          <w:szCs w:val="28"/>
        </w:rPr>
        <w:t xml:space="preserve"> настоящего Порядка, в пределах лимитов бюджетных обязательств, доведенных Министерству, предусмотренных областным бюджетом на соответствующий финансовый год и плановый период в соответствии с направлениями расходов согласно приложению № 1 к настоящему Порядку, в объеме 100% заявленной потребности.</w:t>
      </w:r>
      <w:proofErr w:type="gramEnd"/>
    </w:p>
    <w:p w:rsidR="009B26CA" w:rsidRPr="0063215E" w:rsidRDefault="009B26CA" w:rsidP="009B26CA">
      <w:pPr>
        <w:widowControl w:val="0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>5. Субсидия носит целевой характер и не может быть использована на цели, не предусмотренные настоящим Порядком.</w:t>
      </w:r>
    </w:p>
    <w:p w:rsidR="009B26CA" w:rsidRPr="0063215E" w:rsidRDefault="009B26CA" w:rsidP="009B26CA">
      <w:pPr>
        <w:widowControl w:val="0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>6. Субсидия АНО «Цифровой регион» предоставляется при соблюдении следующих условий:</w:t>
      </w:r>
    </w:p>
    <w:p w:rsidR="009B26CA" w:rsidRPr="0063215E" w:rsidRDefault="009B26CA" w:rsidP="009B26CA">
      <w:pPr>
        <w:widowControl w:val="0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>1) АНО «Цифровой регион» должна быть зарегистрирована и состоять на налоговом учете в Рязанской области;</w:t>
      </w:r>
    </w:p>
    <w:p w:rsidR="009B26CA" w:rsidRPr="0063215E" w:rsidRDefault="009B26CA" w:rsidP="009B26CA">
      <w:pPr>
        <w:widowControl w:val="0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>2) учредит</w:t>
      </w:r>
      <w:r>
        <w:rPr>
          <w:rFonts w:ascii="Times New Roman" w:hAnsi="Times New Roman"/>
          <w:sz w:val="28"/>
          <w:szCs w:val="28"/>
        </w:rPr>
        <w:t>елем АНО «Цифровой регион» являю</w:t>
      </w:r>
      <w:r w:rsidRPr="0063215E">
        <w:rPr>
          <w:rFonts w:ascii="Times New Roman" w:hAnsi="Times New Roman"/>
          <w:sz w:val="28"/>
          <w:szCs w:val="28"/>
        </w:rPr>
        <w:t>тся Рязанская область;</w:t>
      </w:r>
    </w:p>
    <w:p w:rsidR="009B26CA" w:rsidRPr="0063215E" w:rsidRDefault="009B26CA" w:rsidP="009B26CA">
      <w:pPr>
        <w:widowControl w:val="0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>3) на дату подачи заявки на предоставление субсидии (далее – Заявка) АНО «Цифровой регион»:</w:t>
      </w:r>
    </w:p>
    <w:p w:rsidR="009B26CA" w:rsidRPr="0063215E" w:rsidRDefault="009B26CA" w:rsidP="009B26CA">
      <w:pPr>
        <w:widowControl w:val="0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 xml:space="preserve">- не получает средства из областного бюджета в соответствии с иными нормативными правовыми актами на цель, указанную в </w:t>
      </w:r>
      <w:hyperlink w:anchor="P56" w:tooltip="#P56" w:history="1">
        <w:r w:rsidRPr="0063215E">
          <w:rPr>
            <w:rFonts w:ascii="Times New Roman" w:hAnsi="Times New Roman"/>
            <w:sz w:val="28"/>
            <w:szCs w:val="28"/>
          </w:rPr>
          <w:t>пункте 2</w:t>
        </w:r>
      </w:hyperlink>
      <w:r w:rsidRPr="0063215E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9B26CA" w:rsidRPr="0063215E" w:rsidRDefault="009B26CA" w:rsidP="009B26CA">
      <w:pPr>
        <w:widowControl w:val="0"/>
        <w:ind w:firstLine="709"/>
        <w:jc w:val="both"/>
      </w:pPr>
      <w:proofErr w:type="gramStart"/>
      <w:r w:rsidRPr="0063215E">
        <w:rPr>
          <w:rFonts w:ascii="Times New Roman" w:hAnsi="Times New Roman"/>
          <w:sz w:val="28"/>
          <w:szCs w:val="28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63215E">
        <w:rPr>
          <w:rFonts w:ascii="Times New Roman" w:hAnsi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 </w:t>
      </w:r>
      <w:proofErr w:type="gramStart"/>
      <w:r w:rsidRPr="0063215E">
        <w:rPr>
          <w:rFonts w:ascii="Times New Roman" w:hAnsi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63215E">
        <w:rPr>
          <w:rFonts w:ascii="Times New Roman" w:hAnsi="Times New Roman"/>
          <w:sz w:val="28"/>
          <w:szCs w:val="28"/>
        </w:rPr>
        <w:t xml:space="preserve"> публичных акционерных обществ;</w:t>
      </w:r>
    </w:p>
    <w:p w:rsidR="009B26CA" w:rsidRPr="0063215E" w:rsidRDefault="009B26CA" w:rsidP="009B26CA">
      <w:pPr>
        <w:widowControl w:val="0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B26CA" w:rsidRPr="0063215E" w:rsidRDefault="009B26CA" w:rsidP="009B26CA">
      <w:pPr>
        <w:widowControl w:val="0"/>
        <w:ind w:firstLine="709"/>
        <w:jc w:val="both"/>
      </w:pPr>
      <w:proofErr w:type="gramStart"/>
      <w:r w:rsidRPr="0063215E">
        <w:rPr>
          <w:rFonts w:ascii="Times New Roman" w:hAnsi="Times New Roman"/>
          <w:sz w:val="28"/>
          <w:szCs w:val="28"/>
        </w:rPr>
        <w:t xml:space="preserve">- не находится в составляемых в рамках реализации полномочий, предусмотренных </w:t>
      </w:r>
      <w:hyperlink r:id="rId10" w:tooltip="consultantplus://offline/ref=105E53CD1370EAD12A06040D7ED6031391210E026DA1E9C7F21C245213EBD0959D3D5B7322BE0ECD20DD729ABB999D57F6480B234C0ED01ETFrBG" w:history="1">
        <w:r w:rsidRPr="0063215E">
          <w:rPr>
            <w:rFonts w:ascii="Times New Roman" w:hAnsi="Times New Roman"/>
            <w:sz w:val="28"/>
            <w:szCs w:val="28"/>
          </w:rPr>
          <w:t>главой VII</w:t>
        </w:r>
      </w:hyperlink>
      <w:r w:rsidRPr="0063215E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B26CA" w:rsidRPr="0063215E" w:rsidRDefault="009B26CA" w:rsidP="009B26CA">
      <w:pPr>
        <w:widowControl w:val="0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 xml:space="preserve">- не является иностранным агентом в соответствии с Федеральным </w:t>
      </w:r>
      <w:hyperlink r:id="rId11" w:tooltip="consultantplus://offline/ref=105E53CD1370EAD12A06040D7ED6031394260D0B64A5E9C7F21C245213EBD0958F3D037F21BF11C927C824CBFDTCr8G" w:history="1">
        <w:r w:rsidRPr="0063215E">
          <w:rPr>
            <w:rFonts w:ascii="Times New Roman" w:hAnsi="Times New Roman"/>
            <w:sz w:val="28"/>
            <w:szCs w:val="28"/>
          </w:rPr>
          <w:t>законом</w:t>
        </w:r>
      </w:hyperlink>
      <w:r w:rsidRPr="0063215E">
        <w:rPr>
          <w:rFonts w:ascii="Times New Roman" w:hAnsi="Times New Roman"/>
          <w:sz w:val="28"/>
          <w:szCs w:val="28"/>
        </w:rPr>
        <w:t xml:space="preserve"> от 14 июля 2022 года № 255-ФЗ «О </w:t>
      </w:r>
      <w:proofErr w:type="gramStart"/>
      <w:r w:rsidRPr="0063215E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63215E">
        <w:rPr>
          <w:rFonts w:ascii="Times New Roman" w:hAnsi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9B26CA" w:rsidRPr="0063215E" w:rsidRDefault="009B26CA" w:rsidP="009B26CA">
      <w:pPr>
        <w:widowControl w:val="0"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>- </w:t>
      </w:r>
      <w:r w:rsidRPr="0063215E">
        <w:rPr>
          <w:rFonts w:ascii="Times New Roman" w:hAnsi="Times New Roman"/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АНО «Цифровой регион» другого юридического лица), ликвидации, в отношении нее не введены процедуры банкротства, предусмотренные </w:t>
      </w:r>
      <w:hyperlink r:id="rId12" w:tooltip="consultantplus://offline/ref=105E53CD1370EAD12A06040D7ED6031393240D0365A3E9C7F21C245213EBD0959D3D5B7725BE049D739273C6FCCD8E54F248092650T0r8G" w:history="1">
        <w:r w:rsidRPr="0063215E">
          <w:rPr>
            <w:rFonts w:ascii="Times New Roman" w:hAnsi="Times New Roman"/>
            <w:sz w:val="28"/>
            <w:szCs w:val="28"/>
          </w:rPr>
          <w:t>статьей 27</w:t>
        </w:r>
      </w:hyperlink>
      <w:r w:rsidRPr="0063215E">
        <w:rPr>
          <w:rFonts w:ascii="Times New Roman" w:hAnsi="Times New Roman"/>
          <w:sz w:val="28"/>
          <w:szCs w:val="28"/>
        </w:rPr>
        <w:t xml:space="preserve"> Федерального закона от 26 октября 2002 года № 127-ФЗ «О несостоятельности (банкротстве)», деятельность </w:t>
      </w:r>
      <w:r w:rsidRPr="0063215E">
        <w:rPr>
          <w:rFonts w:ascii="Times New Roman" w:hAnsi="Times New Roman" w:hint="eastAsia"/>
          <w:sz w:val="28"/>
          <w:szCs w:val="28"/>
        </w:rPr>
        <w:t>АНО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Федерации;</w:t>
      </w:r>
      <w:proofErr w:type="gramEnd"/>
    </w:p>
    <w:p w:rsidR="009B26CA" w:rsidRPr="0063215E" w:rsidRDefault="009B26CA" w:rsidP="009B26CA">
      <w:pPr>
        <w:widowControl w:val="0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>- у АНО «Цифровой регион» отсутству</w:t>
      </w:r>
      <w:r>
        <w:rPr>
          <w:rFonts w:ascii="Times New Roman" w:hAnsi="Times New Roman"/>
          <w:sz w:val="28"/>
          <w:szCs w:val="28"/>
        </w:rPr>
        <w:t>ю</w:t>
      </w:r>
      <w:r w:rsidRPr="0063215E">
        <w:rPr>
          <w:rFonts w:ascii="Times New Roman" w:hAnsi="Times New Roman"/>
          <w:sz w:val="28"/>
          <w:szCs w:val="28"/>
        </w:rPr>
        <w:t>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обязательствам перед Рязанской областью;</w:t>
      </w:r>
    </w:p>
    <w:p w:rsidR="009B26CA" w:rsidRPr="0063215E" w:rsidRDefault="009B26CA" w:rsidP="009B26CA">
      <w:pPr>
        <w:widowControl w:val="0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 xml:space="preserve">- у АНО «Цифровой регион» на едином налоговом счете отсутствует или не превышает размер, определенный </w:t>
      </w:r>
      <w:hyperlink r:id="rId13" w:tooltip="consultantplus://offline/ref=105E53CD1370EAD12A06040D7ED6031394260E0064A3E9C7F21C245213EBD0959D3D5B7725B806C27687629EF2CF914AF7531524520ETDr4G" w:history="1">
        <w:r w:rsidRPr="0063215E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63215E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B26CA" w:rsidRPr="0063215E" w:rsidRDefault="009B26CA" w:rsidP="009B26CA">
      <w:pPr>
        <w:widowControl w:val="0"/>
        <w:ind w:firstLine="709"/>
        <w:jc w:val="both"/>
      </w:pPr>
      <w:proofErr w:type="gramStart"/>
      <w:r w:rsidRPr="0063215E">
        <w:rPr>
          <w:rFonts w:ascii="Times New Roman" w:hAnsi="Times New Roman"/>
          <w:sz w:val="28"/>
          <w:szCs w:val="28"/>
        </w:rPr>
        <w:t>- в реестре дисквалификационных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</w:t>
      </w:r>
      <w:r>
        <w:rPr>
          <w:rFonts w:ascii="Times New Roman" w:hAnsi="Times New Roman"/>
          <w:sz w:val="28"/>
          <w:szCs w:val="28"/>
        </w:rPr>
        <w:t>ре (при наличии) АНО </w:t>
      </w:r>
      <w:r w:rsidRPr="0063215E">
        <w:rPr>
          <w:rFonts w:ascii="Times New Roman" w:hAnsi="Times New Roman"/>
          <w:sz w:val="28"/>
          <w:szCs w:val="28"/>
        </w:rPr>
        <w:t>«Цифровой регион»;</w:t>
      </w:r>
      <w:proofErr w:type="gramEnd"/>
    </w:p>
    <w:p w:rsidR="009B26CA" w:rsidRPr="0063215E" w:rsidRDefault="009B26CA" w:rsidP="009B26CA">
      <w:pPr>
        <w:widowControl w:val="0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>4) наличие обязательств АНО «Цифровой регион» о:</w:t>
      </w:r>
    </w:p>
    <w:p w:rsidR="009B26CA" w:rsidRPr="0063215E" w:rsidRDefault="009B26CA" w:rsidP="009B26CA">
      <w:pPr>
        <w:widowControl w:val="0"/>
        <w:ind w:firstLine="709"/>
        <w:jc w:val="both"/>
      </w:pPr>
      <w:proofErr w:type="gramStart"/>
      <w:r w:rsidRPr="0063215E">
        <w:rPr>
          <w:rFonts w:ascii="Times New Roman" w:hAnsi="Times New Roman"/>
          <w:sz w:val="28"/>
          <w:szCs w:val="28"/>
        </w:rPr>
        <w:t>- включении в договоры (соглашения), заключаемые АНО «Цифровой регион» в целях исполнения обязательств по соглашению о предоставлении субсидии</w:t>
      </w:r>
      <w:r>
        <w:rPr>
          <w:rFonts w:ascii="Times New Roman" w:hAnsi="Times New Roman"/>
          <w:sz w:val="28"/>
          <w:szCs w:val="28"/>
        </w:rPr>
        <w:t>,</w:t>
      </w:r>
      <w:r w:rsidRPr="0063215E">
        <w:rPr>
          <w:rFonts w:ascii="Times New Roman" w:hAnsi="Times New Roman"/>
          <w:sz w:val="28"/>
          <w:szCs w:val="28"/>
        </w:rPr>
        <w:t xml:space="preserve"> согласия лиц, являющихся поставщиками (подрядчиками, исполнителями) по данным договорам (соглашениям), на осуществление Министерством проверок соблюдения указанными поставщиками (подрядчиками, исполнителями)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</w:t>
      </w:r>
      <w:proofErr w:type="gramEnd"/>
      <w:r w:rsidRPr="0063215E">
        <w:rPr>
          <w:rFonts w:ascii="Times New Roman" w:hAnsi="Times New Roman"/>
          <w:sz w:val="28"/>
          <w:szCs w:val="28"/>
        </w:rPr>
        <w:t xml:space="preserve"> </w:t>
      </w:r>
      <w:hyperlink r:id="rId14" w:tooltip="consultantplus://offline/ref=105E53CD1370EAD12A06040D7ED6031394220D0565A1E9C7F21C245213EBD0959D3D5B7125BE0BC27687629EF2CF914AF7531524520ETDr4G" w:history="1">
        <w:r w:rsidRPr="0063215E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63215E">
        <w:rPr>
          <w:rFonts w:ascii="Times New Roman" w:hAnsi="Times New Roman"/>
          <w:sz w:val="28"/>
          <w:szCs w:val="28"/>
        </w:rPr>
        <w:t xml:space="preserve"> и </w:t>
      </w:r>
      <w:hyperlink r:id="rId15" w:tooltip="consultantplus://offline/ref=105E53CD1370EAD12A06040D7ED6031394220D0565A1E9C7F21C245213EBD0959D3D5B7125BC0DC27687629EF2CF914AF7531524520ETDr4G" w:history="1">
        <w:r w:rsidRPr="0063215E">
          <w:rPr>
            <w:rFonts w:ascii="Times New Roman" w:hAnsi="Times New Roman"/>
            <w:sz w:val="28"/>
            <w:szCs w:val="28"/>
          </w:rPr>
          <w:t>269.2</w:t>
        </w:r>
      </w:hyperlink>
      <w:r w:rsidRPr="0063215E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а также запрета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9B26CA" w:rsidRPr="0063215E" w:rsidRDefault="009B26CA" w:rsidP="009B26CA">
      <w:pPr>
        <w:widowControl w:val="0"/>
        <w:ind w:firstLine="709"/>
        <w:jc w:val="both"/>
      </w:pPr>
      <w:proofErr w:type="gramStart"/>
      <w:r w:rsidRPr="0063215E">
        <w:rPr>
          <w:rFonts w:ascii="Times New Roman" w:hAnsi="Times New Roman"/>
          <w:sz w:val="28"/>
          <w:szCs w:val="28"/>
        </w:rPr>
        <w:t>- соблюдении запрета АНО «Цифровой регион»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:rsidR="009B26CA" w:rsidRPr="0063215E" w:rsidRDefault="009B26CA" w:rsidP="009B26CA">
      <w:pPr>
        <w:widowControl w:val="0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>5) соблюдение АНО «Цифровой регион» обязательств, указанных в подпункте 4 настоящего пункта;</w:t>
      </w:r>
    </w:p>
    <w:p w:rsidR="009B26CA" w:rsidRPr="0063215E" w:rsidRDefault="009B26CA" w:rsidP="009B26CA">
      <w:pPr>
        <w:widowControl w:val="0"/>
        <w:ind w:firstLine="709"/>
        <w:jc w:val="both"/>
      </w:pPr>
      <w:proofErr w:type="gramStart"/>
      <w:r w:rsidRPr="0063215E">
        <w:rPr>
          <w:rFonts w:ascii="Times New Roman" w:hAnsi="Times New Roman"/>
          <w:sz w:val="28"/>
          <w:szCs w:val="28"/>
        </w:rPr>
        <w:t xml:space="preserve">6) наличие согласия АНО «Цифровой регион» на осуществление в отношении нее проверки Министерством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</w:t>
      </w:r>
      <w:r>
        <w:rPr>
          <w:rFonts w:ascii="Times New Roman" w:hAnsi="Times New Roman"/>
          <w:sz w:val="28"/>
          <w:szCs w:val="28"/>
        </w:rPr>
        <w:t xml:space="preserve"> финансового </w:t>
      </w:r>
      <w:r w:rsidRPr="0063215E">
        <w:rPr>
          <w:rFonts w:ascii="Times New Roman" w:hAnsi="Times New Roman"/>
          <w:sz w:val="28"/>
          <w:szCs w:val="28"/>
        </w:rPr>
        <w:t xml:space="preserve">контроля в соответствии со </w:t>
      </w:r>
      <w:hyperlink r:id="rId16" w:tooltip="&quot;Бюджетный кодекс Российской Федерации&quot; от 31.07.1998 N 145-ФЗ (ред. от 26.02.2024) {КонсультантПлюс}" w:history="1">
        <w:r w:rsidRPr="0063215E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63215E">
        <w:rPr>
          <w:rFonts w:ascii="Times New Roman" w:hAnsi="Times New Roman"/>
          <w:sz w:val="28"/>
          <w:szCs w:val="28"/>
        </w:rPr>
        <w:t xml:space="preserve"> и </w:t>
      </w:r>
      <w:hyperlink r:id="rId17" w:tooltip="&quot;Бюджетный кодекс Российской Федерации&quot; от 31.07.1998 N 145-ФЗ (ред. от 26.02.2024) {КонсультантПлюс}" w:history="1">
        <w:r w:rsidRPr="0063215E">
          <w:rPr>
            <w:rFonts w:ascii="Times New Roman" w:hAnsi="Times New Roman"/>
            <w:sz w:val="28"/>
            <w:szCs w:val="28"/>
          </w:rPr>
          <w:t>269.2</w:t>
        </w:r>
      </w:hyperlink>
      <w:r w:rsidRPr="0063215E">
        <w:rPr>
          <w:rFonts w:ascii="Times New Roman" w:hAnsi="Times New Roman"/>
          <w:sz w:val="28"/>
          <w:szCs w:val="28"/>
        </w:rPr>
        <w:t xml:space="preserve"> Бюджетног</w:t>
      </w:r>
      <w:r>
        <w:rPr>
          <w:rFonts w:ascii="Times New Roman" w:hAnsi="Times New Roman"/>
          <w:sz w:val="28"/>
          <w:szCs w:val="28"/>
        </w:rPr>
        <w:t>о кодекса Российской Федерации</w:t>
      </w:r>
      <w:r w:rsidRPr="0063215E">
        <w:rPr>
          <w:rFonts w:ascii="Times New Roman" w:hAnsi="Times New Roman"/>
          <w:sz w:val="28"/>
          <w:szCs w:val="28"/>
        </w:rPr>
        <w:t xml:space="preserve"> на включение таких положений в соглашение о предоставлении субсидии;</w:t>
      </w:r>
      <w:proofErr w:type="gramEnd"/>
    </w:p>
    <w:p w:rsidR="009B26CA" w:rsidRPr="0063215E" w:rsidRDefault="009B26CA" w:rsidP="009B26CA">
      <w:pPr>
        <w:widowControl w:val="0"/>
        <w:ind w:firstLine="709"/>
        <w:jc w:val="both"/>
      </w:pPr>
      <w:proofErr w:type="gramStart"/>
      <w:r w:rsidRPr="0063215E">
        <w:rPr>
          <w:rFonts w:ascii="Times New Roman" w:hAnsi="Times New Roman"/>
          <w:sz w:val="28"/>
          <w:szCs w:val="28"/>
        </w:rPr>
        <w:t xml:space="preserve">7) представление ежеквартально до 15 числа месяца, следующего за отчетным кварталом (по итогам отчетного года </w:t>
      </w:r>
      <w:r>
        <w:rPr>
          <w:rFonts w:ascii="Times New Roman" w:hAnsi="Times New Roman"/>
          <w:sz w:val="28"/>
          <w:szCs w:val="28"/>
        </w:rPr>
        <w:t>–</w:t>
      </w:r>
      <w:r w:rsidRPr="0063215E">
        <w:rPr>
          <w:rFonts w:ascii="Times New Roman" w:hAnsi="Times New Roman"/>
          <w:sz w:val="28"/>
          <w:szCs w:val="28"/>
        </w:rPr>
        <w:t xml:space="preserve"> до 20 января года, следующего за отчетным), в Министерство:</w:t>
      </w:r>
      <w:proofErr w:type="gramEnd"/>
    </w:p>
    <w:p w:rsidR="009B26CA" w:rsidRPr="0063215E" w:rsidRDefault="009B26CA" w:rsidP="009B26CA">
      <w:pPr>
        <w:pStyle w:val="ConsPlusNormal"/>
        <w:ind w:firstLine="709"/>
        <w:jc w:val="both"/>
      </w:pPr>
      <w:r w:rsidRPr="0063215E">
        <w:rPr>
          <w:rFonts w:ascii="Times New Roman" w:hAnsi="Times New Roman" w:cs="Times New Roman"/>
          <w:sz w:val="28"/>
          <w:szCs w:val="28"/>
        </w:rPr>
        <w:t>- отчета об осуществлении расходов, источником финансового обеспечения которых является субсидия, по форме, установленной в соглашении о предоставлении субсидии (далее – Соглашение);</w:t>
      </w:r>
    </w:p>
    <w:p w:rsidR="009B26CA" w:rsidRPr="0063215E" w:rsidRDefault="009B26CA" w:rsidP="009B26C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63215E">
        <w:rPr>
          <w:rFonts w:ascii="Times New Roman" w:hAnsi="Times New Roman"/>
          <w:sz w:val="28"/>
          <w:szCs w:val="28"/>
        </w:rPr>
        <w:t xml:space="preserve">- копий документов, заверенных руководителем АНО «Цифровой регион» и скрепленных печатью (при ее наличии), подтверждающих произведенные за счет субсидии затраты в соответствии с направлениями расходов субсидии согласно приложению № 1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63215E">
        <w:rPr>
          <w:rFonts w:ascii="Times New Roman" w:hAnsi="Times New Roman"/>
          <w:sz w:val="28"/>
          <w:szCs w:val="28"/>
        </w:rPr>
        <w:t>настоящему Порядку;</w:t>
      </w:r>
    </w:p>
    <w:p w:rsidR="009B26CA" w:rsidRPr="0063215E" w:rsidRDefault="009B26CA" w:rsidP="009B26C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63215E">
        <w:rPr>
          <w:rFonts w:ascii="Times New Roman" w:hAnsi="Times New Roman"/>
          <w:sz w:val="28"/>
          <w:szCs w:val="28"/>
        </w:rPr>
        <w:t xml:space="preserve">- отчета о достижении значения результата предоставления субсидии, а также характеристик результата предоставления субсидии (дополнительных количественных параметров, которым должен соответствовать результат предоставления субсидии) (далее – характеристики результата), указанных в пункте 12 настоящего </w:t>
      </w:r>
      <w:r>
        <w:rPr>
          <w:rFonts w:ascii="Times New Roman" w:hAnsi="Times New Roman"/>
          <w:sz w:val="28"/>
          <w:szCs w:val="28"/>
        </w:rPr>
        <w:t>Порядка, по форме, установленн</w:t>
      </w:r>
      <w:r w:rsidRPr="0063215E">
        <w:rPr>
          <w:rFonts w:ascii="Times New Roman" w:hAnsi="Times New Roman"/>
          <w:sz w:val="28"/>
          <w:szCs w:val="28"/>
        </w:rPr>
        <w:t>ой Соглашением;</w:t>
      </w:r>
    </w:p>
    <w:p w:rsidR="009B26CA" w:rsidRPr="0063215E" w:rsidRDefault="009B26CA" w:rsidP="009B26C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63215E">
        <w:rPr>
          <w:rFonts w:ascii="Times New Roman" w:hAnsi="Times New Roman"/>
          <w:sz w:val="28"/>
          <w:szCs w:val="28"/>
        </w:rPr>
        <w:t>- копий договоров (соглашений), заключенных АНО «Цифровой регион» в целях исполнения обязательств по Соглашению;</w:t>
      </w:r>
    </w:p>
    <w:p w:rsidR="009B26CA" w:rsidRPr="0063215E" w:rsidRDefault="009B26CA" w:rsidP="009B26CA">
      <w:pPr>
        <w:widowControl w:val="0"/>
        <w:ind w:firstLine="709"/>
        <w:jc w:val="both"/>
      </w:pPr>
      <w:r w:rsidRPr="009B26CA">
        <w:rPr>
          <w:rFonts w:ascii="Times New Roman" w:hAnsi="Times New Roman"/>
          <w:spacing w:val="-4"/>
          <w:sz w:val="28"/>
          <w:szCs w:val="28"/>
        </w:rPr>
        <w:t xml:space="preserve">8) осуществление затрат на цель, указанную в </w:t>
      </w:r>
      <w:hyperlink w:anchor="P56" w:tooltip="#P56" w:history="1">
        <w:r w:rsidRPr="009B26CA">
          <w:rPr>
            <w:rFonts w:ascii="Times New Roman" w:hAnsi="Times New Roman"/>
            <w:spacing w:val="-4"/>
            <w:sz w:val="28"/>
            <w:szCs w:val="28"/>
          </w:rPr>
          <w:t>пункте 2</w:t>
        </w:r>
      </w:hyperlink>
      <w:r w:rsidRPr="009B26CA">
        <w:rPr>
          <w:rFonts w:ascii="Times New Roman" w:hAnsi="Times New Roman"/>
          <w:spacing w:val="-4"/>
          <w:sz w:val="28"/>
          <w:szCs w:val="28"/>
        </w:rPr>
        <w:t xml:space="preserve"> настоящего Порядка, в соответствии </w:t>
      </w:r>
      <w:proofErr w:type="gramStart"/>
      <w:r w:rsidRPr="009B26CA">
        <w:rPr>
          <w:rFonts w:ascii="Times New Roman" w:hAnsi="Times New Roman"/>
          <w:spacing w:val="-4"/>
          <w:sz w:val="28"/>
          <w:szCs w:val="28"/>
        </w:rPr>
        <w:t>с</w:t>
      </w:r>
      <w:proofErr w:type="gramEnd"/>
      <w:r w:rsidRPr="009B26CA">
        <w:rPr>
          <w:rFonts w:ascii="Times New Roman" w:hAnsi="Times New Roman"/>
          <w:spacing w:val="-4"/>
          <w:sz w:val="28"/>
          <w:szCs w:val="28"/>
        </w:rPr>
        <w:t xml:space="preserve"> </w:t>
      </w:r>
      <w:hyperlink w:anchor="P245" w:tooltip="#P245" w:history="1">
        <w:proofErr w:type="gramStart"/>
        <w:r w:rsidRPr="009B26CA">
          <w:rPr>
            <w:rFonts w:ascii="Times New Roman" w:hAnsi="Times New Roman"/>
            <w:spacing w:val="-4"/>
            <w:sz w:val="28"/>
            <w:szCs w:val="28"/>
          </w:rPr>
          <w:t>направлениям</w:t>
        </w:r>
        <w:proofErr w:type="gramEnd"/>
      </w:hyperlink>
      <w:r w:rsidRPr="009B26CA">
        <w:rPr>
          <w:rFonts w:ascii="Times New Roman" w:hAnsi="Times New Roman"/>
          <w:spacing w:val="-4"/>
          <w:sz w:val="28"/>
          <w:szCs w:val="28"/>
        </w:rPr>
        <w:t>и расходов согласно приложению № 1</w:t>
      </w:r>
      <w:r w:rsidRPr="0063215E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9B26CA" w:rsidRPr="0063215E" w:rsidRDefault="009B26CA" w:rsidP="009B26CA">
      <w:pPr>
        <w:widowControl w:val="0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>9) достижение значения результата предоставления субсидии, установленного в Соглашении.</w:t>
      </w:r>
    </w:p>
    <w:p w:rsidR="009B26CA" w:rsidRPr="0063215E" w:rsidRDefault="009B26CA" w:rsidP="009B26CA">
      <w:pPr>
        <w:widowControl w:val="0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>7. Для получения субсидии А</w:t>
      </w:r>
      <w:r>
        <w:rPr>
          <w:rFonts w:ascii="Times New Roman" w:hAnsi="Times New Roman"/>
          <w:sz w:val="28"/>
          <w:szCs w:val="28"/>
        </w:rPr>
        <w:t xml:space="preserve">НО «Цифровой регион» в срок до </w:t>
      </w:r>
      <w:r>
        <w:rPr>
          <w:rFonts w:ascii="Times New Roman" w:hAnsi="Times New Roman"/>
          <w:sz w:val="28"/>
          <w:szCs w:val="28"/>
        </w:rPr>
        <w:br/>
      </w:r>
      <w:r w:rsidRPr="0063215E">
        <w:rPr>
          <w:rFonts w:ascii="Times New Roman" w:hAnsi="Times New Roman"/>
          <w:sz w:val="28"/>
          <w:szCs w:val="28"/>
        </w:rPr>
        <w:t xml:space="preserve">1 октября текущего финансового года представляет в Министерство </w:t>
      </w:r>
      <w:r w:rsidRPr="0063215E">
        <w:rPr>
          <w:rFonts w:ascii="Times New Roman" w:hAnsi="Times New Roman" w:hint="eastAsia"/>
          <w:sz w:val="28"/>
          <w:szCs w:val="28"/>
        </w:rPr>
        <w:t>заявку</w:t>
      </w:r>
      <w:r w:rsidRPr="0063215E">
        <w:rPr>
          <w:rFonts w:ascii="Times New Roman" w:hAnsi="Times New Roman"/>
          <w:sz w:val="28"/>
          <w:szCs w:val="28"/>
        </w:rPr>
        <w:t xml:space="preserve"> на предоставление субсидии (далее – Заявка), включающую следующие документы:</w:t>
      </w:r>
    </w:p>
    <w:p w:rsidR="009B26CA" w:rsidRPr="0063215E" w:rsidRDefault="009B26CA" w:rsidP="009B26CA">
      <w:pPr>
        <w:widowControl w:val="0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>1) </w:t>
      </w:r>
      <w:hyperlink w:anchor="P279" w:tooltip="#P279" w:history="1">
        <w:r w:rsidRPr="0063215E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63215E">
        <w:rPr>
          <w:rFonts w:ascii="Times New Roman" w:hAnsi="Times New Roman"/>
          <w:sz w:val="28"/>
          <w:szCs w:val="28"/>
        </w:rPr>
        <w:t xml:space="preserve"> на предоставление субсидии по форме согласно приложению № 2 к настоящему Порядку;</w:t>
      </w:r>
    </w:p>
    <w:p w:rsidR="009B26CA" w:rsidRPr="0063215E" w:rsidRDefault="009B26CA" w:rsidP="009B26CA">
      <w:pPr>
        <w:widowControl w:val="0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 xml:space="preserve">2) копию </w:t>
      </w:r>
      <w:hyperlink r:id="rId18" w:tooltip="consultantplus://offline/ref=105E53CD1370EAD12A06040D7ED6031391210E026DA1E9C7F21C245213EBD0958F3D037F21BF11C927C824CBFDTCr8G" w:history="1">
        <w:r w:rsidRPr="0063215E">
          <w:rPr>
            <w:rFonts w:ascii="Times New Roman" w:hAnsi="Times New Roman"/>
            <w:sz w:val="28"/>
            <w:szCs w:val="28"/>
          </w:rPr>
          <w:t>устава</w:t>
        </w:r>
      </w:hyperlink>
      <w:r w:rsidRPr="0063215E">
        <w:rPr>
          <w:rFonts w:ascii="Times New Roman" w:hAnsi="Times New Roman"/>
          <w:sz w:val="28"/>
          <w:szCs w:val="28"/>
        </w:rPr>
        <w:t>, заверенную АНО «Цифровой регион» в порядке, установленном законодательством Российской Федерации;</w:t>
      </w:r>
    </w:p>
    <w:p w:rsidR="009B26CA" w:rsidRPr="0063215E" w:rsidRDefault="009B26CA" w:rsidP="009B26CA">
      <w:pPr>
        <w:widowControl w:val="0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>3) выписку из Единого государственного реестра юридических лиц на дату, не превышающую 30 календарных дней до даты подачи Заявки  (представляется по инициативе АНО «Цифровой регион»);</w:t>
      </w:r>
    </w:p>
    <w:p w:rsidR="009B26CA" w:rsidRPr="0063215E" w:rsidRDefault="009B26CA" w:rsidP="009B26C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215E">
        <w:rPr>
          <w:rFonts w:ascii="Times New Roman" w:hAnsi="Times New Roman"/>
          <w:sz w:val="28"/>
          <w:szCs w:val="28"/>
        </w:rPr>
        <w:t>4) справку налогового органа об исполнении АНО «Цифровой регион» обязательств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дату, не превышающую 30 календарных дней до даты подачи Заявки (представляется по инициативе АНО «Цифровой регион»);</w:t>
      </w:r>
    </w:p>
    <w:p w:rsidR="009B26CA" w:rsidRPr="0063215E" w:rsidRDefault="009B26CA" w:rsidP="009B26CA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15E">
        <w:rPr>
          <w:rFonts w:ascii="Times New Roman" w:hAnsi="Times New Roman"/>
          <w:sz w:val="28"/>
          <w:szCs w:val="28"/>
        </w:rPr>
        <w:t>5) справку о наличии положительного, отрицательного или нулевого сальдо единого налогового счета налогоплательщика, плательщика сбора, плательщика страховы</w:t>
      </w:r>
      <w:r>
        <w:rPr>
          <w:rFonts w:ascii="Times New Roman" w:hAnsi="Times New Roman"/>
          <w:sz w:val="28"/>
          <w:szCs w:val="28"/>
        </w:rPr>
        <w:t>х взносов или налогового агента</w:t>
      </w:r>
      <w:r w:rsidRPr="0063215E">
        <w:rPr>
          <w:rFonts w:ascii="Times New Roman" w:hAnsi="Times New Roman"/>
          <w:sz w:val="28"/>
          <w:szCs w:val="28"/>
        </w:rPr>
        <w:t xml:space="preserve"> по состоянию на любую дату в течение периода, равного 30 календарным дням, предшествующего дате подачи документов для получения субсидии (включая соответствующую дату подачи таких документов);</w:t>
      </w:r>
    </w:p>
    <w:p w:rsidR="009B26CA" w:rsidRPr="0063215E" w:rsidRDefault="009B26CA" w:rsidP="009B26CA">
      <w:pPr>
        <w:widowControl w:val="0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 xml:space="preserve">6) </w:t>
      </w:r>
      <w:hyperlink w:anchor="P364" w:tooltip="#P364" w:history="1">
        <w:r w:rsidRPr="0063215E">
          <w:rPr>
            <w:rFonts w:ascii="Times New Roman" w:hAnsi="Times New Roman"/>
            <w:sz w:val="28"/>
            <w:szCs w:val="28"/>
          </w:rPr>
          <w:t>расчет</w:t>
        </w:r>
      </w:hyperlink>
      <w:r w:rsidRPr="0063215E">
        <w:rPr>
          <w:rFonts w:ascii="Times New Roman" w:hAnsi="Times New Roman"/>
          <w:sz w:val="28"/>
          <w:szCs w:val="28"/>
        </w:rPr>
        <w:t xml:space="preserve"> размера субсидии по форме согласно приложению № 3 к настоящему Порядку;</w:t>
      </w:r>
    </w:p>
    <w:p w:rsidR="009B26CA" w:rsidRPr="0063215E" w:rsidRDefault="009B26CA" w:rsidP="009B26CA">
      <w:pPr>
        <w:widowControl w:val="0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>7)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(в случае если представленные документы содержат персональные данные) по форме, устан</w:t>
      </w:r>
      <w:r>
        <w:rPr>
          <w:rFonts w:ascii="Times New Roman" w:hAnsi="Times New Roman"/>
          <w:sz w:val="28"/>
          <w:szCs w:val="28"/>
        </w:rPr>
        <w:t>овленн</w:t>
      </w:r>
      <w:r w:rsidRPr="0063215E">
        <w:rPr>
          <w:rFonts w:ascii="Times New Roman" w:hAnsi="Times New Roman"/>
          <w:sz w:val="28"/>
          <w:szCs w:val="28"/>
        </w:rPr>
        <w:t>ой Министерством.</w:t>
      </w:r>
    </w:p>
    <w:p w:rsidR="009B26CA" w:rsidRPr="0063215E" w:rsidRDefault="009B26CA" w:rsidP="009B26CA">
      <w:pPr>
        <w:widowControl w:val="0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 xml:space="preserve">Требовать от </w:t>
      </w:r>
      <w:r w:rsidRPr="0063215E">
        <w:rPr>
          <w:rFonts w:ascii="Times New Roman" w:hAnsi="Times New Roman" w:hint="eastAsia"/>
          <w:sz w:val="28"/>
          <w:szCs w:val="28"/>
        </w:rPr>
        <w:t>АНО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/>
          <w:sz w:val="28"/>
          <w:szCs w:val="28"/>
        </w:rPr>
        <w:t xml:space="preserve"> представления документов, не предусмотренных настоящим пунктом, не допускается.</w:t>
      </w:r>
    </w:p>
    <w:p w:rsidR="009B26CA" w:rsidRPr="0063215E" w:rsidRDefault="009B26CA" w:rsidP="009B26CA">
      <w:pPr>
        <w:widowControl w:val="0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 xml:space="preserve">Копии документов, приложенных к Заявке в соответствии с настоящим пунктом, должны быть удостоверены подписью руководителя </w:t>
      </w:r>
      <w:r w:rsidRPr="0063215E">
        <w:rPr>
          <w:rFonts w:ascii="Times New Roman" w:hAnsi="Times New Roman" w:hint="eastAsia"/>
          <w:sz w:val="28"/>
          <w:szCs w:val="28"/>
        </w:rPr>
        <w:t>АНО</w:t>
      </w:r>
      <w:r>
        <w:rPr>
          <w:rFonts w:ascii="Times New Roman" w:hAnsi="Times New Roman"/>
          <w:sz w:val="28"/>
          <w:szCs w:val="28"/>
        </w:rPr>
        <w:t> </w:t>
      </w:r>
      <w:r w:rsidRPr="0063215E">
        <w:rPr>
          <w:rFonts w:ascii="Times New Roman" w:hAnsi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/>
          <w:sz w:val="28"/>
          <w:szCs w:val="28"/>
        </w:rPr>
        <w:t xml:space="preserve"> (иного уполномоченного лица) и печатью </w:t>
      </w:r>
      <w:r w:rsidRPr="0063215E">
        <w:rPr>
          <w:rFonts w:ascii="Times New Roman" w:hAnsi="Times New Roman" w:hint="eastAsia"/>
          <w:sz w:val="28"/>
          <w:szCs w:val="28"/>
        </w:rPr>
        <w:t>АНО</w:t>
      </w:r>
      <w:r>
        <w:rPr>
          <w:rFonts w:ascii="Times New Roman" w:hAnsi="Times New Roman"/>
          <w:sz w:val="28"/>
          <w:szCs w:val="28"/>
        </w:rPr>
        <w:t> </w:t>
      </w:r>
      <w:r w:rsidRPr="0063215E">
        <w:rPr>
          <w:rFonts w:ascii="Times New Roman" w:hAnsi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/>
          <w:sz w:val="28"/>
          <w:szCs w:val="28"/>
        </w:rPr>
        <w:t xml:space="preserve"> и представлены в Министерство с предъявлением оригиналов, которые после сверки возвращаются </w:t>
      </w:r>
      <w:r w:rsidRPr="0063215E">
        <w:rPr>
          <w:rFonts w:ascii="Times New Roman" w:hAnsi="Times New Roman" w:hint="eastAsia"/>
          <w:sz w:val="28"/>
          <w:szCs w:val="28"/>
        </w:rPr>
        <w:t>АНО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/>
          <w:sz w:val="28"/>
          <w:szCs w:val="28"/>
        </w:rPr>
        <w:t>.</w:t>
      </w:r>
    </w:p>
    <w:p w:rsidR="009B26CA" w:rsidRPr="0063215E" w:rsidRDefault="009B26CA" w:rsidP="009B26CA">
      <w:pPr>
        <w:widowControl w:val="0"/>
        <w:ind w:firstLine="709"/>
        <w:jc w:val="both"/>
      </w:pPr>
      <w:proofErr w:type="gramStart"/>
      <w:r w:rsidRPr="0063215E">
        <w:rPr>
          <w:rFonts w:ascii="Times New Roman" w:hAnsi="Times New Roman"/>
          <w:sz w:val="28"/>
          <w:szCs w:val="28"/>
        </w:rPr>
        <w:t xml:space="preserve">В случае если АНО «Цифровой регион» не представила по собственной инициативе документы (сведения), предусмотренные </w:t>
      </w:r>
      <w:hyperlink w:anchor="P90" w:tooltip="3) выписку из Единого государственного реестра юридических лиц на дату подачи заявки не ранее чем за месяц до даты подачи заявки (представляется по собственной инициативе);" w:history="1">
        <w:r w:rsidRPr="0063215E">
          <w:rPr>
            <w:rFonts w:ascii="Times New Roman" w:hAnsi="Times New Roman"/>
            <w:sz w:val="28"/>
            <w:szCs w:val="28"/>
          </w:rPr>
          <w:t>подпунктами 3</w:t>
        </w:r>
      </w:hyperlink>
      <w:hyperlink w:anchor="P92" w:tooltip="5) справку о наличи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по состоянию на любую дату в течение периода, равного 30 календарным дням" w:history="1">
        <w:r w:rsidRPr="0063215E">
          <w:rPr>
            <w:rFonts w:ascii="Times New Roman" w:hAnsi="Times New Roman"/>
            <w:sz w:val="28"/>
            <w:szCs w:val="28"/>
          </w:rPr>
          <w:t>-</w:t>
        </w:r>
      </w:hyperlink>
      <w:r w:rsidRPr="0063215E">
        <w:rPr>
          <w:rFonts w:ascii="Times New Roman" w:hAnsi="Times New Roman"/>
          <w:sz w:val="28"/>
          <w:szCs w:val="28"/>
        </w:rPr>
        <w:t xml:space="preserve">4 настоящего пункта, Министерство запрашивает необходимые документы (сведения) в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организациях, участвующих в предоставлении предусмотренных </w:t>
      </w:r>
      <w:hyperlink r:id="rId19" w:tooltip="Федеральный закон от 27.07.2010 N 210-ФЗ (ред. от 25.12.2023) &quot;Об организации предоставления государственных и муниципальных услуг&quot; {КонсультантПлюс}" w:history="1">
        <w:r w:rsidRPr="0063215E">
          <w:rPr>
            <w:rFonts w:ascii="Times New Roman" w:hAnsi="Times New Roman"/>
            <w:sz w:val="28"/>
            <w:szCs w:val="28"/>
          </w:rPr>
          <w:t>частью 1 статьи 1</w:t>
        </w:r>
      </w:hyperlink>
      <w:r w:rsidRPr="0063215E">
        <w:rPr>
          <w:rFonts w:ascii="Times New Roman" w:hAnsi="Times New Roman"/>
          <w:sz w:val="28"/>
          <w:szCs w:val="28"/>
        </w:rPr>
        <w:t xml:space="preserve"> Федерального закона от 27 июля </w:t>
      </w:r>
      <w:r w:rsidRPr="0063215E">
        <w:rPr>
          <w:rFonts w:ascii="Times New Roman" w:hAnsi="Times New Roman"/>
          <w:sz w:val="28"/>
          <w:szCs w:val="28"/>
        </w:rPr>
        <w:br/>
        <w:t>2010 года № 210-ФЗ «Об организации предоставления государственных и</w:t>
      </w:r>
      <w:proofErr w:type="gramEnd"/>
      <w:r w:rsidRPr="0063215E">
        <w:rPr>
          <w:rFonts w:ascii="Times New Roman" w:hAnsi="Times New Roman"/>
          <w:sz w:val="28"/>
          <w:szCs w:val="28"/>
        </w:rPr>
        <w:t xml:space="preserve"> муниципальных услуг» государственных и муниципальных услуг,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9B26CA" w:rsidRPr="0063215E" w:rsidRDefault="009B26CA" w:rsidP="009B26CA">
      <w:pPr>
        <w:widowControl w:val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3215E">
        <w:rPr>
          <w:rFonts w:ascii="Times New Roman" w:hAnsi="Times New Roman"/>
          <w:spacing w:val="-2"/>
          <w:sz w:val="28"/>
          <w:szCs w:val="28"/>
        </w:rPr>
        <w:t>Министерство получает сведения из Единого федерального реестра сведений о банкротстве, о проведении в отношении</w:t>
      </w:r>
      <w:r w:rsidRPr="0063215E">
        <w:rPr>
          <w:rFonts w:ascii="Times New Roman" w:hAnsi="Times New Roman" w:hint="eastAsia"/>
          <w:sz w:val="28"/>
          <w:szCs w:val="28"/>
        </w:rPr>
        <w:t xml:space="preserve"> АНО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/>
          <w:spacing w:val="-2"/>
          <w:sz w:val="28"/>
          <w:szCs w:val="28"/>
        </w:rPr>
        <w:t xml:space="preserve"> процедур, предусмотренных </w:t>
      </w:r>
      <w:hyperlink r:id="rId20" w:tooltip="Федеральный закон от 26.10.2002 N 127-ФЗ (ред. от 25.12.2023, с изм. от 19.03.2024) &quot;О несостоятельности (банкротстве)&quot; (с изм. и доп., вступ. в силу с 05.01.2024) ------------ Недействующая редакция {КонсультантПлюс}" w:history="1">
        <w:r w:rsidRPr="0063215E">
          <w:rPr>
            <w:rFonts w:ascii="Times New Roman" w:hAnsi="Times New Roman"/>
            <w:spacing w:val="-2"/>
            <w:sz w:val="28"/>
            <w:szCs w:val="28"/>
          </w:rPr>
          <w:t>статьей 27</w:t>
        </w:r>
      </w:hyperlink>
      <w:r w:rsidRPr="0063215E">
        <w:rPr>
          <w:rFonts w:ascii="Times New Roman" w:hAnsi="Times New Roman"/>
          <w:spacing w:val="-2"/>
          <w:sz w:val="28"/>
          <w:szCs w:val="28"/>
        </w:rPr>
        <w:t xml:space="preserve"> Федерального закона от 26 октября 2002 года № 127-ФЗ «О несостоятельности (банкротстве)», а также из иных открытых и общедоступных государственных информационных систем (ресурсов).</w:t>
      </w:r>
    </w:p>
    <w:p w:rsidR="009B26CA" w:rsidRPr="0063215E" w:rsidRDefault="009B26CA" w:rsidP="009B26CA">
      <w:pPr>
        <w:widowControl w:val="0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 xml:space="preserve">АНО «Цифровой регион» несет ответственность в соответствии с действующим законодательством Российской </w:t>
      </w:r>
      <w:proofErr w:type="gramStart"/>
      <w:r w:rsidRPr="0063215E">
        <w:rPr>
          <w:rFonts w:ascii="Times New Roman" w:hAnsi="Times New Roman"/>
          <w:sz w:val="28"/>
          <w:szCs w:val="28"/>
        </w:rPr>
        <w:t>Федерации</w:t>
      </w:r>
      <w:proofErr w:type="gramEnd"/>
      <w:r w:rsidRPr="0063215E">
        <w:rPr>
          <w:rFonts w:ascii="Times New Roman" w:hAnsi="Times New Roman"/>
          <w:sz w:val="28"/>
          <w:szCs w:val="28"/>
        </w:rPr>
        <w:t xml:space="preserve"> за достоверность представляемой в Министерство документации (сведений).</w:t>
      </w:r>
    </w:p>
    <w:p w:rsidR="009B26CA" w:rsidRPr="0063215E" w:rsidRDefault="009B26CA" w:rsidP="009B26CA">
      <w:pPr>
        <w:widowControl w:val="0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>Документы, указанные в настоящем пункте, подаются в Министерство руководителем</w:t>
      </w:r>
      <w:r w:rsidRPr="0063215E">
        <w:rPr>
          <w:rFonts w:ascii="Times New Roman" w:hAnsi="Times New Roman" w:hint="eastAsia"/>
          <w:sz w:val="28"/>
          <w:szCs w:val="28"/>
        </w:rPr>
        <w:t xml:space="preserve"> АНО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/>
          <w:sz w:val="28"/>
          <w:szCs w:val="28"/>
        </w:rPr>
        <w:t xml:space="preserve">  лично или через представителя на бумажном носителе.</w:t>
      </w:r>
    </w:p>
    <w:p w:rsidR="009B26CA" w:rsidRPr="0063215E" w:rsidRDefault="009B26CA" w:rsidP="009B26CA">
      <w:pPr>
        <w:widowControl w:val="0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 xml:space="preserve">К Заявке прилагаются копии документа, удостоверяющего личность руководителя </w:t>
      </w:r>
      <w:r w:rsidRPr="0063215E">
        <w:rPr>
          <w:rFonts w:ascii="Times New Roman" w:hAnsi="Times New Roman" w:hint="eastAsia"/>
          <w:sz w:val="28"/>
          <w:szCs w:val="28"/>
        </w:rPr>
        <w:t>АНО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/>
          <w:sz w:val="28"/>
          <w:szCs w:val="28"/>
        </w:rPr>
        <w:t xml:space="preserve"> или представителя (в случае подачи Заявки через представителя), а также документа, удостоверяющего полномочия представителя.</w:t>
      </w:r>
    </w:p>
    <w:p w:rsidR="009B26CA" w:rsidRPr="0063215E" w:rsidRDefault="009B26CA" w:rsidP="009B26CA">
      <w:pPr>
        <w:widowControl w:val="0"/>
        <w:tabs>
          <w:tab w:val="left" w:pos="1701"/>
        </w:tabs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 xml:space="preserve">Документы, </w:t>
      </w:r>
      <w:r>
        <w:rPr>
          <w:rFonts w:ascii="Times New Roman" w:hAnsi="Times New Roman"/>
          <w:sz w:val="28"/>
          <w:szCs w:val="28"/>
        </w:rPr>
        <w:t>прикладываемые к заявке</w:t>
      </w:r>
      <w:r w:rsidRPr="0063215E">
        <w:rPr>
          <w:rFonts w:ascii="Times New Roman" w:hAnsi="Times New Roman"/>
          <w:sz w:val="28"/>
          <w:szCs w:val="28"/>
        </w:rPr>
        <w:t xml:space="preserve">, представленные в Министерство, возврату не подлежат. </w:t>
      </w:r>
    </w:p>
    <w:p w:rsidR="009B26CA" w:rsidRPr="0063215E" w:rsidRDefault="009B26CA" w:rsidP="009B26CA">
      <w:pPr>
        <w:widowControl w:val="0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>8. Министерство регистрирует Заявку в день ее поступления в журнале регистрации по утверждаемой им форме с указанием даты и времени ее поступления. Заявка считается поданной со дня ее регистрации в журнале регистрации.</w:t>
      </w:r>
    </w:p>
    <w:p w:rsidR="009B26CA" w:rsidRPr="0063215E" w:rsidRDefault="009B26CA" w:rsidP="009B26CA">
      <w:pPr>
        <w:widowControl w:val="0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>9. Министерство в течение 20 рабочих дней со дня регистрации Заявки:</w:t>
      </w:r>
    </w:p>
    <w:p w:rsidR="009B26CA" w:rsidRPr="0063215E" w:rsidRDefault="009B26CA" w:rsidP="009B26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15E">
        <w:rPr>
          <w:rFonts w:ascii="Times New Roman" w:hAnsi="Times New Roman" w:cs="Times New Roman"/>
          <w:sz w:val="28"/>
          <w:szCs w:val="28"/>
        </w:rPr>
        <w:t xml:space="preserve">1) осуществляет запрос и получает необходимые документы (сведения) в государственных органах, органах местного самоуправления либо в подведомственных государственным органам или органам местного самоуправления организациях, участвующих в предоставлении предусмотренных </w:t>
      </w:r>
      <w:hyperlink r:id="rId21" w:tooltip="Федеральный закон от 27.07.2010 N 210-ФЗ (ред. от 25.12.2023) &quot;Об организации предоставления государственных и муниципальных услуг&quot; {КонсультантПлюс}" w:history="1">
        <w:r w:rsidRPr="0063215E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63215E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</w:t>
      </w:r>
      <w:r w:rsidRPr="0063215E">
        <w:rPr>
          <w:rFonts w:ascii="Times New Roman" w:hAnsi="Times New Roman" w:cs="Times New Roman"/>
          <w:sz w:val="28"/>
          <w:szCs w:val="28"/>
        </w:rPr>
        <w:br/>
        <w:t>2010 года № 210-ФЗ «Об организации предоставления государственных и муниципальных услуг» государственных и муниципальных услуг, в случае если АНО «Цифровой регион» не представила документы</w:t>
      </w:r>
      <w:proofErr w:type="gramEnd"/>
      <w:r w:rsidRPr="0063215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3215E"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  <w:r w:rsidRPr="0063215E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90" w:tooltip="3) выписку из Единого государственного реестра юридических лиц на дату подачи заявки не ранее чем за месяц до даты подачи заявки (представляется по собственной инициативе);" w:history="1">
        <w:r w:rsidRPr="0063215E">
          <w:rPr>
            <w:rFonts w:ascii="Times New Roman" w:hAnsi="Times New Roman" w:cs="Times New Roman"/>
            <w:sz w:val="28"/>
            <w:szCs w:val="28"/>
          </w:rPr>
          <w:t>подпунктах 3</w:t>
        </w:r>
      </w:hyperlink>
      <w:r w:rsidRPr="0063215E">
        <w:rPr>
          <w:rFonts w:ascii="Times New Roman" w:hAnsi="Times New Roman" w:cs="Times New Roman"/>
          <w:sz w:val="28"/>
          <w:szCs w:val="28"/>
        </w:rPr>
        <w:t>-4</w:t>
      </w:r>
      <w:hyperlink w:anchor="P92" w:tooltip="5) справку о наличи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по состоянию на любую дату в течение периода, равного 30 календарным дням" w:history="1">
        <w:r w:rsidRPr="0063215E">
          <w:rPr>
            <w:rFonts w:ascii="Times New Roman" w:hAnsi="Times New Roman" w:cs="Times New Roman"/>
            <w:sz w:val="28"/>
            <w:szCs w:val="28"/>
          </w:rPr>
          <w:t xml:space="preserve"> пункта 7</w:t>
        </w:r>
      </w:hyperlink>
      <w:r w:rsidRPr="0063215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B26CA" w:rsidRPr="0063215E" w:rsidRDefault="009B26CA" w:rsidP="009B26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15E">
        <w:rPr>
          <w:rFonts w:ascii="Times New Roman" w:hAnsi="Times New Roman" w:cs="Times New Roman"/>
          <w:sz w:val="28"/>
          <w:szCs w:val="28"/>
        </w:rPr>
        <w:t xml:space="preserve">2) получает сведения, содержащиеся в Едином федеральном реестре сведений о банкротстве, о проведении в отношении АНО «Цифровой регион» процедур, применяемых в деле о банкротстве, предусмотренных статьей 27 Федерального закона от 26 октября 2002 года № 127-ФЗ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63215E">
        <w:rPr>
          <w:rFonts w:ascii="Times New Roman" w:hAnsi="Times New Roman" w:cs="Times New Roman"/>
          <w:sz w:val="28"/>
          <w:szCs w:val="28"/>
        </w:rPr>
        <w:t xml:space="preserve">«О </w:t>
      </w:r>
      <w:r w:rsidRPr="009B26CA">
        <w:rPr>
          <w:rFonts w:ascii="Times New Roman" w:hAnsi="Times New Roman" w:cs="Times New Roman"/>
          <w:spacing w:val="-4"/>
          <w:sz w:val="28"/>
          <w:szCs w:val="28"/>
        </w:rPr>
        <w:t>несостоятельности</w:t>
      </w:r>
      <w:r w:rsidRPr="0063215E">
        <w:rPr>
          <w:rFonts w:ascii="Times New Roman" w:hAnsi="Times New Roman" w:cs="Times New Roman"/>
          <w:sz w:val="28"/>
          <w:szCs w:val="28"/>
        </w:rPr>
        <w:t xml:space="preserve"> (банкротстве)»,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в соответствии со </w:t>
      </w:r>
      <w:hyperlink r:id="rId22" w:tooltip="Федеральный закон от 08.08.2001 N 129-ФЗ (ред. от 25.12.2023) &quot;О государственной регистрации юридических лиц и индивидуальных предпринимателей&quot; {КонсультантПлюс}" w:history="1">
        <w:r w:rsidRPr="0063215E">
          <w:rPr>
            <w:rFonts w:ascii="Times New Roman" w:hAnsi="Times New Roman" w:cs="Times New Roman"/>
            <w:sz w:val="28"/>
            <w:szCs w:val="28"/>
          </w:rPr>
          <w:t>статьей</w:t>
        </w:r>
        <w:proofErr w:type="gramEnd"/>
        <w:r w:rsidRPr="0063215E">
          <w:rPr>
            <w:rFonts w:ascii="Times New Roman" w:hAnsi="Times New Roman" w:cs="Times New Roman"/>
            <w:sz w:val="28"/>
            <w:szCs w:val="28"/>
          </w:rPr>
          <w:t xml:space="preserve"> 7.1</w:t>
        </w:r>
      </w:hyperlink>
      <w:r w:rsidRPr="0063215E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Pr="0063215E">
        <w:rPr>
          <w:rFonts w:ascii="Times New Roman" w:hAnsi="Times New Roman" w:cs="Times New Roman"/>
          <w:sz w:val="28"/>
          <w:szCs w:val="28"/>
        </w:rPr>
        <w:br/>
        <w:t>08 августа 2001 года № 129-ФЗ «О государственной регистрации юридических лиц и индивидуальных предпринимателей», а также в иных открытых и общедоступных государственных информационных системах (ресурсах);</w:t>
      </w:r>
    </w:p>
    <w:p w:rsidR="009B26CA" w:rsidRPr="0063215E" w:rsidRDefault="009B26CA" w:rsidP="009B26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15E">
        <w:rPr>
          <w:rFonts w:ascii="Times New Roman" w:hAnsi="Times New Roman" w:cs="Times New Roman"/>
          <w:sz w:val="28"/>
          <w:szCs w:val="28"/>
        </w:rPr>
        <w:t xml:space="preserve">3) осуществляет проверку достоверности представленной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63215E">
        <w:rPr>
          <w:rFonts w:ascii="Times New Roman" w:hAnsi="Times New Roman" w:hint="eastAsia"/>
          <w:sz w:val="28"/>
          <w:szCs w:val="28"/>
        </w:rPr>
        <w:t>АНО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/>
          <w:sz w:val="28"/>
          <w:szCs w:val="28"/>
        </w:rPr>
        <w:t xml:space="preserve">информации путем соотнесения ее с информацией, содержащейся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в соответствии со </w:t>
      </w:r>
      <w:hyperlink r:id="rId23" w:tooltip="Федеральный закон от 08.08.2001 N 129-ФЗ (ред. от 25.12.2023) &quot;О государственной регистрации юридических лиц и индивидуальных предпринимателей&quot; {КонсультантПлюс}" w:history="1">
        <w:r w:rsidRPr="0063215E">
          <w:rPr>
            <w:rFonts w:ascii="Times New Roman" w:hAnsi="Times New Roman" w:cs="Times New Roman"/>
            <w:sz w:val="28"/>
            <w:szCs w:val="28"/>
          </w:rPr>
          <w:t>статьей 7.1</w:t>
        </w:r>
      </w:hyperlink>
      <w:r w:rsidRPr="0063215E">
        <w:rPr>
          <w:rFonts w:ascii="Times New Roman" w:hAnsi="Times New Roman" w:cs="Times New Roman"/>
          <w:sz w:val="28"/>
          <w:szCs w:val="28"/>
        </w:rPr>
        <w:t xml:space="preserve"> Федерального закона от 08 августа 2001 года № 129-ФЗ «О государственной регистрации юридических лиц и индивидуальных предпринимателей», а также в иных открытых</w:t>
      </w:r>
      <w:proofErr w:type="gramEnd"/>
      <w:r w:rsidRPr="0063215E">
        <w:rPr>
          <w:rFonts w:ascii="Times New Roman" w:hAnsi="Times New Roman" w:cs="Times New Roman"/>
          <w:sz w:val="28"/>
          <w:szCs w:val="28"/>
        </w:rPr>
        <w:t xml:space="preserve"> и общедоступных государственных информационных </w:t>
      </w:r>
      <w:proofErr w:type="gramStart"/>
      <w:r w:rsidRPr="0063215E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Pr="0063215E">
        <w:rPr>
          <w:rFonts w:ascii="Times New Roman" w:hAnsi="Times New Roman" w:cs="Times New Roman"/>
          <w:sz w:val="28"/>
          <w:szCs w:val="28"/>
        </w:rPr>
        <w:t xml:space="preserve"> (ресурсах);</w:t>
      </w:r>
    </w:p>
    <w:p w:rsidR="009B26CA" w:rsidRPr="0063215E" w:rsidRDefault="009B26CA" w:rsidP="009B26CA">
      <w:pPr>
        <w:pStyle w:val="ConsPlusNormal"/>
        <w:ind w:firstLine="709"/>
        <w:jc w:val="both"/>
      </w:pPr>
      <w:r w:rsidRPr="0063215E">
        <w:rPr>
          <w:rFonts w:ascii="Times New Roman" w:hAnsi="Times New Roman" w:cs="Times New Roman"/>
          <w:sz w:val="28"/>
          <w:szCs w:val="28"/>
        </w:rPr>
        <w:t xml:space="preserve">4) осуществляет проверку соблюдения </w:t>
      </w:r>
      <w:r w:rsidRPr="0063215E">
        <w:rPr>
          <w:rFonts w:ascii="Times New Roman" w:hAnsi="Times New Roman" w:cs="Times New Roman" w:hint="eastAsia"/>
          <w:sz w:val="28"/>
          <w:szCs w:val="28"/>
        </w:rPr>
        <w:t>АНО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 w:cs="Times New Roman"/>
          <w:sz w:val="28"/>
          <w:szCs w:val="28"/>
        </w:rPr>
        <w:t xml:space="preserve"> условий предоставления субсидии, предусмотренных </w:t>
      </w:r>
      <w:hyperlink w:anchor="P63" w:tooltip="6. Субсидия АНО &quot;ЦСК&quot; предоставляется при соблюдении следующих условий:" w:history="1">
        <w:r w:rsidRPr="0063215E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63215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9B26CA">
        <w:rPr>
          <w:rFonts w:ascii="Times New Roman" w:hAnsi="Times New Roman" w:cs="Times New Roman"/>
          <w:spacing w:val="-4"/>
          <w:sz w:val="28"/>
          <w:szCs w:val="28"/>
        </w:rPr>
        <w:t xml:space="preserve">Порядка (за исключением условий, предусмотренных  подпунктами </w:t>
      </w:r>
      <w:hyperlink w:anchor="P77" w:tooltip="4) соблюдение АНО &quot;ЦСК&quot; обязательств, указанных в подпункте 3 настоящего пункта;" w:history="1">
        <w:r w:rsidRPr="009B26CA">
          <w:rPr>
            <w:rFonts w:ascii="Times New Roman" w:hAnsi="Times New Roman" w:cs="Times New Roman"/>
            <w:spacing w:val="-4"/>
            <w:sz w:val="28"/>
            <w:szCs w:val="28"/>
          </w:rPr>
          <w:t>5</w:t>
        </w:r>
      </w:hyperlink>
      <w:r w:rsidRPr="009B26CA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hyperlink w:anchor="P79" w:tooltip="6) достижение значений результата предоставления субсидии и характеристики результата предоставления субсидии (дополнительного количественного параметра, которому должен соответствовать результат предоставления субсидии) (далее - характеристика результата), ус" w:history="1">
        <w:r w:rsidRPr="009B26CA">
          <w:rPr>
            <w:rFonts w:ascii="Times New Roman" w:hAnsi="Times New Roman" w:cs="Times New Roman"/>
            <w:spacing w:val="-4"/>
            <w:sz w:val="28"/>
            <w:szCs w:val="28"/>
          </w:rPr>
          <w:t>7</w:t>
        </w:r>
      </w:hyperlink>
      <w:r w:rsidRPr="009B26CA">
        <w:rPr>
          <w:rFonts w:ascii="Times New Roman" w:hAnsi="Times New Roman" w:cs="Times New Roman"/>
          <w:spacing w:val="-4"/>
          <w:sz w:val="28"/>
          <w:szCs w:val="28"/>
        </w:rPr>
        <w:t>-</w:t>
      </w:r>
      <w:hyperlink w:anchor="P86" w:tooltip="8) осуществление затрат на цели, указанные в пункте 2 настоящего Порядка, в соответствии с направлениями расходов субсидии, указанными в пункте 5 настоящего Порядка." w:history="1">
        <w:r w:rsidRPr="009B26CA">
          <w:rPr>
            <w:rFonts w:ascii="Times New Roman" w:hAnsi="Times New Roman" w:cs="Times New Roman"/>
            <w:spacing w:val="-4"/>
            <w:sz w:val="28"/>
            <w:szCs w:val="28"/>
          </w:rPr>
          <w:t>9 пункта 6</w:t>
        </w:r>
      </w:hyperlink>
      <w:r w:rsidRPr="0063215E">
        <w:rPr>
          <w:rFonts w:ascii="Times New Roman" w:hAnsi="Times New Roman" w:cs="Times New Roman"/>
          <w:sz w:val="28"/>
          <w:szCs w:val="28"/>
        </w:rPr>
        <w:t xml:space="preserve"> настоящего Порядка).</w:t>
      </w:r>
    </w:p>
    <w:p w:rsidR="009B26CA" w:rsidRPr="0063215E" w:rsidRDefault="009B26CA" w:rsidP="009B26CA">
      <w:pPr>
        <w:pStyle w:val="ConsPlusNormal"/>
        <w:ind w:firstLine="709"/>
        <w:jc w:val="both"/>
      </w:pPr>
      <w:r w:rsidRPr="0063215E">
        <w:rPr>
          <w:rFonts w:ascii="Times New Roman" w:hAnsi="Times New Roman" w:cs="Times New Roman"/>
          <w:sz w:val="28"/>
          <w:szCs w:val="28"/>
        </w:rPr>
        <w:t xml:space="preserve">Проверка в соответствии с настоящим Порядком заключается в рассмотрении документов и сведений, представленных </w:t>
      </w:r>
      <w:r w:rsidRPr="0063215E">
        <w:rPr>
          <w:rFonts w:ascii="Times New Roman" w:hAnsi="Times New Roman" w:cs="Times New Roman" w:hint="eastAsia"/>
          <w:sz w:val="28"/>
          <w:szCs w:val="28"/>
        </w:rPr>
        <w:t>АНО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 w:cs="Times New Roman"/>
          <w:sz w:val="28"/>
          <w:szCs w:val="28"/>
        </w:rPr>
        <w:t xml:space="preserve">, а также информации, запрашиваемой Министерством посредством межведомственных запросов, анализе содержащейся в них информации на предмет соблюдения </w:t>
      </w:r>
      <w:r w:rsidRPr="0063215E">
        <w:rPr>
          <w:rFonts w:ascii="Times New Roman" w:hAnsi="Times New Roman" w:cs="Times New Roman" w:hint="eastAsia"/>
          <w:sz w:val="28"/>
          <w:szCs w:val="28"/>
        </w:rPr>
        <w:t>АНО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26CA" w:rsidRPr="0063215E" w:rsidRDefault="009B26CA" w:rsidP="009B26CA">
      <w:pPr>
        <w:pStyle w:val="ConsPlusNormal"/>
        <w:ind w:firstLine="709"/>
        <w:jc w:val="both"/>
      </w:pPr>
      <w:r w:rsidRPr="0063215E">
        <w:rPr>
          <w:rFonts w:ascii="Times New Roman" w:hAnsi="Times New Roman" w:cs="Times New Roman"/>
          <w:sz w:val="28"/>
          <w:szCs w:val="28"/>
        </w:rPr>
        <w:t xml:space="preserve">5) принимает решение о предоставлении субсидии </w:t>
      </w:r>
      <w:r w:rsidRPr="0063215E">
        <w:rPr>
          <w:rFonts w:ascii="Times New Roman" w:hAnsi="Times New Roman" w:cs="Times New Roman" w:hint="eastAsia"/>
          <w:sz w:val="28"/>
          <w:szCs w:val="28"/>
        </w:rPr>
        <w:t>АНО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 w:cs="Times New Roman"/>
          <w:sz w:val="28"/>
          <w:szCs w:val="28"/>
        </w:rPr>
        <w:t xml:space="preserve"> в форме приказа Министерства или направляет </w:t>
      </w:r>
      <w:r w:rsidRPr="0063215E">
        <w:rPr>
          <w:rFonts w:ascii="Times New Roman" w:hAnsi="Times New Roman" w:cs="Times New Roman" w:hint="eastAsia"/>
          <w:sz w:val="28"/>
          <w:szCs w:val="28"/>
        </w:rPr>
        <w:t>АНО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 w:cs="Times New Roman"/>
          <w:sz w:val="28"/>
          <w:szCs w:val="28"/>
        </w:rPr>
        <w:t xml:space="preserve"> уведомление об отказе в предоставлении субсидии с указанием оснований для отказа.</w:t>
      </w:r>
    </w:p>
    <w:p w:rsidR="009B26CA" w:rsidRPr="0063215E" w:rsidRDefault="009B26CA" w:rsidP="009B26CA">
      <w:pPr>
        <w:widowControl w:val="0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>10. Основаниями для отказа в предоставлении субсидии являются:</w:t>
      </w:r>
    </w:p>
    <w:p w:rsidR="009B26CA" w:rsidRPr="0063215E" w:rsidRDefault="009B26CA" w:rsidP="009B26CA">
      <w:pPr>
        <w:pStyle w:val="ConsPlusNormal"/>
        <w:ind w:firstLine="709"/>
        <w:jc w:val="both"/>
      </w:pPr>
      <w:r>
        <w:rPr>
          <w:rFonts w:ascii="Times New Roman" w:hAnsi="Times New Roman" w:cs="Times New Roman"/>
          <w:spacing w:val="-4"/>
          <w:sz w:val="28"/>
          <w:szCs w:val="28"/>
        </w:rPr>
        <w:t>- </w:t>
      </w:r>
      <w:r w:rsidRPr="0063215E">
        <w:rPr>
          <w:rFonts w:ascii="Times New Roman" w:hAnsi="Times New Roman" w:cs="Times New Roman"/>
          <w:spacing w:val="-4"/>
          <w:sz w:val="28"/>
          <w:szCs w:val="28"/>
        </w:rPr>
        <w:t xml:space="preserve">Заявка </w:t>
      </w:r>
      <w:r w:rsidRPr="0063215E">
        <w:rPr>
          <w:rFonts w:ascii="Times New Roman" w:hAnsi="Times New Roman" w:cs="Times New Roman" w:hint="eastAsia"/>
          <w:sz w:val="28"/>
          <w:szCs w:val="28"/>
        </w:rPr>
        <w:t>АНО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 w:cs="Times New Roman"/>
          <w:spacing w:val="-4"/>
          <w:sz w:val="28"/>
          <w:szCs w:val="28"/>
        </w:rPr>
        <w:t xml:space="preserve"> поступила после срока, установленного </w:t>
      </w:r>
      <w:hyperlink w:anchor="P87" w:tooltip="7. Для получения субсидии АНО &quot;ЦСК&quot; в 2024 году в срок до 1 июля, в последующем начиная с 2025 года до 1 апреля текущего финансового года представляет в Министерство заявку, включающую следующие документы:" w:history="1">
        <w:r w:rsidRPr="0063215E">
          <w:rPr>
            <w:rFonts w:ascii="Times New Roman" w:hAnsi="Times New Roman" w:cs="Times New Roman"/>
            <w:spacing w:val="-4"/>
            <w:sz w:val="28"/>
            <w:szCs w:val="28"/>
          </w:rPr>
          <w:t>пунктом 7</w:t>
        </w:r>
      </w:hyperlink>
      <w:r w:rsidRPr="0063215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B26CA" w:rsidRPr="0063215E" w:rsidRDefault="009B26CA" w:rsidP="009B26CA">
      <w:pPr>
        <w:widowControl w:val="0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 xml:space="preserve">- непредставление (представление не в полном объеме) документов, предусмотренных </w:t>
      </w:r>
      <w:hyperlink w:anchor="P103" w:tooltip="#P103" w:history="1">
        <w:r w:rsidRPr="0063215E">
          <w:rPr>
            <w:rFonts w:ascii="Times New Roman" w:hAnsi="Times New Roman"/>
            <w:sz w:val="28"/>
            <w:szCs w:val="28"/>
          </w:rPr>
          <w:t>подпунктами 1</w:t>
        </w:r>
      </w:hyperlink>
      <w:r w:rsidRPr="0063215E">
        <w:rPr>
          <w:rFonts w:ascii="Times New Roman" w:hAnsi="Times New Roman"/>
          <w:sz w:val="28"/>
          <w:szCs w:val="28"/>
        </w:rPr>
        <w:t xml:space="preserve">, </w:t>
      </w:r>
      <w:hyperlink w:anchor="P104" w:tooltip="#P104" w:history="1">
        <w:r w:rsidRPr="0063215E">
          <w:rPr>
            <w:rFonts w:ascii="Times New Roman" w:hAnsi="Times New Roman"/>
            <w:sz w:val="28"/>
            <w:szCs w:val="28"/>
          </w:rPr>
          <w:t>2</w:t>
        </w:r>
      </w:hyperlink>
      <w:r w:rsidRPr="0063215E">
        <w:rPr>
          <w:rFonts w:ascii="Times New Roman" w:hAnsi="Times New Roman"/>
          <w:sz w:val="28"/>
          <w:szCs w:val="28"/>
        </w:rPr>
        <w:t xml:space="preserve">, </w:t>
      </w:r>
      <w:hyperlink w:anchor="P109" w:tooltip="#P109" w:history="1">
        <w:r w:rsidRPr="0063215E">
          <w:rPr>
            <w:rFonts w:ascii="Times New Roman" w:hAnsi="Times New Roman"/>
            <w:sz w:val="28"/>
            <w:szCs w:val="28"/>
          </w:rPr>
          <w:t>5, 6 пункта 7</w:t>
        </w:r>
      </w:hyperlink>
      <w:r w:rsidRPr="0063215E">
        <w:rPr>
          <w:rFonts w:ascii="Times New Roman" w:hAnsi="Times New Roman"/>
          <w:sz w:val="28"/>
          <w:szCs w:val="28"/>
        </w:rPr>
        <w:t xml:space="preserve"> настоящего Порядка, а в случае если представленные документы содержат персональные данные</w:t>
      </w:r>
      <w:r>
        <w:rPr>
          <w:rFonts w:ascii="Times New Roman" w:hAnsi="Times New Roman"/>
          <w:sz w:val="28"/>
          <w:szCs w:val="28"/>
        </w:rPr>
        <w:t>,</w:t>
      </w:r>
      <w:r w:rsidRPr="0063215E">
        <w:rPr>
          <w:rFonts w:ascii="Times New Roman" w:hAnsi="Times New Roman"/>
          <w:sz w:val="28"/>
          <w:szCs w:val="28"/>
        </w:rPr>
        <w:t xml:space="preserve"> также подпунктом 7 пункта 7 настоящего Порядка, или несоответствие представленных </w:t>
      </w:r>
      <w:r w:rsidRPr="0063215E">
        <w:rPr>
          <w:rFonts w:ascii="Times New Roman" w:hAnsi="Times New Roman" w:hint="eastAsia"/>
          <w:sz w:val="28"/>
          <w:szCs w:val="28"/>
        </w:rPr>
        <w:t>АНО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/>
          <w:sz w:val="28"/>
          <w:szCs w:val="28"/>
        </w:rPr>
        <w:t xml:space="preserve"> документов требованиям, определенным настоящим Порядком;</w:t>
      </w:r>
    </w:p>
    <w:p w:rsidR="009B26CA" w:rsidRPr="0063215E" w:rsidRDefault="009B26CA" w:rsidP="009B26CA">
      <w:pPr>
        <w:widowControl w:val="0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 xml:space="preserve">- несоблюдение </w:t>
      </w:r>
      <w:r w:rsidRPr="0063215E">
        <w:rPr>
          <w:rFonts w:ascii="Times New Roman" w:hAnsi="Times New Roman" w:hint="eastAsia"/>
          <w:sz w:val="28"/>
          <w:szCs w:val="28"/>
        </w:rPr>
        <w:t>АНО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/>
          <w:sz w:val="28"/>
          <w:szCs w:val="28"/>
        </w:rPr>
        <w:t xml:space="preserve"> хотя бы одного из условий, предусмотренных </w:t>
      </w:r>
      <w:hyperlink w:anchor="P63" w:tooltip="6. Субсидия АНО &quot;ЦСК&quot; предоставляется при соблюдении следующих условий:" w:history="1">
        <w:r w:rsidRPr="0063215E">
          <w:rPr>
            <w:rFonts w:ascii="Times New Roman" w:hAnsi="Times New Roman"/>
            <w:sz w:val="28"/>
            <w:szCs w:val="28"/>
          </w:rPr>
          <w:t>пунктом 6</w:t>
        </w:r>
      </w:hyperlink>
      <w:r w:rsidRPr="0063215E">
        <w:rPr>
          <w:rFonts w:ascii="Times New Roman" w:hAnsi="Times New Roman"/>
          <w:sz w:val="28"/>
          <w:szCs w:val="28"/>
        </w:rPr>
        <w:t xml:space="preserve"> настоящего Порядка (за исключением условий, предусмотренных подпунктами </w:t>
      </w:r>
      <w:hyperlink w:anchor="P77" w:tooltip="4) соблюдение АНО &quot;ЦСК&quot; обязательств, указанных в подпункте 3 настоящего пункта;" w:history="1">
        <w:r w:rsidRPr="0063215E">
          <w:rPr>
            <w:rFonts w:ascii="Times New Roman" w:hAnsi="Times New Roman"/>
            <w:sz w:val="28"/>
            <w:szCs w:val="28"/>
          </w:rPr>
          <w:t>5</w:t>
        </w:r>
      </w:hyperlink>
      <w:r w:rsidRPr="0063215E">
        <w:rPr>
          <w:rFonts w:ascii="Times New Roman" w:hAnsi="Times New Roman"/>
          <w:sz w:val="28"/>
          <w:szCs w:val="28"/>
        </w:rPr>
        <w:t xml:space="preserve">, </w:t>
      </w:r>
      <w:hyperlink w:anchor="P79" w:tooltip="6) достижение значений результата предоставления субсидии и характеристики результата предоставления субсидии (дополнительного количественного параметра, которому должен соответствовать результат предоставления субсидии) (далее - характеристика результата), ус" w:history="1">
        <w:r w:rsidRPr="0063215E">
          <w:rPr>
            <w:rFonts w:ascii="Times New Roman" w:hAnsi="Times New Roman"/>
            <w:sz w:val="28"/>
            <w:szCs w:val="28"/>
          </w:rPr>
          <w:t>7</w:t>
        </w:r>
      </w:hyperlink>
      <w:r w:rsidRPr="0063215E">
        <w:rPr>
          <w:rFonts w:ascii="Times New Roman" w:hAnsi="Times New Roman"/>
          <w:sz w:val="28"/>
          <w:szCs w:val="28"/>
        </w:rPr>
        <w:t>-</w:t>
      </w:r>
      <w:hyperlink w:anchor="P86" w:tooltip="8) осуществление затрат на цели, указанные в пункте 2 настоящего Порядка, в соответствии с направлениями расходов субсидии, указанными в пункте 5 настоящего Порядка." w:history="1">
        <w:r w:rsidRPr="0063215E">
          <w:rPr>
            <w:rFonts w:ascii="Times New Roman" w:hAnsi="Times New Roman"/>
            <w:sz w:val="28"/>
            <w:szCs w:val="28"/>
          </w:rPr>
          <w:t>9 пункта 6</w:t>
        </w:r>
      </w:hyperlink>
      <w:r w:rsidRPr="0063215E">
        <w:rPr>
          <w:rFonts w:ascii="Times New Roman" w:hAnsi="Times New Roman"/>
          <w:sz w:val="28"/>
          <w:szCs w:val="28"/>
        </w:rPr>
        <w:t xml:space="preserve"> настоящего Порядка);</w:t>
      </w:r>
    </w:p>
    <w:p w:rsidR="009B26CA" w:rsidRPr="0063215E" w:rsidRDefault="009B26CA" w:rsidP="009B26CA">
      <w:pPr>
        <w:widowControl w:val="0"/>
        <w:ind w:firstLine="709"/>
        <w:jc w:val="both"/>
      </w:pPr>
      <w:r w:rsidRPr="009B26CA">
        <w:rPr>
          <w:rFonts w:ascii="Times New Roman" w:hAnsi="Times New Roman"/>
          <w:spacing w:val="-6"/>
          <w:sz w:val="28"/>
          <w:szCs w:val="28"/>
        </w:rPr>
        <w:t xml:space="preserve">- установление факта недостоверности, представленной </w:t>
      </w:r>
      <w:r w:rsidRPr="009B26CA">
        <w:rPr>
          <w:rFonts w:ascii="Times New Roman" w:hAnsi="Times New Roman" w:hint="eastAsia"/>
          <w:spacing w:val="-6"/>
          <w:sz w:val="28"/>
          <w:szCs w:val="28"/>
        </w:rPr>
        <w:t>АНО</w:t>
      </w:r>
      <w:r w:rsidRPr="009B26C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B26CA">
        <w:rPr>
          <w:rFonts w:ascii="Times New Roman" w:hAnsi="Times New Roman" w:hint="eastAsia"/>
          <w:spacing w:val="-6"/>
          <w:sz w:val="28"/>
          <w:szCs w:val="28"/>
        </w:rPr>
        <w:t>«Цифровой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/>
          <w:sz w:val="28"/>
          <w:szCs w:val="28"/>
        </w:rPr>
        <w:t xml:space="preserve"> информации;</w:t>
      </w:r>
    </w:p>
    <w:p w:rsidR="009B26CA" w:rsidRPr="0063215E" w:rsidRDefault="009B26CA" w:rsidP="009B26CA">
      <w:pPr>
        <w:pStyle w:val="ConsPlusNormal"/>
        <w:ind w:firstLine="709"/>
        <w:jc w:val="both"/>
      </w:pPr>
      <w:r w:rsidRPr="0063215E">
        <w:rPr>
          <w:rFonts w:ascii="Times New Roman" w:hAnsi="Times New Roman" w:cs="Times New Roman"/>
          <w:sz w:val="28"/>
          <w:szCs w:val="28"/>
        </w:rPr>
        <w:t>- заявление на предоставление субсидии не соответствует установленной форме;</w:t>
      </w:r>
    </w:p>
    <w:p w:rsidR="009B26CA" w:rsidRPr="0063215E" w:rsidRDefault="009B26CA" w:rsidP="009B26CA">
      <w:pPr>
        <w:pStyle w:val="ConsPlusNormal"/>
        <w:spacing w:line="235" w:lineRule="auto"/>
        <w:ind w:firstLine="709"/>
        <w:jc w:val="both"/>
      </w:pPr>
      <w:r w:rsidRPr="0063215E">
        <w:rPr>
          <w:rFonts w:ascii="Times New Roman" w:hAnsi="Times New Roman" w:cs="Times New Roman"/>
          <w:sz w:val="28"/>
          <w:szCs w:val="28"/>
        </w:rPr>
        <w:t xml:space="preserve">- направления расходов, указанные в </w:t>
      </w:r>
      <w:hyperlink w:anchor="P192" w:tooltip="РАСЧЕТ" w:history="1">
        <w:r w:rsidRPr="0063215E">
          <w:rPr>
            <w:rFonts w:ascii="Times New Roman" w:hAnsi="Times New Roman" w:cs="Times New Roman"/>
            <w:sz w:val="28"/>
            <w:szCs w:val="28"/>
          </w:rPr>
          <w:t>расчете</w:t>
        </w:r>
      </w:hyperlink>
      <w:r w:rsidRPr="0063215E">
        <w:rPr>
          <w:rFonts w:ascii="Times New Roman" w:hAnsi="Times New Roman" w:cs="Times New Roman"/>
          <w:sz w:val="28"/>
          <w:szCs w:val="28"/>
        </w:rPr>
        <w:t xml:space="preserve"> размера субсидии, представленном согласно приложению № 3 к настоящему Порядку, содержат расходы, не предусмотренные приложением № 1 к настоящему Порядку.</w:t>
      </w:r>
    </w:p>
    <w:p w:rsidR="009B26CA" w:rsidRPr="0063215E" w:rsidRDefault="009B26CA" w:rsidP="009B26CA">
      <w:pPr>
        <w:widowControl w:val="0"/>
        <w:spacing w:line="235" w:lineRule="auto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 xml:space="preserve">Уведомление о предоставлении субсидии </w:t>
      </w:r>
      <w:r w:rsidRPr="0063215E">
        <w:rPr>
          <w:rFonts w:ascii="Times New Roman" w:hAnsi="Times New Roman" w:hint="eastAsia"/>
          <w:sz w:val="28"/>
          <w:szCs w:val="28"/>
        </w:rPr>
        <w:t>АНО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/>
          <w:sz w:val="28"/>
          <w:szCs w:val="28"/>
        </w:rPr>
        <w:t xml:space="preserve"> или об отказе в предоставлении субсидии (с указанием причины отказа) в течение 3 рабочих дней со дня принятия соответствующего решения направляется </w:t>
      </w:r>
      <w:r w:rsidRPr="0063215E">
        <w:rPr>
          <w:rFonts w:ascii="Times New Roman" w:hAnsi="Times New Roman" w:hint="eastAsia"/>
          <w:sz w:val="28"/>
          <w:szCs w:val="28"/>
        </w:rPr>
        <w:t>АНО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/>
          <w:sz w:val="28"/>
          <w:szCs w:val="28"/>
        </w:rPr>
        <w:t xml:space="preserve"> в письменном виде заказным почтовым отправлением с уведомлением о вручении или нарочно с отметкой о получении.</w:t>
      </w:r>
    </w:p>
    <w:p w:rsidR="009B26CA" w:rsidRPr="0063215E" w:rsidRDefault="009B26CA" w:rsidP="009B26CA">
      <w:pPr>
        <w:widowControl w:val="0"/>
        <w:spacing w:line="235" w:lineRule="auto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>АНО «Цифровой регион» после устранения причин, послуживших основанием для отказа в предоставлении субсидии, предусмотренных настоящим пунктом (за исключением основания, предусмотренного абзацем вторым настоящего пункта), вправе повторно обратиться в Министерство в соответствии с пунктами 6-8 настоящего Порядка.</w:t>
      </w:r>
    </w:p>
    <w:p w:rsidR="009B26CA" w:rsidRPr="0063215E" w:rsidRDefault="009B26CA" w:rsidP="009B26CA">
      <w:pPr>
        <w:pStyle w:val="ConsPlusNormal"/>
        <w:spacing w:line="235" w:lineRule="auto"/>
        <w:ind w:firstLine="709"/>
        <w:jc w:val="both"/>
      </w:pPr>
      <w:r w:rsidRPr="0063215E">
        <w:rPr>
          <w:rFonts w:ascii="Times New Roman" w:hAnsi="Times New Roman" w:cs="Times New Roman"/>
          <w:sz w:val="28"/>
          <w:szCs w:val="28"/>
        </w:rPr>
        <w:t xml:space="preserve">11. Министерство в течение 5 рабочих дней, следующих за днем принятия решения о предоставлении субсидии, заключает с </w:t>
      </w:r>
      <w:r w:rsidRPr="0063215E">
        <w:rPr>
          <w:rFonts w:ascii="Times New Roman" w:hAnsi="Times New Roman" w:cs="Times New Roman" w:hint="eastAsia"/>
          <w:sz w:val="28"/>
          <w:szCs w:val="28"/>
        </w:rPr>
        <w:t>АНО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 w:cs="Times New Roman"/>
          <w:sz w:val="28"/>
          <w:szCs w:val="28"/>
        </w:rPr>
        <w:t xml:space="preserve"> Соглашение.</w:t>
      </w:r>
    </w:p>
    <w:p w:rsidR="009B26CA" w:rsidRPr="0063215E" w:rsidRDefault="009B26CA" w:rsidP="009B26CA">
      <w:pPr>
        <w:pStyle w:val="ConsPlusNormal"/>
        <w:spacing w:line="235" w:lineRule="auto"/>
        <w:ind w:firstLine="709"/>
        <w:jc w:val="both"/>
      </w:pPr>
      <w:r w:rsidRPr="0063215E">
        <w:rPr>
          <w:rFonts w:ascii="Times New Roman" w:hAnsi="Times New Roman" w:cs="Times New Roman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Соглашения, заключаются в соответствии с типовыми формами, утвержденными министерством финансов Рязанской области.</w:t>
      </w:r>
    </w:p>
    <w:p w:rsidR="009B26CA" w:rsidRPr="0063215E" w:rsidRDefault="009B26CA" w:rsidP="009B26CA">
      <w:pPr>
        <w:pStyle w:val="ConsPlusNormal"/>
        <w:spacing w:line="235" w:lineRule="auto"/>
        <w:ind w:firstLine="709"/>
        <w:jc w:val="both"/>
      </w:pPr>
      <w:r w:rsidRPr="0063215E">
        <w:rPr>
          <w:rFonts w:ascii="Times New Roman" w:hAnsi="Times New Roman" w:cs="Times New Roman"/>
          <w:spacing w:val="-2"/>
          <w:sz w:val="28"/>
          <w:szCs w:val="28"/>
        </w:rPr>
        <w:t>Внесение изменений в Соглашение или его расторжение осуществляется в случаях, предусмотренных действующим законодательством Российской Федерации, путем заключения дополнительного</w:t>
      </w:r>
      <w:r w:rsidRPr="0063215E">
        <w:rPr>
          <w:rFonts w:ascii="Times New Roman" w:hAnsi="Times New Roman" w:cs="Times New Roman"/>
          <w:sz w:val="28"/>
          <w:szCs w:val="28"/>
        </w:rPr>
        <w:t xml:space="preserve"> соглашения о внесении изменений в Соглашение или о его расторжении.</w:t>
      </w:r>
    </w:p>
    <w:p w:rsidR="009B26CA" w:rsidRPr="0063215E" w:rsidRDefault="009B26CA" w:rsidP="009B26CA">
      <w:pPr>
        <w:pStyle w:val="ConsPlusNormal"/>
        <w:spacing w:line="235" w:lineRule="auto"/>
        <w:ind w:firstLine="709"/>
        <w:jc w:val="both"/>
      </w:pPr>
      <w:r w:rsidRPr="0063215E">
        <w:rPr>
          <w:rFonts w:ascii="Times New Roman" w:hAnsi="Times New Roman" w:cs="Times New Roman"/>
          <w:sz w:val="28"/>
          <w:szCs w:val="28"/>
        </w:rPr>
        <w:t xml:space="preserve">Соглашение включает условие о согласовании новых условий Соглашения или о расторжении Соглашения при </w:t>
      </w:r>
      <w:proofErr w:type="spellStart"/>
      <w:r w:rsidRPr="0063215E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63215E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Министерством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9B26CA" w:rsidRPr="0063215E" w:rsidRDefault="009B26CA" w:rsidP="009B26CA">
      <w:pPr>
        <w:pStyle w:val="ConsPlusNormal"/>
        <w:spacing w:line="23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215E">
        <w:rPr>
          <w:rFonts w:ascii="Times New Roman" w:hAnsi="Times New Roman"/>
          <w:sz w:val="28"/>
          <w:szCs w:val="28"/>
        </w:rPr>
        <w:t xml:space="preserve">При реорганизации </w:t>
      </w:r>
      <w:r w:rsidRPr="0063215E">
        <w:rPr>
          <w:rFonts w:ascii="Times New Roman" w:hAnsi="Times New Roman" w:cs="Times New Roman" w:hint="eastAsia"/>
          <w:sz w:val="28"/>
          <w:szCs w:val="28"/>
        </w:rPr>
        <w:t>АНО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/>
          <w:sz w:val="28"/>
          <w:szCs w:val="28"/>
        </w:rPr>
        <w:t xml:space="preserve">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9B26CA" w:rsidRPr="0063215E" w:rsidRDefault="009B26CA" w:rsidP="009B26C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15E">
        <w:rPr>
          <w:rFonts w:ascii="Times New Roman" w:hAnsi="Times New Roman" w:cs="Times New Roman"/>
          <w:sz w:val="28"/>
          <w:szCs w:val="28"/>
        </w:rPr>
        <w:t xml:space="preserve">При реорганизации </w:t>
      </w:r>
      <w:r w:rsidRPr="0063215E">
        <w:rPr>
          <w:rFonts w:ascii="Times New Roman" w:hAnsi="Times New Roman" w:cs="Times New Roman" w:hint="eastAsia"/>
          <w:sz w:val="28"/>
          <w:szCs w:val="28"/>
        </w:rPr>
        <w:t>АНО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 w:cs="Times New Roman"/>
          <w:sz w:val="28"/>
          <w:szCs w:val="28"/>
        </w:rPr>
        <w:t xml:space="preserve"> в форме разделения, выделения, а также при ликвидации </w:t>
      </w:r>
      <w:r w:rsidRPr="0063215E">
        <w:rPr>
          <w:rFonts w:ascii="Times New Roman" w:hAnsi="Times New Roman" w:cs="Times New Roman" w:hint="eastAsia"/>
          <w:sz w:val="28"/>
          <w:szCs w:val="28"/>
        </w:rPr>
        <w:t>АНО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 w:cs="Times New Roman"/>
          <w:sz w:val="28"/>
          <w:szCs w:val="28"/>
        </w:rPr>
        <w:t xml:space="preserve">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</w:t>
      </w:r>
      <w:r w:rsidRPr="0063215E">
        <w:rPr>
          <w:rFonts w:ascii="Times New Roman" w:hAnsi="Times New Roman" w:cs="Times New Roman" w:hint="eastAsia"/>
          <w:sz w:val="28"/>
          <w:szCs w:val="28"/>
        </w:rPr>
        <w:t>АНО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 w:cs="Times New Roman"/>
          <w:sz w:val="28"/>
          <w:szCs w:val="28"/>
        </w:rPr>
        <w:t xml:space="preserve"> обязательствах, источником финансового обеспечения которых является субсидия, и возврате неиспользованного остатка субсидии в бюджет Рязанской области.</w:t>
      </w:r>
      <w:proofErr w:type="gramEnd"/>
    </w:p>
    <w:p w:rsidR="009B26CA" w:rsidRPr="0063215E" w:rsidRDefault="009B26CA" w:rsidP="009B26CA">
      <w:pPr>
        <w:widowControl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</w:t>
      </w:r>
      <w:r w:rsidRPr="0063215E">
        <w:rPr>
          <w:rFonts w:ascii="Times New Roman" w:hAnsi="Times New Roman"/>
          <w:sz w:val="28"/>
          <w:szCs w:val="28"/>
        </w:rPr>
        <w:t xml:space="preserve">Результат предоставления субсидии </w:t>
      </w:r>
      <w:r>
        <w:rPr>
          <w:rFonts w:ascii="Times New Roman" w:hAnsi="Times New Roman"/>
          <w:sz w:val="28"/>
          <w:szCs w:val="28"/>
        </w:rPr>
        <w:t>–</w:t>
      </w:r>
      <w:r w:rsidRPr="0063215E">
        <w:rPr>
          <w:rFonts w:ascii="Times New Roman" w:hAnsi="Times New Roman"/>
          <w:sz w:val="28"/>
          <w:szCs w:val="28"/>
        </w:rPr>
        <w:t xml:space="preserve"> созданы условия для внедрения цифровых технологий в экономику и социальную сферу Рязанской области. </w:t>
      </w:r>
    </w:p>
    <w:p w:rsidR="009B26CA" w:rsidRPr="0063215E" w:rsidRDefault="009B26CA" w:rsidP="009B26CA">
      <w:pPr>
        <w:widowControl w:val="0"/>
        <w:spacing w:line="235" w:lineRule="auto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>Характеристиками результата являются:</w:t>
      </w:r>
    </w:p>
    <w:p w:rsidR="009B26CA" w:rsidRPr="0063215E" w:rsidRDefault="009B26CA" w:rsidP="009B26CA">
      <w:pPr>
        <w:pStyle w:val="aff0"/>
        <w:widowControl w:val="0"/>
        <w:tabs>
          <w:tab w:val="left" w:pos="851"/>
        </w:tabs>
        <w:spacing w:line="235" w:lineRule="auto"/>
        <w:ind w:left="0" w:firstLine="709"/>
        <w:jc w:val="both"/>
      </w:pPr>
      <w:r w:rsidRPr="0063215E">
        <w:rPr>
          <w:rFonts w:ascii="Times New Roman" w:hAnsi="Times New Roman"/>
          <w:sz w:val="28"/>
          <w:szCs w:val="28"/>
        </w:rPr>
        <w:t xml:space="preserve">- количество организованных и проведенных </w:t>
      </w:r>
      <w:r w:rsidRPr="0063215E">
        <w:rPr>
          <w:rFonts w:ascii="Times New Roman" w:hAnsi="Times New Roman" w:hint="eastAsia"/>
          <w:sz w:val="28"/>
          <w:szCs w:val="28"/>
        </w:rPr>
        <w:t>АНО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/>
          <w:sz w:val="28"/>
          <w:szCs w:val="28"/>
        </w:rPr>
        <w:t xml:space="preserve"> мероприятий;</w:t>
      </w:r>
    </w:p>
    <w:p w:rsidR="009B26CA" w:rsidRPr="00555EBC" w:rsidRDefault="009B26CA" w:rsidP="009B26CA">
      <w:pPr>
        <w:pStyle w:val="aff0"/>
        <w:widowControl w:val="0"/>
        <w:tabs>
          <w:tab w:val="left" w:pos="851"/>
        </w:tabs>
        <w:spacing w:line="23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DF7">
        <w:rPr>
          <w:rFonts w:ascii="Times New Roman" w:hAnsi="Times New Roman"/>
          <w:sz w:val="28"/>
          <w:szCs w:val="28"/>
        </w:rPr>
        <w:t xml:space="preserve">- количество услуг, оказанных АНО «Цифровой регион» по разработке, внедрению, развитию и сопровождению цифровых технологий в Рязанской области. </w:t>
      </w:r>
    </w:p>
    <w:p w:rsidR="009B26CA" w:rsidRPr="0063215E" w:rsidRDefault="009B26CA" w:rsidP="009B26CA">
      <w:pPr>
        <w:pStyle w:val="ConsPlusNormal"/>
        <w:spacing w:line="235" w:lineRule="auto"/>
        <w:ind w:firstLine="709"/>
        <w:jc w:val="both"/>
      </w:pPr>
      <w:r w:rsidRPr="0063215E">
        <w:rPr>
          <w:rFonts w:ascii="Times New Roman" w:hAnsi="Times New Roman" w:cs="Times New Roman"/>
          <w:sz w:val="28"/>
          <w:szCs w:val="28"/>
        </w:rPr>
        <w:t>Точная дата завершения и конечные значения результата предоставления субсидии и характеристик указываются в Соглашении.</w:t>
      </w:r>
    </w:p>
    <w:p w:rsidR="009B26CA" w:rsidRPr="0063215E" w:rsidRDefault="009B26CA" w:rsidP="009B26CA">
      <w:pPr>
        <w:widowControl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215E">
        <w:rPr>
          <w:rFonts w:ascii="Times New Roman" w:hAnsi="Times New Roman"/>
          <w:sz w:val="28"/>
          <w:szCs w:val="28"/>
        </w:rPr>
        <w:t xml:space="preserve">В случае если </w:t>
      </w:r>
      <w:r w:rsidRPr="0063215E">
        <w:rPr>
          <w:rFonts w:ascii="Times New Roman" w:hAnsi="Times New Roman" w:hint="eastAsia"/>
          <w:sz w:val="28"/>
          <w:szCs w:val="28"/>
        </w:rPr>
        <w:t>АНО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/>
          <w:sz w:val="28"/>
          <w:szCs w:val="28"/>
        </w:rPr>
        <w:t xml:space="preserve"> в срок, установленный в Соглашении</w:t>
      </w:r>
      <w:r>
        <w:rPr>
          <w:rFonts w:ascii="Times New Roman" w:hAnsi="Times New Roman"/>
          <w:sz w:val="28"/>
          <w:szCs w:val="28"/>
        </w:rPr>
        <w:t>,</w:t>
      </w:r>
      <w:r w:rsidRPr="0063215E">
        <w:rPr>
          <w:rFonts w:ascii="Times New Roman" w:hAnsi="Times New Roman"/>
          <w:sz w:val="28"/>
          <w:szCs w:val="28"/>
        </w:rPr>
        <w:t xml:space="preserve"> не достигнуто значение результата, АНО «Цифровой регион» возвращает в областной бюджет часть субсидии в срок не позднее 1 мая года, следующего за годом предоставления субсидии. </w:t>
      </w:r>
    </w:p>
    <w:p w:rsidR="009B26CA" w:rsidRPr="0063215E" w:rsidRDefault="009B26CA" w:rsidP="009B26CA">
      <w:pPr>
        <w:widowControl w:val="0"/>
        <w:spacing w:line="235" w:lineRule="auto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>Объем средств, подлежащих возврату в областной бюджет, рассчитывается по формуле:</w:t>
      </w:r>
    </w:p>
    <w:p w:rsidR="009B26CA" w:rsidRPr="0063215E" w:rsidRDefault="009B26CA" w:rsidP="009B26CA">
      <w:pPr>
        <w:jc w:val="center"/>
      </w:pPr>
    </w:p>
    <w:p w:rsidR="009B26CA" w:rsidRPr="0063215E" w:rsidRDefault="009B26CA" w:rsidP="009B26CA">
      <w:pPr>
        <w:jc w:val="center"/>
      </w:pPr>
      <w:proofErr w:type="spellStart"/>
      <w:proofErr w:type="gramStart"/>
      <w:r w:rsidRPr="0063215E">
        <w:rPr>
          <w:rFonts w:ascii="Times New Roman" w:hAnsi="Times New Roman"/>
          <w:i/>
          <w:sz w:val="32"/>
          <w:szCs w:val="28"/>
        </w:rPr>
        <w:t>V</w:t>
      </w:r>
      <w:proofErr w:type="gramEnd"/>
      <w:r w:rsidRPr="0063215E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Pr="0063215E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63215E">
        <w:rPr>
          <w:rFonts w:ascii="Times New Roman" w:hAnsi="Times New Roman"/>
          <w:i/>
          <w:sz w:val="32"/>
          <w:szCs w:val="28"/>
        </w:rPr>
        <w:t>V</w:t>
      </w:r>
      <w:r w:rsidRPr="0063215E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Pr="0063215E">
        <w:rPr>
          <w:rFonts w:ascii="Times New Roman" w:hAnsi="Times New Roman"/>
          <w:sz w:val="28"/>
          <w:szCs w:val="28"/>
        </w:rPr>
        <w:t xml:space="preserve"> × </w:t>
      </w:r>
      <w:r w:rsidRPr="0063215E">
        <w:rPr>
          <w:rFonts w:ascii="Times New Roman" w:hAnsi="Times New Roman"/>
          <w:i/>
          <w:sz w:val="32"/>
          <w:szCs w:val="28"/>
        </w:rPr>
        <w:t>P</w:t>
      </w:r>
      <w:r w:rsidRPr="0063215E">
        <w:rPr>
          <w:rFonts w:ascii="Times New Roman" w:hAnsi="Times New Roman"/>
          <w:sz w:val="28"/>
          <w:szCs w:val="28"/>
        </w:rPr>
        <w:t>,</w:t>
      </w:r>
    </w:p>
    <w:p w:rsidR="009B26CA" w:rsidRPr="0063215E" w:rsidRDefault="009B26CA" w:rsidP="009B26CA">
      <w:pPr>
        <w:ind w:firstLine="709"/>
        <w:jc w:val="both"/>
      </w:pPr>
    </w:p>
    <w:p w:rsidR="009B26CA" w:rsidRPr="0063215E" w:rsidRDefault="009B26CA" w:rsidP="009B26CA">
      <w:pPr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>где:</w:t>
      </w:r>
    </w:p>
    <w:p w:rsidR="009B26CA" w:rsidRPr="0063215E" w:rsidRDefault="009B26CA" w:rsidP="009B26CA">
      <w:pPr>
        <w:ind w:firstLine="709"/>
        <w:jc w:val="both"/>
      </w:pPr>
      <w:proofErr w:type="spellStart"/>
      <w:proofErr w:type="gramStart"/>
      <w:r w:rsidRPr="0063215E">
        <w:rPr>
          <w:rFonts w:ascii="Times New Roman" w:hAnsi="Times New Roman"/>
          <w:i/>
          <w:sz w:val="32"/>
          <w:szCs w:val="28"/>
        </w:rPr>
        <w:t>V</w:t>
      </w:r>
      <w:proofErr w:type="gramEnd"/>
      <w:r w:rsidRPr="0063215E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Pr="0063215E">
        <w:rPr>
          <w:rFonts w:ascii="Times New Roman" w:hAnsi="Times New Roman"/>
          <w:sz w:val="28"/>
          <w:szCs w:val="28"/>
        </w:rPr>
        <w:t xml:space="preserve"> – размер субсидии, подлежащей возврату;</w:t>
      </w:r>
    </w:p>
    <w:p w:rsidR="009B26CA" w:rsidRPr="0063215E" w:rsidRDefault="009B26CA" w:rsidP="009B26CA">
      <w:pPr>
        <w:ind w:firstLine="709"/>
        <w:jc w:val="both"/>
      </w:pPr>
      <w:proofErr w:type="spellStart"/>
      <w:proofErr w:type="gramStart"/>
      <w:r w:rsidRPr="0063215E">
        <w:rPr>
          <w:rFonts w:ascii="Times New Roman" w:hAnsi="Times New Roman"/>
          <w:i/>
          <w:sz w:val="32"/>
          <w:szCs w:val="28"/>
        </w:rPr>
        <w:t>V</w:t>
      </w:r>
      <w:proofErr w:type="gramEnd"/>
      <w:r w:rsidRPr="0063215E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Pr="0063215E">
        <w:rPr>
          <w:rFonts w:ascii="Times New Roman" w:hAnsi="Times New Roman"/>
          <w:sz w:val="28"/>
          <w:szCs w:val="28"/>
        </w:rPr>
        <w:t xml:space="preserve"> – размер субсидии, предоставленной </w:t>
      </w:r>
      <w:r w:rsidRPr="0063215E">
        <w:rPr>
          <w:rFonts w:ascii="Times New Roman" w:hAnsi="Times New Roman" w:hint="eastAsia"/>
          <w:sz w:val="28"/>
          <w:szCs w:val="28"/>
        </w:rPr>
        <w:t>АНО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/>
          <w:sz w:val="28"/>
          <w:szCs w:val="28"/>
        </w:rPr>
        <w:t xml:space="preserve"> в отчетном финансовом году;</w:t>
      </w:r>
    </w:p>
    <w:p w:rsidR="009B26CA" w:rsidRPr="0063215E" w:rsidRDefault="009B26CA" w:rsidP="009B26CA">
      <w:pPr>
        <w:ind w:firstLine="709"/>
        <w:jc w:val="both"/>
      </w:pPr>
      <w:r w:rsidRPr="0063215E">
        <w:rPr>
          <w:rFonts w:ascii="Times New Roman" w:hAnsi="Times New Roman"/>
          <w:i/>
          <w:sz w:val="32"/>
          <w:szCs w:val="28"/>
        </w:rPr>
        <w:t>P</w:t>
      </w:r>
      <w:r w:rsidRPr="0063215E">
        <w:rPr>
          <w:rFonts w:ascii="Times New Roman" w:hAnsi="Times New Roman"/>
          <w:sz w:val="28"/>
          <w:szCs w:val="28"/>
        </w:rPr>
        <w:t xml:space="preserve"> – процент </w:t>
      </w:r>
      <w:proofErr w:type="spellStart"/>
      <w:r w:rsidRPr="0063215E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63215E">
        <w:rPr>
          <w:rFonts w:ascii="Times New Roman" w:hAnsi="Times New Roman"/>
          <w:sz w:val="28"/>
          <w:szCs w:val="28"/>
        </w:rPr>
        <w:t xml:space="preserve"> характеристик результата, при этом:</w:t>
      </w:r>
    </w:p>
    <w:p w:rsidR="009B26CA" w:rsidRPr="0063215E" w:rsidRDefault="009B26CA" w:rsidP="009B26CA">
      <w:pPr>
        <w:ind w:firstLine="709"/>
        <w:jc w:val="both"/>
      </w:pPr>
    </w:p>
    <w:p w:rsidR="009B26CA" w:rsidRPr="0063215E" w:rsidRDefault="009B26CA" w:rsidP="009B26CA">
      <w:pPr>
        <w:jc w:val="center"/>
      </w:pPr>
      <w:r w:rsidRPr="0063215E">
        <w:rPr>
          <w:rFonts w:ascii="Times New Roman" w:hAnsi="Times New Roman"/>
          <w:i/>
          <w:sz w:val="32"/>
          <w:szCs w:val="28"/>
        </w:rPr>
        <w:t>P</w:t>
      </w:r>
      <w:r w:rsidRPr="0063215E">
        <w:rPr>
          <w:rFonts w:ascii="Times New Roman" w:hAnsi="Times New Roman"/>
          <w:sz w:val="28"/>
          <w:szCs w:val="28"/>
        </w:rPr>
        <w:t xml:space="preserve"> = </w:t>
      </w:r>
      <w:r w:rsidRPr="0063215E">
        <w:rPr>
          <w:rFonts w:ascii="Times New Roman" w:hAnsi="Times New Roman"/>
          <w:sz w:val="32"/>
          <w:szCs w:val="28"/>
        </w:rPr>
        <w:t>(</w:t>
      </w:r>
      <w:r w:rsidRPr="0063215E">
        <w:rPr>
          <w:rFonts w:ascii="Times New Roman" w:hAnsi="Times New Roman"/>
          <w:sz w:val="28"/>
          <w:szCs w:val="28"/>
        </w:rPr>
        <w:t xml:space="preserve">(1 – </w:t>
      </w:r>
      <w:r w:rsidRPr="0063215E">
        <w:rPr>
          <w:rFonts w:ascii="Times New Roman" w:hAnsi="Times New Roman"/>
          <w:i/>
          <w:sz w:val="32"/>
          <w:szCs w:val="28"/>
        </w:rPr>
        <w:t>d</w:t>
      </w:r>
      <w:r w:rsidRPr="0063215E">
        <w:rPr>
          <w:rFonts w:ascii="Times New Roman" w:hAnsi="Times New Roman"/>
          <w:sz w:val="28"/>
          <w:szCs w:val="28"/>
          <w:vertAlign w:val="subscript"/>
        </w:rPr>
        <w:t>1</w:t>
      </w:r>
      <w:r w:rsidRPr="0063215E">
        <w:rPr>
          <w:rFonts w:ascii="Times New Roman" w:hAnsi="Times New Roman"/>
          <w:sz w:val="28"/>
          <w:szCs w:val="28"/>
        </w:rPr>
        <w:t>/</w:t>
      </w:r>
      <w:r w:rsidRPr="0063215E">
        <w:rPr>
          <w:rFonts w:ascii="Times New Roman" w:hAnsi="Times New Roman"/>
          <w:i/>
          <w:sz w:val="32"/>
          <w:szCs w:val="28"/>
        </w:rPr>
        <w:t>D</w:t>
      </w:r>
      <w:r w:rsidRPr="0063215E">
        <w:rPr>
          <w:rFonts w:ascii="Times New Roman" w:hAnsi="Times New Roman"/>
          <w:sz w:val="28"/>
          <w:szCs w:val="28"/>
          <w:vertAlign w:val="subscript"/>
        </w:rPr>
        <w:t>1</w:t>
      </w:r>
      <w:r w:rsidRPr="0063215E">
        <w:rPr>
          <w:rFonts w:ascii="Times New Roman" w:hAnsi="Times New Roman"/>
          <w:sz w:val="28"/>
          <w:szCs w:val="28"/>
        </w:rPr>
        <w:t xml:space="preserve">) + (1 – </w:t>
      </w:r>
      <w:r w:rsidRPr="0063215E">
        <w:rPr>
          <w:rFonts w:ascii="Times New Roman" w:hAnsi="Times New Roman"/>
          <w:i/>
          <w:sz w:val="32"/>
          <w:szCs w:val="28"/>
        </w:rPr>
        <w:t>d</w:t>
      </w:r>
      <w:r w:rsidRPr="0063215E">
        <w:rPr>
          <w:rFonts w:ascii="Times New Roman" w:hAnsi="Times New Roman"/>
          <w:sz w:val="28"/>
          <w:szCs w:val="28"/>
          <w:vertAlign w:val="subscript"/>
        </w:rPr>
        <w:t>2</w:t>
      </w:r>
      <w:r w:rsidRPr="0063215E">
        <w:rPr>
          <w:rFonts w:ascii="Times New Roman" w:hAnsi="Times New Roman"/>
          <w:sz w:val="28"/>
          <w:szCs w:val="28"/>
        </w:rPr>
        <w:t>/</w:t>
      </w:r>
      <w:r w:rsidRPr="0063215E">
        <w:rPr>
          <w:rFonts w:ascii="Times New Roman" w:hAnsi="Times New Roman"/>
          <w:i/>
          <w:sz w:val="32"/>
          <w:szCs w:val="28"/>
        </w:rPr>
        <w:t>D</w:t>
      </w:r>
      <w:r w:rsidRPr="0063215E">
        <w:rPr>
          <w:rFonts w:ascii="Times New Roman" w:hAnsi="Times New Roman"/>
          <w:sz w:val="28"/>
          <w:szCs w:val="28"/>
          <w:vertAlign w:val="subscript"/>
        </w:rPr>
        <w:t>2</w:t>
      </w:r>
      <w:r w:rsidRPr="0063215E">
        <w:rPr>
          <w:rFonts w:ascii="Times New Roman" w:hAnsi="Times New Roman"/>
          <w:sz w:val="28"/>
          <w:szCs w:val="28"/>
        </w:rPr>
        <w:t>))/2× 100%,</w:t>
      </w:r>
    </w:p>
    <w:p w:rsidR="009B26CA" w:rsidRPr="0063215E" w:rsidRDefault="009B26CA" w:rsidP="009B26CA">
      <w:pPr>
        <w:ind w:firstLine="709"/>
        <w:jc w:val="both"/>
      </w:pPr>
    </w:p>
    <w:p w:rsidR="009B26CA" w:rsidRPr="0063215E" w:rsidRDefault="009B26CA" w:rsidP="009B26CA">
      <w:pPr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>где:</w:t>
      </w:r>
    </w:p>
    <w:p w:rsidR="009B26CA" w:rsidRPr="0063215E" w:rsidRDefault="009B26CA" w:rsidP="009B26CA">
      <w:pPr>
        <w:ind w:firstLine="709"/>
        <w:jc w:val="both"/>
      </w:pPr>
      <w:r w:rsidRPr="0063215E">
        <w:rPr>
          <w:rFonts w:ascii="Times New Roman" w:hAnsi="Times New Roman"/>
          <w:i/>
          <w:sz w:val="32"/>
          <w:szCs w:val="28"/>
        </w:rPr>
        <w:t>d</w:t>
      </w:r>
      <w:r w:rsidRPr="0063215E">
        <w:rPr>
          <w:rFonts w:ascii="Times New Roman" w:hAnsi="Times New Roman"/>
          <w:sz w:val="28"/>
          <w:szCs w:val="28"/>
          <w:vertAlign w:val="subscript"/>
        </w:rPr>
        <w:t>1</w:t>
      </w:r>
      <w:r w:rsidRPr="0063215E">
        <w:rPr>
          <w:rFonts w:ascii="Times New Roman" w:hAnsi="Times New Roman"/>
          <w:sz w:val="28"/>
          <w:szCs w:val="28"/>
        </w:rPr>
        <w:t>,</w:t>
      </w:r>
      <w:r w:rsidRPr="0063215E">
        <w:rPr>
          <w:rFonts w:ascii="Times New Roman" w:hAnsi="Times New Roman"/>
          <w:sz w:val="28"/>
          <w:szCs w:val="28"/>
          <w:lang w:val="en-US"/>
        </w:rPr>
        <w:t> </w:t>
      </w:r>
      <w:r w:rsidRPr="0063215E">
        <w:rPr>
          <w:rFonts w:ascii="Times New Roman" w:hAnsi="Times New Roman"/>
          <w:i/>
          <w:sz w:val="32"/>
          <w:szCs w:val="28"/>
        </w:rPr>
        <w:t>d</w:t>
      </w:r>
      <w:r w:rsidRPr="0063215E">
        <w:rPr>
          <w:rFonts w:ascii="Times New Roman" w:hAnsi="Times New Roman"/>
          <w:sz w:val="28"/>
          <w:szCs w:val="28"/>
          <w:vertAlign w:val="subscript"/>
        </w:rPr>
        <w:t>2</w:t>
      </w:r>
      <w:r w:rsidRPr="0063215E">
        <w:rPr>
          <w:rFonts w:ascii="Times New Roman" w:hAnsi="Times New Roman"/>
          <w:sz w:val="28"/>
          <w:szCs w:val="28"/>
        </w:rPr>
        <w:t xml:space="preserve"> – достигнутые значения характеристик результата;</w:t>
      </w:r>
    </w:p>
    <w:p w:rsidR="009B26CA" w:rsidRPr="0063215E" w:rsidRDefault="009B26CA" w:rsidP="009B26CA">
      <w:pPr>
        <w:ind w:firstLine="709"/>
        <w:jc w:val="both"/>
      </w:pPr>
      <w:r w:rsidRPr="0063215E">
        <w:rPr>
          <w:rFonts w:ascii="Times New Roman" w:hAnsi="Times New Roman"/>
          <w:i/>
          <w:sz w:val="32"/>
          <w:szCs w:val="28"/>
        </w:rPr>
        <w:t>D</w:t>
      </w:r>
      <w:r w:rsidRPr="0063215E">
        <w:rPr>
          <w:rFonts w:ascii="Times New Roman" w:hAnsi="Times New Roman"/>
          <w:sz w:val="28"/>
          <w:szCs w:val="28"/>
          <w:vertAlign w:val="subscript"/>
        </w:rPr>
        <w:t>1</w:t>
      </w:r>
      <w:r w:rsidRPr="0063215E">
        <w:rPr>
          <w:rFonts w:ascii="Times New Roman" w:hAnsi="Times New Roman"/>
          <w:sz w:val="28"/>
          <w:szCs w:val="28"/>
        </w:rPr>
        <w:t>,</w:t>
      </w:r>
      <w:r w:rsidRPr="0063215E">
        <w:rPr>
          <w:rFonts w:ascii="Times New Roman" w:hAnsi="Times New Roman"/>
          <w:sz w:val="28"/>
          <w:szCs w:val="28"/>
          <w:lang w:val="en-US"/>
        </w:rPr>
        <w:t> </w:t>
      </w:r>
      <w:r w:rsidRPr="0063215E">
        <w:rPr>
          <w:rFonts w:ascii="Times New Roman" w:hAnsi="Times New Roman"/>
          <w:i/>
          <w:sz w:val="32"/>
          <w:szCs w:val="28"/>
        </w:rPr>
        <w:t>D</w:t>
      </w:r>
      <w:r w:rsidRPr="0063215E">
        <w:rPr>
          <w:rFonts w:ascii="Times New Roman" w:hAnsi="Times New Roman"/>
          <w:sz w:val="28"/>
          <w:szCs w:val="28"/>
          <w:vertAlign w:val="subscript"/>
        </w:rPr>
        <w:t>2</w:t>
      </w:r>
      <w:r w:rsidRPr="0063215E">
        <w:rPr>
          <w:rFonts w:ascii="Times New Roman" w:hAnsi="Times New Roman"/>
          <w:sz w:val="28"/>
          <w:szCs w:val="28"/>
        </w:rPr>
        <w:t xml:space="preserve"> – значения характеристик результата, установленные в Соглашении.</w:t>
      </w:r>
    </w:p>
    <w:p w:rsidR="009B26CA" w:rsidRPr="0063215E" w:rsidRDefault="009B26CA" w:rsidP="009B26CA">
      <w:pPr>
        <w:widowControl w:val="0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 xml:space="preserve">При расчете объема средств, подлежащих возврату в областной бюджет, в размере субсидии, предоставленной АНО «Цифровой регион» в отчетном финансовом году, </w:t>
      </w:r>
      <w:proofErr w:type="spellStart"/>
      <w:proofErr w:type="gramStart"/>
      <w:r w:rsidRPr="0063215E">
        <w:rPr>
          <w:rFonts w:ascii="Times New Roman" w:hAnsi="Times New Roman"/>
          <w:i/>
          <w:sz w:val="28"/>
          <w:szCs w:val="28"/>
        </w:rPr>
        <w:t>V</w:t>
      </w:r>
      <w:proofErr w:type="gramEnd"/>
      <w:r w:rsidRPr="0063215E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Pr="0063215E">
        <w:rPr>
          <w:rFonts w:ascii="Times New Roman" w:hAnsi="Times New Roman"/>
          <w:sz w:val="28"/>
          <w:szCs w:val="28"/>
        </w:rPr>
        <w:t xml:space="preserve"> не учитывается размер остатка субсидии, не использованного по состоянию на 1 января текущего финансового года.</w:t>
      </w:r>
    </w:p>
    <w:p w:rsidR="009B26CA" w:rsidRPr="0063215E" w:rsidRDefault="009B26CA" w:rsidP="009B26CA">
      <w:pPr>
        <w:widowControl w:val="0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 xml:space="preserve">13. Министерство перечисляет субсидию на расчетный или корреспондентский счет, открытый </w:t>
      </w:r>
      <w:r w:rsidRPr="0063215E">
        <w:rPr>
          <w:rFonts w:ascii="Times New Roman" w:hAnsi="Times New Roman" w:hint="eastAsia"/>
          <w:sz w:val="28"/>
          <w:szCs w:val="28"/>
        </w:rPr>
        <w:t>АНО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/>
          <w:sz w:val="28"/>
          <w:szCs w:val="28"/>
        </w:rPr>
        <w:t xml:space="preserve"> в учреждении Центрального банка Российской Федерации или кредитной организации, указанный в Соглашении, в соответствии с планом-графиком перечисления субсидии, установленным Соглашением.</w:t>
      </w:r>
    </w:p>
    <w:p w:rsidR="009B26CA" w:rsidRPr="0063215E" w:rsidRDefault="009B26CA" w:rsidP="009B26CA">
      <w:pPr>
        <w:pStyle w:val="ConsPlusNormal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3215E">
        <w:rPr>
          <w:rFonts w:ascii="Times New Roman" w:hAnsi="Times New Roman"/>
          <w:spacing w:val="-4"/>
          <w:sz w:val="28"/>
          <w:szCs w:val="28"/>
        </w:rPr>
        <w:t>14. </w:t>
      </w:r>
      <w:proofErr w:type="gramStart"/>
      <w:r w:rsidRPr="0063215E">
        <w:rPr>
          <w:rFonts w:ascii="Times New Roman" w:hAnsi="Times New Roman"/>
          <w:spacing w:val="-4"/>
          <w:sz w:val="28"/>
          <w:szCs w:val="28"/>
        </w:rPr>
        <w:t xml:space="preserve">АНО «Цифровой регион» представляет в Министерство ежеквартально до 15 числа месяца, следующего за отчетным кварталом (по итогам отчетного года </w:t>
      </w:r>
      <w:r w:rsidR="00926B6D">
        <w:rPr>
          <w:rFonts w:ascii="Times New Roman" w:hAnsi="Times New Roman"/>
          <w:spacing w:val="-4"/>
          <w:sz w:val="28"/>
          <w:szCs w:val="28"/>
        </w:rPr>
        <w:t xml:space="preserve">– </w:t>
      </w:r>
      <w:r w:rsidRPr="0063215E">
        <w:rPr>
          <w:rFonts w:ascii="Times New Roman" w:hAnsi="Times New Roman"/>
          <w:spacing w:val="-4"/>
          <w:sz w:val="28"/>
          <w:szCs w:val="28"/>
        </w:rPr>
        <w:t>до 20 января года, следующего за отчетным):</w:t>
      </w:r>
      <w:proofErr w:type="gramEnd"/>
    </w:p>
    <w:p w:rsidR="009B26CA" w:rsidRPr="0063215E" w:rsidRDefault="009B26CA" w:rsidP="009B26CA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15E">
        <w:rPr>
          <w:rFonts w:ascii="Times New Roman" w:hAnsi="Times New Roman" w:cs="Times New Roman"/>
          <w:sz w:val="28"/>
          <w:szCs w:val="28"/>
        </w:rPr>
        <w:t>- отчеты об осуществлении расходов, источником финансового обеспечения которых является субсидия, по форме, установленной в Соглашении;</w:t>
      </w:r>
    </w:p>
    <w:p w:rsidR="009B26CA" w:rsidRPr="0063215E" w:rsidRDefault="009B26CA" w:rsidP="009B26CA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документов, заверенные</w:t>
      </w:r>
      <w:r w:rsidRPr="0063215E">
        <w:rPr>
          <w:rFonts w:ascii="Times New Roman" w:hAnsi="Times New Roman" w:cs="Times New Roman"/>
          <w:sz w:val="28"/>
          <w:szCs w:val="28"/>
        </w:rPr>
        <w:t xml:space="preserve"> руководителем АНО</w:t>
      </w:r>
      <w:r>
        <w:rPr>
          <w:rFonts w:ascii="Times New Roman" w:hAnsi="Times New Roman" w:cs="Times New Roman"/>
          <w:sz w:val="28"/>
          <w:szCs w:val="28"/>
        </w:rPr>
        <w:t xml:space="preserve"> «Цифровой регион» и скрепленные</w:t>
      </w:r>
      <w:r w:rsidRPr="0063215E">
        <w:rPr>
          <w:rFonts w:ascii="Times New Roman" w:hAnsi="Times New Roman" w:cs="Times New Roman"/>
          <w:sz w:val="28"/>
          <w:szCs w:val="28"/>
        </w:rPr>
        <w:t xml:space="preserve"> печатью (при ее наличии), подтверждающих произведенные за счет субсидии затраты в соответствии с направлениями расходов субсидии согласно приложению № 1 к настоящему Порядку;</w:t>
      </w:r>
    </w:p>
    <w:p w:rsidR="009B26CA" w:rsidRPr="0063215E" w:rsidRDefault="009B26CA" w:rsidP="009B26CA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15E">
        <w:rPr>
          <w:rFonts w:ascii="Times New Roman" w:hAnsi="Times New Roman" w:cs="Times New Roman"/>
          <w:sz w:val="28"/>
          <w:szCs w:val="28"/>
        </w:rPr>
        <w:t>- отчеты о достижении значения результата предоставления субсидии, а также характеристик результата, указанных в пункте 12 настоящего Порядка, по форме, устан</w:t>
      </w:r>
      <w:r>
        <w:rPr>
          <w:rFonts w:ascii="Times New Roman" w:hAnsi="Times New Roman" w:cs="Times New Roman"/>
          <w:sz w:val="28"/>
          <w:szCs w:val="28"/>
        </w:rPr>
        <w:t>овленн</w:t>
      </w:r>
      <w:r w:rsidRPr="0063215E">
        <w:rPr>
          <w:rFonts w:ascii="Times New Roman" w:hAnsi="Times New Roman" w:cs="Times New Roman"/>
          <w:sz w:val="28"/>
          <w:szCs w:val="28"/>
        </w:rPr>
        <w:t>ой Соглашением;</w:t>
      </w:r>
    </w:p>
    <w:p w:rsidR="009B26CA" w:rsidRPr="0063215E" w:rsidRDefault="009B26CA" w:rsidP="009B26CA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15E">
        <w:rPr>
          <w:rFonts w:ascii="Times New Roman" w:hAnsi="Times New Roman" w:cs="Times New Roman"/>
          <w:sz w:val="28"/>
          <w:szCs w:val="28"/>
        </w:rPr>
        <w:t>- копии договоров (соглашений), заключенных АНО «Цифровой регион» в целях исполнения обязательств по Соглашению.</w:t>
      </w:r>
    </w:p>
    <w:p w:rsidR="009B26CA" w:rsidRPr="0063215E" w:rsidRDefault="009B26CA" w:rsidP="009B26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15E">
        <w:rPr>
          <w:rFonts w:ascii="Times New Roman" w:hAnsi="Times New Roman" w:cs="Times New Roman" w:hint="eastAsia"/>
          <w:sz w:val="28"/>
          <w:szCs w:val="28"/>
        </w:rPr>
        <w:t>Копии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документов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представляются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на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бумажном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носителе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с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предъявлением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оригиналов</w:t>
      </w:r>
      <w:r w:rsidRPr="0063215E">
        <w:rPr>
          <w:rFonts w:ascii="Times New Roman" w:hAnsi="Times New Roman" w:cs="Times New Roman"/>
          <w:sz w:val="28"/>
          <w:szCs w:val="28"/>
        </w:rPr>
        <w:t xml:space="preserve">, </w:t>
      </w:r>
      <w:r w:rsidRPr="0063215E">
        <w:rPr>
          <w:rFonts w:ascii="Times New Roman" w:hAnsi="Times New Roman" w:cs="Times New Roman" w:hint="eastAsia"/>
          <w:sz w:val="28"/>
          <w:szCs w:val="28"/>
        </w:rPr>
        <w:t>которые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после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сверки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возвращаются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АНО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215E">
        <w:rPr>
          <w:rFonts w:ascii="Times New Roman" w:hAnsi="Times New Roman" w:cs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 w:cs="Times New Roman"/>
          <w:sz w:val="28"/>
          <w:szCs w:val="28"/>
        </w:rPr>
        <w:t>.</w:t>
      </w:r>
    </w:p>
    <w:p w:rsidR="009B26CA" w:rsidRPr="0063215E" w:rsidRDefault="009B26CA" w:rsidP="009B26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15E">
        <w:rPr>
          <w:rFonts w:ascii="Times New Roman" w:hAnsi="Times New Roman" w:cs="Times New Roman" w:hint="eastAsia"/>
          <w:sz w:val="28"/>
          <w:szCs w:val="28"/>
        </w:rPr>
        <w:t>Отчеты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подаются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в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Министерство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руководителем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АНО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лично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либо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через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представителя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на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бумажном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носителе</w:t>
      </w:r>
      <w:r w:rsidRPr="0063215E">
        <w:rPr>
          <w:rFonts w:ascii="Times New Roman" w:hAnsi="Times New Roman" w:cs="Times New Roman"/>
          <w:sz w:val="28"/>
          <w:szCs w:val="28"/>
        </w:rPr>
        <w:t xml:space="preserve">. </w:t>
      </w:r>
      <w:r w:rsidRPr="0063215E">
        <w:rPr>
          <w:rFonts w:ascii="Times New Roman" w:hAnsi="Times New Roman" w:cs="Times New Roman" w:hint="eastAsia"/>
          <w:sz w:val="28"/>
          <w:szCs w:val="28"/>
        </w:rPr>
        <w:t>К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отчетам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прилагаются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копия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документа</w:t>
      </w:r>
      <w:r w:rsidRPr="0063215E">
        <w:rPr>
          <w:rFonts w:ascii="Times New Roman" w:hAnsi="Times New Roman" w:cs="Times New Roman"/>
          <w:sz w:val="28"/>
          <w:szCs w:val="28"/>
        </w:rPr>
        <w:t xml:space="preserve">, </w:t>
      </w:r>
      <w:r w:rsidRPr="0063215E">
        <w:rPr>
          <w:rFonts w:ascii="Times New Roman" w:hAnsi="Times New Roman" w:cs="Times New Roman" w:hint="eastAsia"/>
          <w:sz w:val="28"/>
          <w:szCs w:val="28"/>
        </w:rPr>
        <w:t>удостоверяющего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личность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руководителя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АНО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либо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представителя</w:t>
      </w:r>
      <w:r w:rsidRPr="0063215E">
        <w:rPr>
          <w:rFonts w:ascii="Times New Roman" w:hAnsi="Times New Roman" w:cs="Times New Roman"/>
          <w:sz w:val="28"/>
          <w:szCs w:val="28"/>
        </w:rPr>
        <w:t xml:space="preserve">, </w:t>
      </w:r>
      <w:r w:rsidRPr="0063215E">
        <w:rPr>
          <w:rFonts w:ascii="Times New Roman" w:hAnsi="Times New Roman" w:cs="Times New Roman" w:hint="eastAsia"/>
          <w:sz w:val="28"/>
          <w:szCs w:val="28"/>
        </w:rPr>
        <w:t>и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копия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документа</w:t>
      </w:r>
      <w:r w:rsidRPr="0063215E">
        <w:rPr>
          <w:rFonts w:ascii="Times New Roman" w:hAnsi="Times New Roman" w:cs="Times New Roman"/>
          <w:sz w:val="28"/>
          <w:szCs w:val="28"/>
        </w:rPr>
        <w:t xml:space="preserve">, </w:t>
      </w:r>
      <w:r w:rsidRPr="0063215E">
        <w:rPr>
          <w:rFonts w:ascii="Times New Roman" w:hAnsi="Times New Roman" w:cs="Times New Roman" w:hint="eastAsia"/>
          <w:sz w:val="28"/>
          <w:szCs w:val="28"/>
        </w:rPr>
        <w:t>удостоверяющего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полномочия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представителя</w:t>
      </w:r>
      <w:r w:rsidRPr="0063215E">
        <w:rPr>
          <w:rFonts w:ascii="Times New Roman" w:hAnsi="Times New Roman" w:cs="Times New Roman"/>
          <w:sz w:val="28"/>
          <w:szCs w:val="28"/>
        </w:rPr>
        <w:t>.</w:t>
      </w:r>
    </w:p>
    <w:p w:rsidR="009B26CA" w:rsidRPr="0063215E" w:rsidRDefault="009B26CA" w:rsidP="009B26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15E">
        <w:rPr>
          <w:rFonts w:ascii="Times New Roman" w:hAnsi="Times New Roman" w:cs="Times New Roman" w:hint="eastAsia"/>
          <w:sz w:val="28"/>
          <w:szCs w:val="28"/>
        </w:rPr>
        <w:t>АНО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несет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ответственность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в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с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действующим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законодательством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за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достоверность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представленной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в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Министерство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 w:rsidRPr="0063215E">
        <w:rPr>
          <w:rFonts w:ascii="Times New Roman" w:hAnsi="Times New Roman" w:cs="Times New Roman" w:hint="eastAsia"/>
          <w:sz w:val="28"/>
          <w:szCs w:val="28"/>
        </w:rPr>
        <w:t>документации</w:t>
      </w:r>
      <w:r w:rsidRPr="0063215E">
        <w:rPr>
          <w:rFonts w:ascii="Times New Roman" w:hAnsi="Times New Roman" w:cs="Times New Roman"/>
          <w:sz w:val="28"/>
          <w:szCs w:val="28"/>
        </w:rPr>
        <w:t xml:space="preserve"> (</w:t>
      </w:r>
      <w:r w:rsidRPr="0063215E">
        <w:rPr>
          <w:rFonts w:ascii="Times New Roman" w:hAnsi="Times New Roman" w:cs="Times New Roman" w:hint="eastAsia"/>
          <w:sz w:val="28"/>
          <w:szCs w:val="28"/>
        </w:rPr>
        <w:t>информации</w:t>
      </w:r>
      <w:r w:rsidRPr="0063215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B26CA" w:rsidRPr="0063215E" w:rsidRDefault="009B26CA" w:rsidP="009B26CA">
      <w:pPr>
        <w:pStyle w:val="ConsPlusNormal"/>
        <w:ind w:firstLine="709"/>
        <w:jc w:val="both"/>
      </w:pPr>
      <w:r w:rsidRPr="0063215E">
        <w:rPr>
          <w:rFonts w:ascii="Times New Roman" w:hAnsi="Times New Roman" w:cs="Times New Roman"/>
          <w:sz w:val="28"/>
          <w:szCs w:val="28"/>
        </w:rPr>
        <w:t>Отчеты и документы, указанные в настоящем пункте, регистрируются Министерством в день их поступления в качестве входящей корреспонденции с указанием даты и времени поступления.</w:t>
      </w:r>
    </w:p>
    <w:p w:rsidR="009B26CA" w:rsidRPr="0063215E" w:rsidRDefault="009B26CA" w:rsidP="009B26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15E">
        <w:rPr>
          <w:rFonts w:ascii="Times New Roman" w:hAnsi="Times New Roman" w:cs="Times New Roman"/>
          <w:sz w:val="28"/>
          <w:szCs w:val="28"/>
        </w:rPr>
        <w:t>Министерство осуществляет проверку и принятие отчетов, представленных</w:t>
      </w:r>
      <w:r w:rsidRPr="0063215E">
        <w:rPr>
          <w:rFonts w:ascii="Times New Roman" w:hAnsi="Times New Roman" w:hint="eastAsia"/>
          <w:sz w:val="28"/>
          <w:szCs w:val="28"/>
        </w:rPr>
        <w:t xml:space="preserve"> АНО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пунктом, не позднее 20 рабочего дня, следующего за днем их регистрации.</w:t>
      </w:r>
    </w:p>
    <w:p w:rsidR="009B26CA" w:rsidRPr="0063215E" w:rsidRDefault="009B26CA" w:rsidP="009B26CA">
      <w:pPr>
        <w:pStyle w:val="ConsPlusNormal"/>
        <w:ind w:firstLine="709"/>
        <w:jc w:val="both"/>
      </w:pPr>
      <w:r w:rsidRPr="009B26CA">
        <w:rPr>
          <w:rFonts w:ascii="Times New Roman" w:hAnsi="Times New Roman" w:cs="Times New Roman"/>
          <w:spacing w:val="-4"/>
          <w:sz w:val="28"/>
          <w:szCs w:val="28"/>
        </w:rPr>
        <w:t>15. Министерство осуществляет проверку соблюдения АНО «Цифровой</w:t>
      </w:r>
      <w:r w:rsidRPr="0063215E">
        <w:rPr>
          <w:rFonts w:ascii="Times New Roman" w:hAnsi="Times New Roman" w:cs="Times New Roman"/>
          <w:sz w:val="28"/>
          <w:szCs w:val="28"/>
        </w:rPr>
        <w:t xml:space="preserve"> регион» порядка и условий предоставления субсидии, в том числе в части достижения результата ее предоставления, в соответствии с настоящим Порядком и в рамках внутреннего финансового контроля.</w:t>
      </w:r>
    </w:p>
    <w:p w:rsidR="009B26CA" w:rsidRPr="0063215E" w:rsidRDefault="009B26CA" w:rsidP="009B26CA">
      <w:pPr>
        <w:pStyle w:val="ConsPlusNormal"/>
        <w:ind w:firstLine="709"/>
        <w:jc w:val="both"/>
      </w:pPr>
      <w:r w:rsidRPr="0063215E">
        <w:rPr>
          <w:rFonts w:ascii="Times New Roman" w:hAnsi="Times New Roman" w:cs="Times New Roman"/>
          <w:sz w:val="28"/>
          <w:szCs w:val="28"/>
        </w:rPr>
        <w:t xml:space="preserve">Проверка условий, предусмотренных </w:t>
      </w:r>
      <w:hyperlink w:anchor="P77" w:tooltip="4) соблюдение АНО &quot;ЦСК&quot; обязательств, указанных в подпункте 3 настоящего пункта;" w:history="1">
        <w:r w:rsidRPr="0063215E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</w:hyperlink>
      <w:r w:rsidRPr="0063215E">
        <w:rPr>
          <w:rFonts w:ascii="Times New Roman" w:hAnsi="Times New Roman" w:cs="Times New Roman"/>
          <w:sz w:val="28"/>
          <w:szCs w:val="28"/>
        </w:rPr>
        <w:t xml:space="preserve">5, </w:t>
      </w:r>
      <w:hyperlink w:anchor="P79" w:tooltip="6) достижение значений результата предоставления субсидии и характеристики результата предоставления субсидии (дополнительного количественного параметра, которому должен соответствовать результат предоставления субсидии) (далее - характеристика результата), ус" w:history="1">
        <w:r w:rsidRPr="0063215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63215E">
        <w:rPr>
          <w:rFonts w:ascii="Times New Roman" w:hAnsi="Times New Roman" w:cs="Times New Roman"/>
          <w:sz w:val="28"/>
          <w:szCs w:val="28"/>
        </w:rPr>
        <w:t>-</w:t>
      </w:r>
      <w:hyperlink w:anchor="P86" w:tooltip="8) осуществление затрат на цели, указанные в пункте 2 настоящего Порядка, в соответствии с направлениями расходов субсидии, указанными в пункте 5 настоящего Порядка." w:history="1">
        <w:r w:rsidRPr="0063215E">
          <w:rPr>
            <w:rFonts w:ascii="Times New Roman" w:hAnsi="Times New Roman" w:cs="Times New Roman"/>
            <w:sz w:val="28"/>
            <w:szCs w:val="28"/>
          </w:rPr>
          <w:t>9 пункта 6</w:t>
        </w:r>
      </w:hyperlink>
      <w:r w:rsidRPr="0063215E"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проводится до 1 марта года, следующего за годом получения субсидии, на основании отчетов и документов, представленных АНО «Цифровой регион» в соответствии с </w:t>
      </w:r>
      <w:hyperlink w:anchor="P149" w:tooltip="16. АНО &quot;ЦСК&quot; представляет в Министерство ежеквартально до 5 числа месяца, следующего за отчетным кварталом (по итогам отчетного года до 15 января года, следующего за отчетным годом):" w:history="1">
        <w:r w:rsidRPr="0063215E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63215E">
        <w:rPr>
          <w:rFonts w:ascii="Times New Roman" w:hAnsi="Times New Roman" w:cs="Times New Roman"/>
          <w:sz w:val="28"/>
          <w:szCs w:val="28"/>
        </w:rPr>
        <w:t xml:space="preserve"> настоящего Порядка (далее – проверка).</w:t>
      </w:r>
    </w:p>
    <w:p w:rsidR="009B26CA" w:rsidRPr="0063215E" w:rsidRDefault="009B26CA" w:rsidP="009B26CA">
      <w:pPr>
        <w:pStyle w:val="ConsPlusNormal"/>
        <w:ind w:firstLine="709"/>
        <w:jc w:val="both"/>
      </w:pPr>
      <w:r w:rsidRPr="0063215E">
        <w:rPr>
          <w:rFonts w:ascii="Times New Roman" w:hAnsi="Times New Roman" w:cs="Times New Roman"/>
          <w:sz w:val="28"/>
          <w:szCs w:val="28"/>
        </w:rPr>
        <w:t>Для проведения проверки Министерство издает приказ, в котором указываются:</w:t>
      </w:r>
    </w:p>
    <w:p w:rsidR="009B26CA" w:rsidRPr="0063215E" w:rsidRDefault="009B26CA" w:rsidP="009B26CA">
      <w:pPr>
        <w:pStyle w:val="ConsPlusNormal"/>
        <w:ind w:firstLine="709"/>
        <w:jc w:val="both"/>
      </w:pPr>
      <w:r w:rsidRPr="0063215E">
        <w:rPr>
          <w:rFonts w:ascii="Times New Roman" w:hAnsi="Times New Roman" w:cs="Times New Roman"/>
          <w:sz w:val="28"/>
          <w:szCs w:val="28"/>
        </w:rPr>
        <w:t>- даты начала и окончания проведения проверки;</w:t>
      </w:r>
    </w:p>
    <w:p w:rsidR="009B26CA" w:rsidRPr="0063215E" w:rsidRDefault="009B26CA" w:rsidP="009B26CA">
      <w:pPr>
        <w:pStyle w:val="ConsPlusNormal"/>
        <w:ind w:firstLine="709"/>
        <w:jc w:val="both"/>
      </w:pPr>
      <w:r w:rsidRPr="0063215E">
        <w:rPr>
          <w:rFonts w:ascii="Times New Roman" w:hAnsi="Times New Roman" w:cs="Times New Roman"/>
          <w:sz w:val="28"/>
          <w:szCs w:val="28"/>
        </w:rPr>
        <w:t>- наименование получателя субсидии;</w:t>
      </w:r>
    </w:p>
    <w:p w:rsidR="009B26CA" w:rsidRPr="0063215E" w:rsidRDefault="009B26CA" w:rsidP="009B26CA">
      <w:pPr>
        <w:pStyle w:val="ConsPlusNormal"/>
        <w:ind w:firstLine="709"/>
        <w:jc w:val="both"/>
      </w:pPr>
      <w:r w:rsidRPr="0063215E">
        <w:rPr>
          <w:rFonts w:ascii="Times New Roman" w:hAnsi="Times New Roman" w:cs="Times New Roman"/>
          <w:sz w:val="28"/>
          <w:szCs w:val="28"/>
        </w:rPr>
        <w:t>- цель и предмет проведения проверки;</w:t>
      </w:r>
    </w:p>
    <w:p w:rsidR="009B26CA" w:rsidRPr="0063215E" w:rsidRDefault="009B26CA" w:rsidP="009B26CA">
      <w:pPr>
        <w:pStyle w:val="ConsPlusNormal"/>
        <w:ind w:firstLine="709"/>
        <w:jc w:val="both"/>
      </w:pPr>
      <w:r w:rsidRPr="0063215E">
        <w:rPr>
          <w:rFonts w:ascii="Times New Roman" w:hAnsi="Times New Roman" w:cs="Times New Roman"/>
          <w:sz w:val="28"/>
          <w:szCs w:val="28"/>
        </w:rPr>
        <w:t>- перечень должностных лиц Министерства, участвующих в проведении проверки.</w:t>
      </w:r>
    </w:p>
    <w:p w:rsidR="009B26CA" w:rsidRPr="009B26CA" w:rsidRDefault="009B26CA" w:rsidP="009B26CA">
      <w:pPr>
        <w:widowControl w:val="0"/>
        <w:ind w:firstLine="709"/>
        <w:jc w:val="both"/>
        <w:rPr>
          <w:spacing w:val="-4"/>
        </w:rPr>
      </w:pPr>
      <w:r w:rsidRPr="0063215E">
        <w:rPr>
          <w:rFonts w:ascii="Times New Roman" w:hAnsi="Times New Roman"/>
          <w:sz w:val="28"/>
          <w:szCs w:val="28"/>
        </w:rPr>
        <w:t xml:space="preserve">Результаты проведенной проверки отражаются в акте о проведении проверки (по форме, утвержденной Министерством), составленном Министерством в течение 5 рабочих дней, следующих за днем окончания проведения проверки. Копия акта о проведении проверки в течение 3 рабочих дней, следующих за днем его подписания, направляется </w:t>
      </w:r>
      <w:r>
        <w:rPr>
          <w:rFonts w:ascii="Times New Roman" w:hAnsi="Times New Roman"/>
          <w:sz w:val="28"/>
          <w:szCs w:val="28"/>
        </w:rPr>
        <w:br/>
      </w:r>
      <w:r w:rsidRPr="0063215E">
        <w:rPr>
          <w:rFonts w:ascii="Times New Roman" w:hAnsi="Times New Roman"/>
          <w:sz w:val="28"/>
          <w:szCs w:val="28"/>
        </w:rPr>
        <w:t xml:space="preserve">АНО «Цифровой регион» в письменном виде заказным почтовым </w:t>
      </w:r>
      <w:r w:rsidRPr="009B26CA">
        <w:rPr>
          <w:rFonts w:ascii="Times New Roman" w:hAnsi="Times New Roman"/>
          <w:spacing w:val="-4"/>
          <w:sz w:val="28"/>
          <w:szCs w:val="28"/>
        </w:rPr>
        <w:t>отправлением с уведомлением о вручении или нарочно с отметкой о получении.</w:t>
      </w:r>
    </w:p>
    <w:p w:rsidR="009B26CA" w:rsidRPr="0063215E" w:rsidRDefault="009B26CA" w:rsidP="009B26CA">
      <w:pPr>
        <w:pStyle w:val="ConsPlusNormal"/>
        <w:ind w:firstLine="709"/>
        <w:jc w:val="both"/>
      </w:pPr>
      <w:proofErr w:type="gramStart"/>
      <w:r w:rsidRPr="0063215E"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проверки Министерством нарушения условий предоставления субсидии, предусмотренных </w:t>
      </w:r>
      <w:hyperlink w:anchor="P77" w:tooltip="4) соблюдение АНО &quot;ЦСК&quot; обязательств, указанных в подпункте 3 настоящего пункта;" w:history="1">
        <w:r w:rsidRPr="0063215E">
          <w:rPr>
            <w:rFonts w:ascii="Times New Roman" w:hAnsi="Times New Roman" w:cs="Times New Roman"/>
            <w:sz w:val="28"/>
            <w:szCs w:val="28"/>
          </w:rPr>
          <w:t>подпунктами 5</w:t>
        </w:r>
      </w:hyperlink>
      <w:r w:rsidRPr="0063215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0" w:tooltip="7) представление в Министерство ежеквартально до 5 числа месяца, следующего за отчетным кварталом (по итогам отчетного года - до 15 января года, следующего за отчетным годом) в соответствии с пунктом 16 настоящего Порядка:" w:history="1">
        <w:r w:rsidRPr="0063215E">
          <w:rPr>
            <w:rFonts w:ascii="Times New Roman" w:hAnsi="Times New Roman" w:cs="Times New Roman"/>
            <w:sz w:val="28"/>
            <w:szCs w:val="28"/>
          </w:rPr>
          <w:t>7 пункта 6</w:t>
        </w:r>
      </w:hyperlink>
      <w:r w:rsidRPr="0063215E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вместе с копией акта о проведении проверки направляет АНО «Цифровой регион» письменное уведомление о необходимости возврата полученной субсидии в течение 30 календарных дней, следующих за днем получения уведомления, на указанный в нем расчетный счет.</w:t>
      </w:r>
      <w:proofErr w:type="gramEnd"/>
    </w:p>
    <w:p w:rsidR="009B26CA" w:rsidRPr="0063215E" w:rsidRDefault="009B26CA" w:rsidP="009B26CA">
      <w:pPr>
        <w:pStyle w:val="ConsPlusNormal"/>
        <w:ind w:firstLine="709"/>
        <w:jc w:val="both"/>
      </w:pPr>
      <w:r w:rsidRPr="0063215E">
        <w:rPr>
          <w:rFonts w:ascii="Times New Roman" w:hAnsi="Times New Roman" w:cs="Times New Roman"/>
          <w:spacing w:val="-4"/>
          <w:sz w:val="28"/>
          <w:szCs w:val="28"/>
        </w:rPr>
        <w:t xml:space="preserve">В случае выявления при проведении проверки Министерством нарушения условия предоставления субсидии, предусмотренного </w:t>
      </w:r>
      <w:hyperlink w:anchor="P86" w:tooltip="8) осуществление затрат на цели, указанные в пункте 2 настоящего Порядка, в соответствии с направлениями расходов субсидии, указанными в пункте 5 настоящего Порядка." w:history="1">
        <w:r w:rsidRPr="0063215E">
          <w:rPr>
            <w:rFonts w:ascii="Times New Roman" w:hAnsi="Times New Roman" w:cs="Times New Roman"/>
            <w:spacing w:val="-4"/>
            <w:sz w:val="28"/>
            <w:szCs w:val="28"/>
          </w:rPr>
          <w:t>подпунктом 8 пункта 6</w:t>
        </w:r>
      </w:hyperlink>
      <w:r w:rsidRPr="0063215E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Порядка, Министерство вместе с копией акта о проведении проверки направляет </w:t>
      </w:r>
      <w:r w:rsidRPr="0063215E">
        <w:rPr>
          <w:rFonts w:ascii="Times New Roman" w:hAnsi="Times New Roman" w:cs="Times New Roman"/>
          <w:sz w:val="28"/>
          <w:szCs w:val="28"/>
        </w:rPr>
        <w:t>АНО «Цифровой регион»</w:t>
      </w:r>
      <w:r w:rsidRPr="0063215E">
        <w:rPr>
          <w:rFonts w:ascii="Times New Roman" w:hAnsi="Times New Roman" w:cs="Times New Roman"/>
          <w:spacing w:val="-4"/>
          <w:sz w:val="28"/>
          <w:szCs w:val="28"/>
        </w:rPr>
        <w:t xml:space="preserve"> заказным почтовым отправлением письменное уведомление о необходимости возврата </w:t>
      </w:r>
      <w:proofErr w:type="gramStart"/>
      <w:r w:rsidRPr="0063215E">
        <w:rPr>
          <w:rFonts w:ascii="Times New Roman" w:hAnsi="Times New Roman" w:cs="Times New Roman"/>
          <w:spacing w:val="-4"/>
          <w:sz w:val="28"/>
          <w:szCs w:val="28"/>
        </w:rPr>
        <w:t>субсидии</w:t>
      </w:r>
      <w:proofErr w:type="gramEnd"/>
      <w:r w:rsidRPr="0063215E">
        <w:rPr>
          <w:rFonts w:ascii="Times New Roman" w:hAnsi="Times New Roman" w:cs="Times New Roman"/>
          <w:spacing w:val="-4"/>
          <w:sz w:val="28"/>
          <w:szCs w:val="28"/>
        </w:rPr>
        <w:t xml:space="preserve"> в объеме использованной не по целевому назначению субсидии в течение 30 календарных дней, следующих за днем получения такого уведомления, на указанный в нем расчетный счет.</w:t>
      </w:r>
    </w:p>
    <w:p w:rsidR="009B26CA" w:rsidRPr="0063215E" w:rsidRDefault="009B26CA" w:rsidP="009B26CA">
      <w:pPr>
        <w:pStyle w:val="ConsPlusNormal"/>
        <w:ind w:firstLine="709"/>
        <w:jc w:val="both"/>
      </w:pPr>
      <w:proofErr w:type="gramStart"/>
      <w:r w:rsidRPr="0063215E"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проверки Министерством нарушения условия предоставления субсидии, предусмотренного </w:t>
      </w:r>
      <w:hyperlink w:anchor="P79" w:tooltip="6) достижение значений результата предоставления субсидии и характеристики результата предоставления субсидии (дополнительного количественного параметра, которому должен соответствовать результат предоставления субсидии) (далее - характеристика результата), ус" w:history="1">
        <w:r w:rsidRPr="0063215E">
          <w:rPr>
            <w:rFonts w:ascii="Times New Roman" w:hAnsi="Times New Roman" w:cs="Times New Roman"/>
            <w:sz w:val="28"/>
            <w:szCs w:val="28"/>
          </w:rPr>
          <w:t>подпунктом 9 пункта 6</w:t>
        </w:r>
      </w:hyperlink>
      <w:r w:rsidRPr="0063215E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вместе с копией акта о проведении проверки направляет АНО «Цифровой регион» заказным почтовым отправлением письменное уведомление о необходимости возврата субсидии в объеме, рассчитанном в соответствии с </w:t>
      </w:r>
      <w:hyperlink w:anchor="P134" w:tooltip="15. В случае если АНО &quot;ЦСК&quot; в срок, установленный в Соглашении, не достигнуто значение результата и характеристики результата, АНО &quot;ЦСК&quot; возвращает в областной бюджет часть субсидии в срок не позднее 1 июня года, следующего за годом предоставления субсидии. Об" w:history="1">
        <w:r w:rsidRPr="0063215E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63215E">
        <w:rPr>
          <w:rFonts w:ascii="Times New Roman" w:hAnsi="Times New Roman" w:cs="Times New Roman"/>
          <w:sz w:val="28"/>
          <w:szCs w:val="28"/>
        </w:rPr>
        <w:t>2 настоящего Порядка, в течение 30 календарных дней, следующих за днем получения такого</w:t>
      </w:r>
      <w:proofErr w:type="gramEnd"/>
      <w:r w:rsidRPr="0063215E">
        <w:rPr>
          <w:rFonts w:ascii="Times New Roman" w:hAnsi="Times New Roman" w:cs="Times New Roman"/>
          <w:sz w:val="28"/>
          <w:szCs w:val="28"/>
        </w:rPr>
        <w:t xml:space="preserve"> уведомления, на указанный в нем расчетный счет.</w:t>
      </w:r>
    </w:p>
    <w:p w:rsidR="009B26CA" w:rsidRPr="0063215E" w:rsidRDefault="009B26CA" w:rsidP="009B26CA">
      <w:pPr>
        <w:widowControl w:val="0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 xml:space="preserve">16. Органы государственного финансового контроля осуществляют проверку в соответствии со </w:t>
      </w:r>
      <w:hyperlink r:id="rId24" w:tooltip="consultantplus://offline/ref=105E53CD1370EAD12A06040D7ED6031394220D0565A1E9C7F21C245213EBD0959D3D5B7125BE0BC27687629EF2CF914AF7531524520ETDr4G" w:history="1">
        <w:r w:rsidRPr="0063215E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63215E">
        <w:rPr>
          <w:rFonts w:ascii="Times New Roman" w:hAnsi="Times New Roman"/>
          <w:sz w:val="28"/>
          <w:szCs w:val="28"/>
        </w:rPr>
        <w:t xml:space="preserve"> и </w:t>
      </w:r>
      <w:hyperlink r:id="rId25" w:tooltip="consultantplus://offline/ref=105E53CD1370EAD12A06040D7ED6031394220D0565A1E9C7F21C245213EBD0959D3D5B7125BC0DC27687629EF2CF914AF7531524520ETDr4G" w:history="1">
        <w:r w:rsidRPr="0063215E">
          <w:rPr>
            <w:rFonts w:ascii="Times New Roman" w:hAnsi="Times New Roman"/>
            <w:sz w:val="28"/>
            <w:szCs w:val="28"/>
          </w:rPr>
          <w:t>269.2</w:t>
        </w:r>
      </w:hyperlink>
      <w:r w:rsidRPr="0063215E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в рамках государственного финансового контроля. </w:t>
      </w:r>
    </w:p>
    <w:p w:rsidR="009B26CA" w:rsidRPr="0063215E" w:rsidRDefault="009B26CA" w:rsidP="009B26CA">
      <w:pPr>
        <w:widowControl w:val="0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>Министерство и министерство финансов Рязанской области проводят мониторинг достижения результата предоставления субсидии,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9B26CA" w:rsidRPr="0063215E" w:rsidRDefault="009B26CA" w:rsidP="009B26CA">
      <w:pPr>
        <w:pStyle w:val="ConsPlusNormal"/>
        <w:ind w:firstLine="709"/>
        <w:jc w:val="both"/>
      </w:pPr>
      <w:r w:rsidRPr="0063215E">
        <w:rPr>
          <w:rFonts w:ascii="Times New Roman" w:hAnsi="Times New Roman" w:cs="Times New Roman"/>
          <w:sz w:val="28"/>
          <w:szCs w:val="28"/>
        </w:rPr>
        <w:t>В случае получения от органа государственного финансового контроля информации о факт</w:t>
      </w:r>
      <w:proofErr w:type="gramStart"/>
      <w:r w:rsidRPr="0063215E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63215E">
        <w:rPr>
          <w:rFonts w:ascii="Times New Roman" w:hAnsi="Times New Roman" w:cs="Times New Roman"/>
          <w:sz w:val="28"/>
          <w:szCs w:val="28"/>
        </w:rPr>
        <w:t xml:space="preserve">ах) нарушения АНО «Цифровой регион» условий предоставления субсидии, предусмотренных </w:t>
      </w:r>
      <w:hyperlink w:anchor="P77" w:tooltip="4) соблюдение АНО &quot;ЦСК&quot; обязательств, указанных в подпункте 3 настоящего пункта;" w:history="1">
        <w:r w:rsidRPr="0063215E">
          <w:rPr>
            <w:rFonts w:ascii="Times New Roman" w:hAnsi="Times New Roman" w:cs="Times New Roman"/>
            <w:sz w:val="28"/>
            <w:szCs w:val="28"/>
          </w:rPr>
          <w:t>подпунктами 5</w:t>
        </w:r>
      </w:hyperlink>
      <w:r w:rsidRPr="0063215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0" w:tooltip="7) представление в Министерство ежеквартально до 5 числа месяца, следующего за отчетным кварталом (по итогам отчетного года - до 15 января года, следующего за отчетным годом) в соответствии с пунктом 16 настоящего Порядка:" w:history="1">
        <w:r w:rsidRPr="0063215E">
          <w:rPr>
            <w:rFonts w:ascii="Times New Roman" w:hAnsi="Times New Roman" w:cs="Times New Roman"/>
            <w:sz w:val="28"/>
            <w:szCs w:val="28"/>
          </w:rPr>
          <w:t>7 пункта 6</w:t>
        </w:r>
      </w:hyperlink>
      <w:r w:rsidRPr="0063215E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в течение 15 рабочих дней, следующих за днем поступления такой информации, направляет АНО «Цифровой регион» заказным почтовым отправлением письменное уведомление о необходимости возврата полученной субсидии в течение 30 календарных дней, следующих за днем получения такого уведомления, на указанный в нем расчетный счет.</w:t>
      </w:r>
    </w:p>
    <w:p w:rsidR="009B26CA" w:rsidRPr="0063215E" w:rsidRDefault="009B26CA" w:rsidP="009B26CA">
      <w:pPr>
        <w:pStyle w:val="ConsPlusNormal"/>
        <w:ind w:firstLine="709"/>
        <w:jc w:val="both"/>
      </w:pPr>
      <w:r w:rsidRPr="0063215E">
        <w:rPr>
          <w:rFonts w:ascii="Times New Roman" w:hAnsi="Times New Roman" w:cs="Times New Roman"/>
          <w:sz w:val="28"/>
          <w:szCs w:val="28"/>
        </w:rPr>
        <w:t>В случае получения от органа государственного финансового контроля информации о факт</w:t>
      </w:r>
      <w:proofErr w:type="gramStart"/>
      <w:r w:rsidRPr="0063215E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63215E">
        <w:rPr>
          <w:rFonts w:ascii="Times New Roman" w:hAnsi="Times New Roman" w:cs="Times New Roman"/>
          <w:sz w:val="28"/>
          <w:szCs w:val="28"/>
        </w:rPr>
        <w:t xml:space="preserve">ах) нарушения АНО «Цифровой регион» условия предоставления субсидии, предусмотренного </w:t>
      </w:r>
      <w:hyperlink w:anchor="P86" w:tooltip="8) осуществление затрат на цели, указанные в пункте 2 настоящего Порядка, в соответствии с направлениями расходов субсидии, указанными в пункте 5 настоящего Порядка." w:history="1">
        <w:r w:rsidRPr="0063215E">
          <w:rPr>
            <w:rFonts w:ascii="Times New Roman" w:hAnsi="Times New Roman" w:cs="Times New Roman"/>
            <w:sz w:val="28"/>
            <w:szCs w:val="28"/>
          </w:rPr>
          <w:t>подпунктом 8 пункта 6</w:t>
        </w:r>
      </w:hyperlink>
      <w:r w:rsidRPr="0063215E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в течение 15 рабочих дней, следующих за днем поступления такой информации, направляет АНО «Цифровой регион» заказным почтовым отправлением письменное уведомление о необходимости возврата субсидии в объеме использованной не по целевому назначению субсидии в течение 30 календарных дней, следующих за днем получения такого уведомления, на указанный в нем расчетный счет.</w:t>
      </w:r>
    </w:p>
    <w:p w:rsidR="009B26CA" w:rsidRPr="0063215E" w:rsidRDefault="009B26CA" w:rsidP="009B26CA">
      <w:pPr>
        <w:pStyle w:val="ConsPlusNormal"/>
        <w:ind w:firstLine="709"/>
        <w:jc w:val="both"/>
      </w:pPr>
      <w:r w:rsidRPr="0063215E">
        <w:rPr>
          <w:rFonts w:ascii="Times New Roman" w:hAnsi="Times New Roman" w:cs="Times New Roman"/>
          <w:sz w:val="28"/>
          <w:szCs w:val="28"/>
        </w:rPr>
        <w:t>В случае получения от органа государственного финансового контроля информации о факт</w:t>
      </w:r>
      <w:proofErr w:type="gramStart"/>
      <w:r w:rsidRPr="0063215E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63215E">
        <w:rPr>
          <w:rFonts w:ascii="Times New Roman" w:hAnsi="Times New Roman" w:cs="Times New Roman"/>
          <w:sz w:val="28"/>
          <w:szCs w:val="28"/>
        </w:rPr>
        <w:t xml:space="preserve">ах) нарушения АНО «Цифровой регион» условия предоставления субсидии, предусмотренного </w:t>
      </w:r>
      <w:hyperlink w:anchor="P79" w:tooltip="6) достижение значений результата предоставления субсидии и характеристики результата предоставления субсидии (дополнительного количественного параметра, которому должен соответствовать результат предоставления субсидии) (далее - характеристика результата), ус" w:history="1">
        <w:r w:rsidRPr="0063215E">
          <w:rPr>
            <w:rFonts w:ascii="Times New Roman" w:hAnsi="Times New Roman" w:cs="Times New Roman"/>
            <w:sz w:val="28"/>
            <w:szCs w:val="28"/>
          </w:rPr>
          <w:t>подпунктом 9 пункта 6</w:t>
        </w:r>
      </w:hyperlink>
      <w:r w:rsidRPr="0063215E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в течение 15 рабочих дней, следующих за днем поступления такой информации, направляет АНО «Цифровой регион» заказным почтовым отправлением письменное уведомление о необходимости возврата субсидии в объеме, рассчитанном в соответствии с </w:t>
      </w:r>
      <w:hyperlink w:anchor="P134" w:tooltip="15. В случае если АНО &quot;ЦСК&quot; в срок, установленный в Соглашении, не достигнуто значение результата и характеристики результата, АНО &quot;ЦСК&quot; возвращает в областной бюджет часть субсидии в срок не позднее 1 июня года, следующего за годом предоставления субсидии. Об" w:history="1">
        <w:r w:rsidRPr="0063215E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63215E">
        <w:rPr>
          <w:rFonts w:ascii="Times New Roman" w:hAnsi="Times New Roman" w:cs="Times New Roman"/>
          <w:sz w:val="28"/>
          <w:szCs w:val="28"/>
        </w:rPr>
        <w:t>2 настоящего Порядка, в течение 30 календарных дней, следующих за днем получения такого уведомления, на указанные в нем платежные реквизиты.</w:t>
      </w:r>
    </w:p>
    <w:p w:rsidR="009B26CA" w:rsidRPr="0063215E" w:rsidRDefault="009B26CA" w:rsidP="009B26CA">
      <w:pPr>
        <w:widowControl w:val="0"/>
        <w:ind w:firstLine="709"/>
        <w:jc w:val="both"/>
      </w:pPr>
      <w:r w:rsidRPr="0063215E">
        <w:rPr>
          <w:rFonts w:ascii="Times New Roman" w:hAnsi="Times New Roman"/>
          <w:sz w:val="28"/>
          <w:szCs w:val="28"/>
        </w:rPr>
        <w:t>Министерство в течение 3 месяцев со дня истечения установленного для возврата срока принимает меры к взысканию неправомерно полученной и невозвращенной субсидии в судебном порядке.</w:t>
      </w:r>
    </w:p>
    <w:p w:rsidR="009B26CA" w:rsidRPr="0063215E" w:rsidRDefault="009B26CA" w:rsidP="009B26CA">
      <w:pPr>
        <w:pStyle w:val="ConsPlusNormal"/>
        <w:ind w:firstLine="709"/>
        <w:jc w:val="both"/>
      </w:pPr>
      <w:r w:rsidRPr="0063215E">
        <w:rPr>
          <w:rFonts w:ascii="Times New Roman" w:hAnsi="Times New Roman" w:cs="Times New Roman"/>
          <w:sz w:val="28"/>
          <w:szCs w:val="28"/>
        </w:rPr>
        <w:t>17. Остатки субсидии, не использованные в отчетном финансовом году, в случаях, предусмотренных Соглашением, подлежат возврату</w:t>
      </w:r>
      <w:r w:rsidRPr="0063215E">
        <w:rPr>
          <w:rFonts w:ascii="Times New Roman" w:hAnsi="Times New Roman" w:hint="eastAsia"/>
          <w:sz w:val="28"/>
          <w:szCs w:val="28"/>
        </w:rPr>
        <w:t xml:space="preserve"> АНО</w:t>
      </w:r>
      <w:r>
        <w:rPr>
          <w:rFonts w:ascii="Times New Roman" w:hAnsi="Times New Roman"/>
          <w:sz w:val="28"/>
          <w:szCs w:val="28"/>
        </w:rPr>
        <w:t> </w:t>
      </w:r>
      <w:r w:rsidRPr="0063215E">
        <w:rPr>
          <w:rFonts w:ascii="Times New Roman" w:hAnsi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3215E">
        <w:rPr>
          <w:rFonts w:ascii="Times New Roman" w:hAnsi="Times New Roman" w:cs="Times New Roman"/>
          <w:sz w:val="28"/>
          <w:szCs w:val="28"/>
        </w:rPr>
        <w:t>областной бюджет не позднее 25 января года, следующего за отчетным финансовым годом, на лицевой счет, указанный в Соглашении.</w:t>
      </w:r>
    </w:p>
    <w:p w:rsidR="009B26CA" w:rsidRPr="0063215E" w:rsidRDefault="009B26CA" w:rsidP="009B26C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215E">
        <w:rPr>
          <w:rFonts w:ascii="Times New Roman" w:hAnsi="Times New Roman"/>
          <w:sz w:val="28"/>
          <w:szCs w:val="28"/>
        </w:rPr>
        <w:t xml:space="preserve">Принятие Министерством решения о наличии потребности </w:t>
      </w:r>
      <w:r w:rsidRPr="0063215E">
        <w:rPr>
          <w:rFonts w:ascii="Times New Roman" w:hAnsi="Times New Roman"/>
          <w:sz w:val="28"/>
          <w:szCs w:val="28"/>
        </w:rPr>
        <w:br/>
        <w:t>в не использованных в отчетном финансовом году остатках субсидии осуществляется в порядке, установленном Правительством Рязанской области.</w:t>
      </w:r>
    </w:p>
    <w:p w:rsidR="009B26CA" w:rsidRPr="0063215E" w:rsidRDefault="009B26CA" w:rsidP="009B26CA">
      <w:pPr>
        <w:rPr>
          <w:rFonts w:ascii="Times New Roman" w:hAnsi="Times New Roman"/>
          <w:sz w:val="28"/>
          <w:szCs w:val="28"/>
        </w:rPr>
      </w:pPr>
      <w:r w:rsidRPr="0063215E">
        <w:rPr>
          <w:rFonts w:ascii="Times New Roman" w:hAnsi="Times New Roman"/>
          <w:sz w:val="28"/>
          <w:szCs w:val="28"/>
        </w:rPr>
        <w:br w:type="page"/>
      </w:r>
    </w:p>
    <w:p w:rsidR="009B26CA" w:rsidRPr="0063215E" w:rsidRDefault="009B26CA" w:rsidP="009B26CA">
      <w:pPr>
        <w:widowControl w:val="0"/>
        <w:ind w:firstLine="4536"/>
        <w:outlineLvl w:val="1"/>
        <w:rPr>
          <w:rFonts w:ascii="Times New Roman" w:hAnsi="Times New Roman"/>
          <w:sz w:val="28"/>
          <w:szCs w:val="28"/>
        </w:rPr>
      </w:pPr>
      <w:r w:rsidRPr="0063215E">
        <w:rPr>
          <w:rFonts w:ascii="Times New Roman" w:hAnsi="Times New Roman"/>
          <w:sz w:val="28"/>
          <w:szCs w:val="28"/>
        </w:rPr>
        <w:t>Приложение № 1</w:t>
      </w:r>
    </w:p>
    <w:p w:rsidR="009B26CA" w:rsidRPr="0063215E" w:rsidRDefault="009B26CA" w:rsidP="009B26CA">
      <w:pPr>
        <w:widowControl w:val="0"/>
        <w:ind w:left="4536"/>
        <w:outlineLvl w:val="1"/>
        <w:rPr>
          <w:rFonts w:ascii="Times New Roman" w:hAnsi="Times New Roman"/>
          <w:sz w:val="28"/>
          <w:szCs w:val="28"/>
        </w:rPr>
      </w:pPr>
      <w:r w:rsidRPr="0063215E">
        <w:rPr>
          <w:rFonts w:ascii="Times New Roman" w:hAnsi="Times New Roman"/>
          <w:sz w:val="28"/>
          <w:szCs w:val="28"/>
        </w:rPr>
        <w:t xml:space="preserve">к Порядку предоставления субсидии </w:t>
      </w:r>
      <w:r w:rsidRPr="0063215E">
        <w:rPr>
          <w:rFonts w:ascii="Times New Roman" w:hAnsi="Times New Roman" w:hint="eastAsia"/>
          <w:sz w:val="28"/>
          <w:szCs w:val="28"/>
        </w:rPr>
        <w:t>автономной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некоммерческой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организации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«Цифровой регион</w:t>
      </w:r>
      <w:r w:rsidRPr="0063215E">
        <w:rPr>
          <w:rFonts w:ascii="Times New Roman" w:hAnsi="Times New Roman"/>
          <w:sz w:val="28"/>
          <w:szCs w:val="28"/>
        </w:rPr>
        <w:t>»</w:t>
      </w:r>
    </w:p>
    <w:p w:rsidR="009B26CA" w:rsidRPr="0063215E" w:rsidRDefault="009B26CA" w:rsidP="009B26CA">
      <w:pPr>
        <w:widowControl w:val="0"/>
        <w:ind w:left="4536"/>
        <w:outlineLvl w:val="1"/>
        <w:rPr>
          <w:rFonts w:ascii="Times New Roman" w:hAnsi="Times New Roman"/>
          <w:sz w:val="28"/>
          <w:szCs w:val="28"/>
        </w:rPr>
      </w:pPr>
      <w:r w:rsidRPr="0063215E">
        <w:rPr>
          <w:rFonts w:ascii="Times New Roman" w:hAnsi="Times New Roman"/>
          <w:sz w:val="28"/>
          <w:szCs w:val="28"/>
        </w:rPr>
        <w:t xml:space="preserve">в виде имущественного взноса на обеспечение деятельности </w:t>
      </w:r>
    </w:p>
    <w:p w:rsidR="009B26CA" w:rsidRPr="0063215E" w:rsidRDefault="009B26CA" w:rsidP="009B26CA">
      <w:pPr>
        <w:widowControl w:val="0"/>
        <w:jc w:val="both"/>
      </w:pPr>
    </w:p>
    <w:p w:rsidR="009B26CA" w:rsidRPr="0063215E" w:rsidRDefault="009B26CA" w:rsidP="009B26CA">
      <w:pPr>
        <w:widowControl w:val="0"/>
        <w:jc w:val="center"/>
      </w:pPr>
    </w:p>
    <w:p w:rsidR="009B26CA" w:rsidRPr="0063215E" w:rsidRDefault="009B26CA" w:rsidP="009B26CA">
      <w:pPr>
        <w:widowControl w:val="0"/>
        <w:jc w:val="center"/>
      </w:pPr>
      <w:r w:rsidRPr="0063215E">
        <w:rPr>
          <w:rFonts w:ascii="Times New Roman" w:hAnsi="Times New Roman"/>
          <w:sz w:val="28"/>
          <w:szCs w:val="28"/>
        </w:rPr>
        <w:t>Направления расходов субсидии</w:t>
      </w:r>
    </w:p>
    <w:p w:rsidR="009B26CA" w:rsidRDefault="009B26CA" w:rsidP="009B26CA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63215E">
        <w:rPr>
          <w:rFonts w:ascii="Times New Roman" w:hAnsi="Times New Roman"/>
          <w:sz w:val="28"/>
          <w:szCs w:val="28"/>
        </w:rPr>
        <w:t>а</w:t>
      </w:r>
      <w:r w:rsidRPr="0063215E">
        <w:rPr>
          <w:rFonts w:ascii="Times New Roman" w:hAnsi="Times New Roman" w:hint="eastAsia"/>
          <w:sz w:val="28"/>
          <w:szCs w:val="28"/>
        </w:rPr>
        <w:t>втономной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некоммерческой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организации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 xml:space="preserve">«Цифровой </w:t>
      </w:r>
    </w:p>
    <w:p w:rsidR="009B26CA" w:rsidRPr="0063215E" w:rsidRDefault="009B26CA" w:rsidP="009B26CA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63215E">
        <w:rPr>
          <w:rFonts w:ascii="Times New Roman" w:hAnsi="Times New Roman" w:hint="eastAsia"/>
          <w:sz w:val="28"/>
          <w:szCs w:val="28"/>
        </w:rPr>
        <w:t>регион»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/>
          <w:sz w:val="28"/>
          <w:szCs w:val="28"/>
        </w:rPr>
        <w:t xml:space="preserve">на обеспечение деятельности </w:t>
      </w:r>
    </w:p>
    <w:p w:rsidR="009B26CA" w:rsidRPr="0063215E" w:rsidRDefault="009B26CA" w:rsidP="009B26CA">
      <w:pPr>
        <w:widowControl w:val="0"/>
        <w:jc w:val="center"/>
      </w:pPr>
    </w:p>
    <w:p w:rsidR="009B26CA" w:rsidRPr="0063215E" w:rsidRDefault="009B26CA" w:rsidP="009B26CA">
      <w:pPr>
        <w:widowControl w:val="0"/>
        <w:ind w:firstLine="709"/>
        <w:jc w:val="both"/>
      </w:pPr>
    </w:p>
    <w:p w:rsidR="009B26CA" w:rsidRPr="009B26CA" w:rsidRDefault="009B26CA" w:rsidP="009B26CA">
      <w:pPr>
        <w:pStyle w:val="aff0"/>
        <w:widowControl w:val="0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pacing w:val="-4"/>
        </w:rPr>
      </w:pPr>
      <w:proofErr w:type="gramStart"/>
      <w:r w:rsidRPr="009B26CA">
        <w:rPr>
          <w:rFonts w:ascii="Times New Roman" w:hAnsi="Times New Roman"/>
          <w:spacing w:val="-4"/>
          <w:sz w:val="28"/>
          <w:szCs w:val="28"/>
        </w:rPr>
        <w:t xml:space="preserve">Расходы на оплату труда и начисления на выплаты по оплате труда сотрудникам автономной некоммерческой организации «Цифровой регион» (далее – АНО «Цифровой регион»), за исключением сотрудников, участвующих в осуществлении мониторинга, обработки и анализа информации, размещаемой в информационно-телекоммуникационной сети «Интернет», об оценке гражданами и юридическими лицами деятельности исполнительных органов Рязанской области с применением информационных технологий (далее – Сотрудники </w:t>
      </w:r>
      <w:r w:rsidRPr="009B26CA">
        <w:rPr>
          <w:rFonts w:ascii="Times New Roman" w:hAnsi="Times New Roman" w:hint="eastAsia"/>
          <w:spacing w:val="-4"/>
          <w:sz w:val="28"/>
          <w:szCs w:val="28"/>
        </w:rPr>
        <w:t>АНО</w:t>
      </w:r>
      <w:r w:rsidRPr="009B26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B26CA">
        <w:rPr>
          <w:rFonts w:ascii="Times New Roman" w:hAnsi="Times New Roman" w:hint="eastAsia"/>
          <w:spacing w:val="-4"/>
          <w:sz w:val="28"/>
          <w:szCs w:val="28"/>
        </w:rPr>
        <w:t>«Цифровой</w:t>
      </w:r>
      <w:r w:rsidRPr="009B26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B26CA">
        <w:rPr>
          <w:rFonts w:ascii="Times New Roman" w:hAnsi="Times New Roman" w:hint="eastAsia"/>
          <w:spacing w:val="-4"/>
          <w:sz w:val="28"/>
          <w:szCs w:val="28"/>
        </w:rPr>
        <w:t>регион»</w:t>
      </w:r>
      <w:r w:rsidRPr="009B26CA">
        <w:rPr>
          <w:rFonts w:ascii="Times New Roman" w:hAnsi="Times New Roman"/>
          <w:spacing w:val="-4"/>
          <w:sz w:val="28"/>
          <w:szCs w:val="28"/>
        </w:rPr>
        <w:t>).</w:t>
      </w:r>
      <w:proofErr w:type="gramEnd"/>
    </w:p>
    <w:p w:rsidR="009B26CA" w:rsidRPr="0063215E" w:rsidRDefault="009B26CA" w:rsidP="009B26CA">
      <w:pPr>
        <w:pStyle w:val="aff0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215E">
        <w:rPr>
          <w:rFonts w:ascii="Times New Roman" w:hAnsi="Times New Roman"/>
          <w:sz w:val="28"/>
          <w:szCs w:val="28"/>
        </w:rPr>
        <w:t>Уплата налогов, сборов, страховых взносов и иных обязательных платежей в бюджет соответствующего уровня бюджетной системы Российской Федерации.</w:t>
      </w:r>
    </w:p>
    <w:p w:rsidR="009B26CA" w:rsidRPr="0063215E" w:rsidRDefault="009B26CA" w:rsidP="009B26CA">
      <w:pPr>
        <w:pStyle w:val="aff0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215E">
        <w:rPr>
          <w:rFonts w:ascii="Times New Roman" w:hAnsi="Times New Roman"/>
          <w:sz w:val="28"/>
          <w:szCs w:val="28"/>
        </w:rPr>
        <w:t xml:space="preserve">Расходы на оплату коммунальных услуг, аренду, уборку и охрану служебных помещений, находящихся в пользовании Сотрудников </w:t>
      </w:r>
      <w:r w:rsidRPr="0063215E">
        <w:rPr>
          <w:rFonts w:ascii="Times New Roman" w:hAnsi="Times New Roman" w:hint="eastAsia"/>
          <w:sz w:val="28"/>
          <w:szCs w:val="28"/>
        </w:rPr>
        <w:t>АНО</w:t>
      </w:r>
      <w:r>
        <w:rPr>
          <w:rFonts w:ascii="Times New Roman" w:hAnsi="Times New Roman"/>
          <w:sz w:val="28"/>
          <w:szCs w:val="28"/>
        </w:rPr>
        <w:t> </w:t>
      </w:r>
      <w:r w:rsidRPr="0063215E">
        <w:rPr>
          <w:rFonts w:ascii="Times New Roman" w:hAnsi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/>
          <w:sz w:val="28"/>
          <w:szCs w:val="28"/>
        </w:rPr>
        <w:t>.</w:t>
      </w:r>
    </w:p>
    <w:p w:rsidR="009B26CA" w:rsidRDefault="009B26CA" w:rsidP="009B26CA">
      <w:pPr>
        <w:pStyle w:val="aff0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215E">
        <w:rPr>
          <w:rFonts w:ascii="Times New Roman" w:hAnsi="Times New Roman"/>
          <w:sz w:val="28"/>
          <w:szCs w:val="28"/>
        </w:rPr>
        <w:t xml:space="preserve"> Расходы на оплату услуг связи, использование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, необходимые</w:t>
      </w:r>
      <w:r w:rsidRPr="0063215E">
        <w:rPr>
          <w:rFonts w:ascii="Times New Roman" w:hAnsi="Times New Roman"/>
          <w:sz w:val="28"/>
          <w:szCs w:val="28"/>
        </w:rPr>
        <w:t xml:space="preserve"> Сотрудник</w:t>
      </w:r>
      <w:r>
        <w:rPr>
          <w:rFonts w:ascii="Times New Roman" w:hAnsi="Times New Roman"/>
          <w:sz w:val="28"/>
          <w:szCs w:val="28"/>
        </w:rPr>
        <w:t>ам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АНО</w:t>
      </w:r>
      <w:r>
        <w:rPr>
          <w:rFonts w:ascii="Times New Roman" w:hAnsi="Times New Roman"/>
          <w:sz w:val="28"/>
          <w:szCs w:val="28"/>
        </w:rPr>
        <w:t> </w:t>
      </w:r>
      <w:r w:rsidRPr="0063215E">
        <w:rPr>
          <w:rFonts w:ascii="Times New Roman" w:hAnsi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/>
          <w:sz w:val="28"/>
          <w:szCs w:val="28"/>
        </w:rPr>
        <w:t>.</w:t>
      </w:r>
    </w:p>
    <w:p w:rsidR="009B26CA" w:rsidRPr="0063215E" w:rsidRDefault="009B26CA" w:rsidP="009B26CA">
      <w:pPr>
        <w:pStyle w:val="aff0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215E">
        <w:rPr>
          <w:rFonts w:ascii="Times New Roman" w:hAnsi="Times New Roman"/>
          <w:sz w:val="28"/>
          <w:szCs w:val="28"/>
        </w:rPr>
        <w:t xml:space="preserve">Расходы, связанные со служебными командировками Сотрудников </w:t>
      </w:r>
      <w:r w:rsidRPr="0063215E">
        <w:rPr>
          <w:rFonts w:ascii="Times New Roman" w:hAnsi="Times New Roman" w:hint="eastAsia"/>
          <w:sz w:val="28"/>
          <w:szCs w:val="28"/>
        </w:rPr>
        <w:t>АНО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/>
          <w:sz w:val="28"/>
          <w:szCs w:val="28"/>
        </w:rPr>
        <w:t>.</w:t>
      </w:r>
    </w:p>
    <w:p w:rsidR="009B26CA" w:rsidRPr="0063215E" w:rsidRDefault="009B26CA" w:rsidP="009B26CA">
      <w:pPr>
        <w:pStyle w:val="aff0"/>
        <w:widowControl w:val="0"/>
        <w:numPr>
          <w:ilvl w:val="0"/>
          <w:numId w:val="38"/>
        </w:numPr>
        <w:tabs>
          <w:tab w:val="left" w:pos="1134"/>
          <w:tab w:val="left" w:pos="1276"/>
        </w:tabs>
        <w:ind w:left="0" w:firstLine="709"/>
        <w:jc w:val="both"/>
      </w:pPr>
      <w:r w:rsidRPr="0063215E">
        <w:rPr>
          <w:rFonts w:ascii="Times New Roman" w:hAnsi="Times New Roman"/>
          <w:sz w:val="28"/>
          <w:szCs w:val="28"/>
        </w:rPr>
        <w:t xml:space="preserve">Расходы на приобретение основных средств, программного обеспечения, необходимых для осуществления деятельности Сотрудниками </w:t>
      </w:r>
      <w:r w:rsidRPr="0063215E">
        <w:rPr>
          <w:rFonts w:ascii="Times New Roman" w:hAnsi="Times New Roman" w:hint="eastAsia"/>
          <w:sz w:val="28"/>
          <w:szCs w:val="28"/>
        </w:rPr>
        <w:t>АНО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/>
          <w:sz w:val="28"/>
          <w:szCs w:val="28"/>
        </w:rPr>
        <w:t>.</w:t>
      </w:r>
    </w:p>
    <w:p w:rsidR="009B26CA" w:rsidRPr="0063215E" w:rsidRDefault="009B26CA" w:rsidP="009B26CA">
      <w:pPr>
        <w:pStyle w:val="aff0"/>
        <w:widowControl w:val="0"/>
        <w:numPr>
          <w:ilvl w:val="0"/>
          <w:numId w:val="38"/>
        </w:numPr>
        <w:tabs>
          <w:tab w:val="left" w:pos="1276"/>
        </w:tabs>
        <w:ind w:left="0" w:firstLine="709"/>
        <w:jc w:val="both"/>
      </w:pPr>
      <w:r w:rsidRPr="0063215E">
        <w:rPr>
          <w:rFonts w:ascii="Times New Roman" w:hAnsi="Times New Roman"/>
          <w:sz w:val="28"/>
          <w:szCs w:val="28"/>
        </w:rPr>
        <w:t>Расходы на приобретение материальных запасов, в том числе канцелярских товаров, хозяйственных материалов, расходных материалов для оргтехники</w:t>
      </w:r>
      <w:r>
        <w:rPr>
          <w:rFonts w:ascii="Times New Roman" w:hAnsi="Times New Roman"/>
          <w:sz w:val="28"/>
          <w:szCs w:val="28"/>
        </w:rPr>
        <w:t>,</w:t>
      </w:r>
      <w:r w:rsidRPr="0063215E">
        <w:rPr>
          <w:rFonts w:ascii="Times New Roman" w:hAnsi="Times New Roman"/>
          <w:sz w:val="28"/>
          <w:szCs w:val="28"/>
        </w:rPr>
        <w:t xml:space="preserve"> Сотрудников </w:t>
      </w:r>
      <w:r w:rsidRPr="0063215E">
        <w:rPr>
          <w:rFonts w:ascii="Times New Roman" w:hAnsi="Times New Roman" w:hint="eastAsia"/>
          <w:sz w:val="28"/>
          <w:szCs w:val="28"/>
        </w:rPr>
        <w:t>АНО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/>
          <w:sz w:val="28"/>
          <w:szCs w:val="28"/>
        </w:rPr>
        <w:t>.</w:t>
      </w:r>
    </w:p>
    <w:p w:rsidR="009B26CA" w:rsidRPr="0063215E" w:rsidRDefault="009B26CA" w:rsidP="009B26CA">
      <w:pPr>
        <w:pStyle w:val="aff0"/>
        <w:widowControl w:val="0"/>
        <w:numPr>
          <w:ilvl w:val="0"/>
          <w:numId w:val="38"/>
        </w:numPr>
        <w:tabs>
          <w:tab w:val="left" w:pos="1276"/>
        </w:tabs>
        <w:ind w:left="0" w:firstLine="709"/>
        <w:jc w:val="both"/>
      </w:pPr>
      <w:r w:rsidRPr="0063215E">
        <w:rPr>
          <w:rFonts w:ascii="Times New Roman" w:hAnsi="Times New Roman"/>
          <w:sz w:val="28"/>
          <w:szCs w:val="28"/>
        </w:rPr>
        <w:t xml:space="preserve">Расходы на работы, услуги по содержанию, модернизации, техническому перевооружению имущества, используемого для осуществления деятельности Сотрудниками </w:t>
      </w:r>
      <w:r w:rsidRPr="0063215E">
        <w:rPr>
          <w:rFonts w:ascii="Times New Roman" w:hAnsi="Times New Roman" w:hint="eastAsia"/>
          <w:sz w:val="28"/>
          <w:szCs w:val="28"/>
        </w:rPr>
        <w:t>АНО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/>
          <w:sz w:val="28"/>
          <w:szCs w:val="28"/>
        </w:rPr>
        <w:t>.</w:t>
      </w:r>
    </w:p>
    <w:p w:rsidR="009B26CA" w:rsidRPr="0063215E" w:rsidRDefault="009B26CA" w:rsidP="009B26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3215E">
        <w:rPr>
          <w:rFonts w:ascii="Times New Roman" w:hAnsi="Times New Roman"/>
          <w:sz w:val="28"/>
          <w:szCs w:val="28"/>
        </w:rPr>
        <w:t xml:space="preserve">9. Текущий и (или) капитальный ремонт, реконструкция объектов недвижимости, принадлежащих АНО </w:t>
      </w:r>
      <w:r w:rsidRPr="0063215E">
        <w:rPr>
          <w:rFonts w:ascii="Times New Roman" w:hAnsi="Times New Roman" w:hint="eastAsia"/>
          <w:sz w:val="28"/>
          <w:szCs w:val="28"/>
        </w:rPr>
        <w:t>«Цифровой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r w:rsidRPr="0063215E">
        <w:rPr>
          <w:rFonts w:ascii="Times New Roman" w:hAnsi="Times New Roman" w:hint="eastAsia"/>
          <w:sz w:val="28"/>
          <w:szCs w:val="28"/>
        </w:rPr>
        <w:t>регион»</w:t>
      </w:r>
      <w:r w:rsidRPr="0063215E">
        <w:rPr>
          <w:rFonts w:ascii="Times New Roman" w:hAnsi="Times New Roman"/>
          <w:sz w:val="28"/>
          <w:szCs w:val="28"/>
        </w:rPr>
        <w:t xml:space="preserve"> на праве собственности.</w:t>
      </w:r>
    </w:p>
    <w:p w:rsidR="009B26CA" w:rsidRDefault="009B26CA" w:rsidP="009B26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3215E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63215E">
        <w:rPr>
          <w:rFonts w:ascii="Times New Roman" w:hAnsi="Times New Roman"/>
          <w:sz w:val="28"/>
          <w:szCs w:val="28"/>
        </w:rPr>
        <w:t>Расходы, связанные с организацией и проведением мероприятий (семинары, конференции, выставки, форумы, фестивали, мастер-классы, конкурсы, заседания рабочих групп, комиссий и иных коллегиальных органов), направленных на реализацию программ, проектов и инициатив Министерства</w:t>
      </w:r>
      <w:r>
        <w:rPr>
          <w:rFonts w:ascii="Times New Roman" w:hAnsi="Times New Roman"/>
          <w:sz w:val="28"/>
          <w:szCs w:val="28"/>
        </w:rPr>
        <w:t>.</w:t>
      </w:r>
      <w:r w:rsidRPr="0063215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B26CA" w:rsidRPr="0063215E" w:rsidRDefault="009B26CA" w:rsidP="009B26CA">
      <w:pPr>
        <w:ind w:firstLine="709"/>
        <w:jc w:val="both"/>
      </w:pPr>
      <w:r w:rsidRPr="009A7DF7">
        <w:rPr>
          <w:rFonts w:ascii="Times New Roman" w:hAnsi="Times New Roman"/>
          <w:sz w:val="28"/>
          <w:szCs w:val="28"/>
        </w:rPr>
        <w:t>11.</w:t>
      </w:r>
      <w:r w:rsidRPr="009A7DF7">
        <w:t xml:space="preserve"> </w:t>
      </w:r>
      <w:r w:rsidRPr="009A7DF7">
        <w:rPr>
          <w:rFonts w:ascii="Times New Roman" w:hAnsi="Times New Roman"/>
          <w:sz w:val="28"/>
          <w:szCs w:val="28"/>
        </w:rPr>
        <w:t>Расходы, связанные с предоставлением услуг по разработке, внедрению, развитию и сопровождению цифровых технологий в Рязанской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26CA" w:rsidRPr="00745BC4" w:rsidRDefault="009B26CA" w:rsidP="009B26CA">
      <w:pPr>
        <w:ind w:firstLine="709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z w:val="28"/>
          <w:szCs w:val="28"/>
        </w:rPr>
        <w:t>12</w:t>
      </w:r>
      <w:r w:rsidRPr="0063215E">
        <w:rPr>
          <w:rFonts w:ascii="Times New Roman" w:hAnsi="Times New Roman"/>
          <w:sz w:val="28"/>
          <w:szCs w:val="28"/>
        </w:rPr>
        <w:t>. Прочие расходы, связанные с достижением цели предоставления субсидии, в том числе уплаты государственных пошлин, судебных издержек (но не более 0,5% от суммы предоставленной субсидии).</w:t>
      </w:r>
      <w:r w:rsidRPr="00745BC4">
        <w:rPr>
          <w:rFonts w:ascii="Times New Roman" w:hAnsi="Times New Roman"/>
          <w:sz w:val="28"/>
          <w:szCs w:val="28"/>
        </w:rPr>
        <w:t xml:space="preserve"> </w:t>
      </w:r>
    </w:p>
    <w:p w:rsidR="009B26CA" w:rsidRPr="00745BC4" w:rsidRDefault="009B26CA" w:rsidP="009B26CA">
      <w:pPr>
        <w:rPr>
          <w:rFonts w:ascii="Times New Roman" w:hAnsi="Times New Roman"/>
          <w:sz w:val="28"/>
          <w:szCs w:val="28"/>
        </w:rPr>
      </w:pPr>
      <w:r w:rsidRPr="00745BC4">
        <w:rPr>
          <w:rFonts w:ascii="Times New Roman" w:hAnsi="Times New Roman"/>
          <w:sz w:val="28"/>
          <w:szCs w:val="28"/>
        </w:rPr>
        <w:br w:type="page"/>
      </w:r>
    </w:p>
    <w:p w:rsidR="009B26CA" w:rsidRPr="00E56245" w:rsidRDefault="009B26CA" w:rsidP="009B26CA">
      <w:pPr>
        <w:widowControl w:val="0"/>
        <w:ind w:left="4677" w:firstLine="1"/>
        <w:outlineLvl w:val="1"/>
        <w:rPr>
          <w:rFonts w:ascii="Times New Roman" w:hAnsi="Times New Roman"/>
          <w:sz w:val="28"/>
          <w:szCs w:val="28"/>
        </w:rPr>
      </w:pPr>
      <w:r w:rsidRPr="00E56245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9B26CA" w:rsidRPr="00E56245" w:rsidRDefault="009B26CA" w:rsidP="009B26CA">
      <w:pPr>
        <w:widowControl w:val="0"/>
        <w:ind w:left="4677" w:firstLine="1"/>
        <w:outlineLvl w:val="1"/>
        <w:rPr>
          <w:rFonts w:ascii="Times New Roman" w:hAnsi="Times New Roman"/>
          <w:sz w:val="28"/>
          <w:szCs w:val="28"/>
        </w:rPr>
      </w:pPr>
      <w:r w:rsidRPr="00E56245">
        <w:rPr>
          <w:rFonts w:ascii="Times New Roman" w:hAnsi="Times New Roman"/>
          <w:sz w:val="28"/>
          <w:szCs w:val="28"/>
        </w:rPr>
        <w:t>к Порядку</w:t>
      </w:r>
      <w:r w:rsidRPr="00E56245">
        <w:t xml:space="preserve"> </w:t>
      </w:r>
      <w:r w:rsidRPr="00E56245">
        <w:rPr>
          <w:rFonts w:ascii="Times New Roman" w:hAnsi="Times New Roman"/>
          <w:sz w:val="28"/>
          <w:szCs w:val="28"/>
        </w:rPr>
        <w:t xml:space="preserve">предоставления субсидии </w:t>
      </w:r>
      <w:r w:rsidRPr="00E56245">
        <w:rPr>
          <w:rFonts w:ascii="Times New Roman" w:hAnsi="Times New Roman" w:hint="eastAsia"/>
          <w:sz w:val="28"/>
          <w:szCs w:val="28"/>
        </w:rPr>
        <w:t>автономной</w:t>
      </w:r>
      <w:r w:rsidRPr="00E56245">
        <w:t xml:space="preserve"> </w:t>
      </w:r>
      <w:r w:rsidRPr="00E56245">
        <w:rPr>
          <w:rFonts w:ascii="Times New Roman" w:hAnsi="Times New Roman" w:hint="eastAsia"/>
          <w:sz w:val="28"/>
          <w:szCs w:val="28"/>
        </w:rPr>
        <w:t>некоммерческой</w:t>
      </w:r>
      <w:r w:rsidRPr="00E56245">
        <w:rPr>
          <w:rFonts w:ascii="Times New Roman" w:hAnsi="Times New Roman"/>
          <w:sz w:val="28"/>
          <w:szCs w:val="28"/>
        </w:rPr>
        <w:t xml:space="preserve"> </w:t>
      </w:r>
      <w:r w:rsidRPr="00E56245">
        <w:rPr>
          <w:rFonts w:ascii="Times New Roman" w:hAnsi="Times New Roman" w:hint="eastAsia"/>
          <w:sz w:val="28"/>
          <w:szCs w:val="28"/>
        </w:rPr>
        <w:t>организации</w:t>
      </w:r>
      <w:r w:rsidRPr="00E56245">
        <w:t xml:space="preserve"> </w:t>
      </w:r>
      <w:r w:rsidRPr="00E56245">
        <w:rPr>
          <w:rFonts w:ascii="Times New Roman" w:hAnsi="Times New Roman" w:hint="eastAsia"/>
          <w:sz w:val="28"/>
          <w:szCs w:val="28"/>
        </w:rPr>
        <w:t>«Цифровой регион</w:t>
      </w:r>
      <w:r w:rsidRPr="00E56245">
        <w:rPr>
          <w:rFonts w:ascii="Times New Roman" w:hAnsi="Times New Roman"/>
          <w:sz w:val="28"/>
          <w:szCs w:val="28"/>
        </w:rPr>
        <w:t xml:space="preserve">» </w:t>
      </w:r>
    </w:p>
    <w:p w:rsidR="009B26CA" w:rsidRPr="00E56245" w:rsidRDefault="009B26CA" w:rsidP="009B26CA">
      <w:pPr>
        <w:widowControl w:val="0"/>
        <w:ind w:left="4677" w:firstLine="1"/>
        <w:outlineLvl w:val="1"/>
        <w:rPr>
          <w:rFonts w:ascii="Times New Roman" w:hAnsi="Times New Roman"/>
          <w:sz w:val="28"/>
          <w:szCs w:val="28"/>
        </w:rPr>
      </w:pPr>
      <w:r w:rsidRPr="00E56245">
        <w:rPr>
          <w:rFonts w:ascii="Times New Roman" w:hAnsi="Times New Roman"/>
          <w:sz w:val="28"/>
          <w:szCs w:val="28"/>
        </w:rPr>
        <w:t xml:space="preserve">в виде имущественного взноса </w:t>
      </w:r>
    </w:p>
    <w:p w:rsidR="009B26CA" w:rsidRPr="00E56245" w:rsidRDefault="009B26CA" w:rsidP="009B26CA">
      <w:pPr>
        <w:widowControl w:val="0"/>
        <w:ind w:left="4677" w:firstLine="1"/>
        <w:outlineLvl w:val="1"/>
        <w:rPr>
          <w:rFonts w:ascii="Times New Roman" w:hAnsi="Times New Roman"/>
          <w:sz w:val="28"/>
          <w:szCs w:val="28"/>
        </w:rPr>
      </w:pPr>
      <w:r w:rsidRPr="00E56245">
        <w:rPr>
          <w:rFonts w:ascii="Times New Roman" w:hAnsi="Times New Roman"/>
          <w:sz w:val="28"/>
          <w:szCs w:val="28"/>
        </w:rPr>
        <w:t xml:space="preserve">на обеспечение деятельности </w:t>
      </w:r>
    </w:p>
    <w:p w:rsidR="009B26CA" w:rsidRPr="00E56245" w:rsidRDefault="009B26CA" w:rsidP="009B26CA">
      <w:pPr>
        <w:widowControl w:val="0"/>
        <w:ind w:left="4677" w:firstLine="1"/>
        <w:outlineLvl w:val="1"/>
      </w:pPr>
    </w:p>
    <w:p w:rsidR="009B26CA" w:rsidRPr="00E56245" w:rsidRDefault="009B26CA" w:rsidP="009B26CA">
      <w:pPr>
        <w:widowControl w:val="0"/>
        <w:ind w:left="4677" w:firstLine="1"/>
        <w:jc w:val="both"/>
      </w:pPr>
    </w:p>
    <w:p w:rsidR="009B26CA" w:rsidRPr="00E56245" w:rsidRDefault="009B26CA" w:rsidP="009B26CA">
      <w:pPr>
        <w:widowControl w:val="0"/>
        <w:ind w:left="4677" w:firstLine="1"/>
      </w:pPr>
    </w:p>
    <w:p w:rsidR="009B26CA" w:rsidRPr="00E56245" w:rsidRDefault="009B26CA" w:rsidP="009B26CA">
      <w:pPr>
        <w:widowControl w:val="0"/>
        <w:ind w:left="4677" w:firstLine="1"/>
        <w:rPr>
          <w:rFonts w:ascii="Times New Roman" w:hAnsi="Times New Roman"/>
          <w:sz w:val="28"/>
          <w:szCs w:val="28"/>
        </w:rPr>
      </w:pPr>
      <w:r w:rsidRPr="00E56245">
        <w:rPr>
          <w:rFonts w:ascii="Times New Roman" w:hAnsi="Times New Roman"/>
          <w:sz w:val="28"/>
          <w:szCs w:val="28"/>
        </w:rPr>
        <w:t>В министерство цифрового развития, информационных технологий и связи Рязанской области</w:t>
      </w:r>
    </w:p>
    <w:p w:rsidR="009B26CA" w:rsidRPr="00E56245" w:rsidRDefault="009B26CA" w:rsidP="009B26CA">
      <w:pPr>
        <w:widowControl w:val="0"/>
      </w:pPr>
    </w:p>
    <w:p w:rsidR="009B26CA" w:rsidRDefault="009B26CA" w:rsidP="009B26CA">
      <w:pPr>
        <w:widowControl w:val="0"/>
        <w:jc w:val="center"/>
      </w:pPr>
    </w:p>
    <w:p w:rsidR="009B26CA" w:rsidRPr="00E56245" w:rsidRDefault="009B26CA" w:rsidP="009B26CA">
      <w:pPr>
        <w:widowControl w:val="0"/>
        <w:jc w:val="center"/>
      </w:pPr>
      <w:proofErr w:type="gramStart"/>
      <w:r w:rsidRPr="00E56245">
        <w:rPr>
          <w:rFonts w:ascii="Times New Roman" w:hAnsi="Times New Roman"/>
          <w:sz w:val="28"/>
          <w:szCs w:val="28"/>
        </w:rPr>
        <w:t>З</w:t>
      </w:r>
      <w:proofErr w:type="gramEnd"/>
      <w:r w:rsidRPr="00E56245">
        <w:rPr>
          <w:rFonts w:ascii="Times New Roman" w:hAnsi="Times New Roman"/>
          <w:sz w:val="28"/>
          <w:szCs w:val="28"/>
        </w:rPr>
        <w:t xml:space="preserve"> А Я В Л Е Н И Е </w:t>
      </w:r>
    </w:p>
    <w:p w:rsidR="009B26CA" w:rsidRPr="00E56245" w:rsidRDefault="009B26CA" w:rsidP="009B26CA">
      <w:pPr>
        <w:widowControl w:val="0"/>
        <w:jc w:val="center"/>
      </w:pPr>
      <w:r w:rsidRPr="00E56245">
        <w:rPr>
          <w:rFonts w:ascii="Times New Roman" w:hAnsi="Times New Roman"/>
          <w:sz w:val="28"/>
          <w:szCs w:val="28"/>
        </w:rPr>
        <w:t xml:space="preserve">о предоставлении субсидии </w:t>
      </w:r>
      <w:r w:rsidRPr="00E56245">
        <w:rPr>
          <w:rFonts w:ascii="Times New Roman" w:hAnsi="Times New Roman" w:hint="eastAsia"/>
          <w:sz w:val="28"/>
          <w:szCs w:val="28"/>
        </w:rPr>
        <w:t>автономной</w:t>
      </w:r>
      <w:r w:rsidRPr="00E56245">
        <w:rPr>
          <w:rFonts w:ascii="Times New Roman" w:hAnsi="Times New Roman"/>
          <w:sz w:val="28"/>
          <w:szCs w:val="28"/>
        </w:rPr>
        <w:t xml:space="preserve"> </w:t>
      </w:r>
      <w:r w:rsidRPr="00E56245">
        <w:rPr>
          <w:rFonts w:ascii="Times New Roman" w:hAnsi="Times New Roman" w:hint="eastAsia"/>
          <w:sz w:val="28"/>
          <w:szCs w:val="28"/>
        </w:rPr>
        <w:t>некоммерческой</w:t>
      </w:r>
      <w:r w:rsidRPr="00E56245">
        <w:rPr>
          <w:rFonts w:ascii="Times New Roman" w:hAnsi="Times New Roman"/>
          <w:sz w:val="28"/>
          <w:szCs w:val="28"/>
        </w:rPr>
        <w:t xml:space="preserve"> </w:t>
      </w:r>
      <w:r w:rsidRPr="00E56245">
        <w:rPr>
          <w:rFonts w:ascii="Times New Roman" w:hAnsi="Times New Roman" w:hint="eastAsia"/>
          <w:sz w:val="28"/>
          <w:szCs w:val="28"/>
        </w:rPr>
        <w:t>организации</w:t>
      </w:r>
    </w:p>
    <w:p w:rsidR="009B26CA" w:rsidRPr="00E56245" w:rsidRDefault="009B26CA" w:rsidP="009B26CA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E56245">
        <w:rPr>
          <w:rFonts w:ascii="Times New Roman" w:hAnsi="Times New Roman" w:hint="eastAsia"/>
          <w:sz w:val="28"/>
          <w:szCs w:val="28"/>
        </w:rPr>
        <w:t>«Цифровой регион»</w:t>
      </w:r>
      <w:r w:rsidRPr="00E56245">
        <w:rPr>
          <w:rFonts w:ascii="Times New Roman" w:hAnsi="Times New Roman"/>
          <w:sz w:val="28"/>
          <w:szCs w:val="28"/>
        </w:rPr>
        <w:t xml:space="preserve"> в виде имущественного взноса </w:t>
      </w:r>
    </w:p>
    <w:p w:rsidR="009B26CA" w:rsidRPr="00E56245" w:rsidRDefault="009B26CA" w:rsidP="009B26CA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E56245">
        <w:rPr>
          <w:rFonts w:ascii="Times New Roman" w:hAnsi="Times New Roman"/>
          <w:sz w:val="28"/>
          <w:szCs w:val="28"/>
        </w:rPr>
        <w:t>на обеспечение деятельности</w:t>
      </w:r>
    </w:p>
    <w:p w:rsidR="009B26CA" w:rsidRPr="000F69D5" w:rsidRDefault="009B26CA" w:rsidP="009B26CA">
      <w:pPr>
        <w:widowControl w:val="0"/>
        <w:jc w:val="both"/>
        <w:rPr>
          <w:sz w:val="16"/>
          <w:szCs w:val="16"/>
        </w:rPr>
      </w:pPr>
    </w:p>
    <w:p w:rsidR="009B26CA" w:rsidRPr="00E56245" w:rsidRDefault="009B26CA" w:rsidP="009B26CA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E56245">
        <w:rPr>
          <w:rFonts w:ascii="Times New Roman" w:hAnsi="Times New Roman"/>
          <w:sz w:val="28"/>
          <w:szCs w:val="28"/>
        </w:rPr>
        <w:t xml:space="preserve">Прошу рассмотреть возможность предоставления автономной некоммерческой организации «Цифровой регион»  (далее – АНО «Цифровой регион») субсидии в виде имущественного взноса на обеспечение деятельности. 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5526"/>
      </w:tblGrid>
      <w:tr w:rsidR="009B26CA" w:rsidRPr="00E56245" w:rsidTr="000F69D5">
        <w:tc>
          <w:tcPr>
            <w:tcW w:w="34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26CA" w:rsidRPr="00E56245" w:rsidRDefault="009B26CA" w:rsidP="00796A39">
            <w:pPr>
              <w:widowControl w:val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245">
              <w:rPr>
                <w:rFonts w:ascii="Times New Roman" w:hAnsi="Times New Roman"/>
                <w:sz w:val="28"/>
                <w:szCs w:val="28"/>
              </w:rPr>
              <w:t>Размер субсидии, руб.</w:t>
            </w:r>
            <w:r w:rsidR="001B1A0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5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9B26CA" w:rsidRPr="00E56245" w:rsidRDefault="009B26CA" w:rsidP="00796A39">
            <w:pPr>
              <w:widowControl w:val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6CA" w:rsidRPr="00E56245" w:rsidTr="000F69D5">
        <w:tc>
          <w:tcPr>
            <w:tcW w:w="34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26CA" w:rsidRPr="00E56245" w:rsidRDefault="009B26CA" w:rsidP="000F69D5">
            <w:pPr>
              <w:widowControl w:val="0"/>
              <w:ind w:firstLine="53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26CA" w:rsidRPr="00E56245" w:rsidRDefault="009B26CA" w:rsidP="000F69D5">
            <w:pPr>
              <w:widowControl w:val="0"/>
              <w:ind w:firstLine="5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6245">
              <w:rPr>
                <w:rFonts w:ascii="Times New Roman" w:hAnsi="Times New Roman"/>
                <w:sz w:val="24"/>
                <w:szCs w:val="24"/>
              </w:rPr>
              <w:t xml:space="preserve">(равен сумме планируемых затрат, рассчитанной согласно </w:t>
            </w:r>
            <w:r w:rsidRPr="00022729">
              <w:rPr>
                <w:rFonts w:ascii="Times New Roman" w:hAnsi="Times New Roman"/>
                <w:sz w:val="24"/>
                <w:szCs w:val="24"/>
              </w:rPr>
              <w:t>приложению № 3</w:t>
            </w:r>
            <w:r w:rsidRPr="00E56245">
              <w:rPr>
                <w:rFonts w:ascii="Times New Roman" w:hAnsi="Times New Roman"/>
                <w:sz w:val="24"/>
                <w:szCs w:val="24"/>
              </w:rPr>
              <w:t xml:space="preserve"> к Порядку предоставления субсидии автономной некоммерческой организации «Цифровой регион» в виде имущественного взноса на обеспечение деятельности (далее – Порядок)</w:t>
            </w:r>
            <w:proofErr w:type="gramEnd"/>
          </w:p>
        </w:tc>
      </w:tr>
    </w:tbl>
    <w:p w:rsidR="009B26CA" w:rsidRPr="00E56245" w:rsidRDefault="009B26CA" w:rsidP="000F69D5">
      <w:pPr>
        <w:widowControl w:val="0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9B26CA" w:rsidRPr="00E56245" w:rsidRDefault="009B26CA" w:rsidP="009B26CA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E56245">
        <w:rPr>
          <w:rFonts w:ascii="Times New Roman" w:hAnsi="Times New Roman"/>
          <w:sz w:val="28"/>
          <w:szCs w:val="28"/>
        </w:rPr>
        <w:t>Сведения об АНО «Цифровой регион»: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581"/>
        <w:gridCol w:w="2835"/>
      </w:tblGrid>
      <w:tr w:rsidR="009B26CA" w:rsidRPr="00E56245" w:rsidTr="00796A39">
        <w:tc>
          <w:tcPr>
            <w:tcW w:w="6581" w:type="dxa"/>
          </w:tcPr>
          <w:p w:rsidR="009B26CA" w:rsidRPr="00E56245" w:rsidRDefault="009B26CA" w:rsidP="009B26C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56245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2835" w:type="dxa"/>
            <w:vAlign w:val="center"/>
          </w:tcPr>
          <w:p w:rsidR="009B26CA" w:rsidRPr="00E56245" w:rsidRDefault="009B26CA" w:rsidP="00796A39">
            <w:pPr>
              <w:widowControl w:val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6CA" w:rsidRPr="00E56245" w:rsidTr="00796A39">
        <w:tc>
          <w:tcPr>
            <w:tcW w:w="6581" w:type="dxa"/>
          </w:tcPr>
          <w:p w:rsidR="009B26CA" w:rsidRPr="00E56245" w:rsidRDefault="009B26CA" w:rsidP="009B26C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22729">
              <w:rPr>
                <w:rFonts w:ascii="Times New Roman" w:hAnsi="Times New Roman"/>
                <w:sz w:val="28"/>
                <w:szCs w:val="28"/>
              </w:rPr>
              <w:t>ОКТМО</w:t>
            </w:r>
          </w:p>
        </w:tc>
        <w:tc>
          <w:tcPr>
            <w:tcW w:w="2835" w:type="dxa"/>
            <w:vAlign w:val="center"/>
          </w:tcPr>
          <w:p w:rsidR="009B26CA" w:rsidRPr="00E56245" w:rsidRDefault="009B26CA" w:rsidP="00796A39">
            <w:pPr>
              <w:widowControl w:val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6CA" w:rsidRPr="00E56245" w:rsidTr="00796A39">
        <w:tc>
          <w:tcPr>
            <w:tcW w:w="6581" w:type="dxa"/>
          </w:tcPr>
          <w:p w:rsidR="009B26CA" w:rsidRPr="00E56245" w:rsidRDefault="009B26CA" w:rsidP="009B26C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56245">
              <w:rPr>
                <w:rFonts w:ascii="Times New Roman" w:hAnsi="Times New Roman"/>
                <w:sz w:val="28"/>
                <w:szCs w:val="28"/>
              </w:rPr>
              <w:t>ОКПО</w:t>
            </w:r>
          </w:p>
        </w:tc>
        <w:tc>
          <w:tcPr>
            <w:tcW w:w="2835" w:type="dxa"/>
            <w:vAlign w:val="center"/>
          </w:tcPr>
          <w:p w:rsidR="009B26CA" w:rsidRPr="00E56245" w:rsidRDefault="009B26CA" w:rsidP="00796A39">
            <w:pPr>
              <w:widowControl w:val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6CA" w:rsidRPr="00E56245" w:rsidTr="00796A39">
        <w:tc>
          <w:tcPr>
            <w:tcW w:w="6581" w:type="dxa"/>
          </w:tcPr>
          <w:p w:rsidR="009B26CA" w:rsidRPr="00E56245" w:rsidRDefault="009B26CA" w:rsidP="009B26C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56245">
              <w:rPr>
                <w:rFonts w:ascii="Times New Roman" w:hAnsi="Times New Roman"/>
                <w:sz w:val="28"/>
                <w:szCs w:val="28"/>
              </w:rPr>
              <w:t>Сведения о единоличном исполнительном органе (должность, Ф.И.О.)</w:t>
            </w:r>
          </w:p>
        </w:tc>
        <w:tc>
          <w:tcPr>
            <w:tcW w:w="2835" w:type="dxa"/>
            <w:vAlign w:val="center"/>
          </w:tcPr>
          <w:p w:rsidR="009B26CA" w:rsidRPr="00E56245" w:rsidRDefault="009B26CA" w:rsidP="00796A39">
            <w:pPr>
              <w:widowControl w:val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6CA" w:rsidRPr="00E56245" w:rsidTr="00796A39">
        <w:tc>
          <w:tcPr>
            <w:tcW w:w="6581" w:type="dxa"/>
          </w:tcPr>
          <w:p w:rsidR="009B26CA" w:rsidRPr="00E56245" w:rsidRDefault="009B26CA" w:rsidP="009B26C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56245">
              <w:rPr>
                <w:rFonts w:ascii="Times New Roman" w:hAnsi="Times New Roman"/>
                <w:sz w:val="28"/>
                <w:szCs w:val="28"/>
              </w:rPr>
              <w:t>Местонахождение (юридический, почтовый адрес)</w:t>
            </w:r>
          </w:p>
        </w:tc>
        <w:tc>
          <w:tcPr>
            <w:tcW w:w="2835" w:type="dxa"/>
            <w:vAlign w:val="center"/>
          </w:tcPr>
          <w:p w:rsidR="009B26CA" w:rsidRPr="00E56245" w:rsidRDefault="009B26CA" w:rsidP="00796A39">
            <w:pPr>
              <w:widowControl w:val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6CA" w:rsidRPr="00E56245" w:rsidTr="00796A39">
        <w:tc>
          <w:tcPr>
            <w:tcW w:w="6581" w:type="dxa"/>
          </w:tcPr>
          <w:p w:rsidR="009B26CA" w:rsidRPr="00E56245" w:rsidRDefault="009B26CA" w:rsidP="009B26C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56245">
              <w:rPr>
                <w:rFonts w:ascii="Times New Roman" w:hAnsi="Times New Roman"/>
                <w:sz w:val="28"/>
                <w:szCs w:val="28"/>
              </w:rPr>
              <w:t>Телефон, факс, адрес электронной почты, официальный интернет-сайт (при наличии)</w:t>
            </w:r>
          </w:p>
        </w:tc>
        <w:tc>
          <w:tcPr>
            <w:tcW w:w="2835" w:type="dxa"/>
            <w:vAlign w:val="center"/>
          </w:tcPr>
          <w:p w:rsidR="009B26CA" w:rsidRPr="00E56245" w:rsidRDefault="009B26CA" w:rsidP="00796A39">
            <w:pPr>
              <w:widowControl w:val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6CA" w:rsidRPr="00E56245" w:rsidTr="00796A39">
        <w:tc>
          <w:tcPr>
            <w:tcW w:w="6581" w:type="dxa"/>
          </w:tcPr>
          <w:p w:rsidR="009B26CA" w:rsidRPr="00E56245" w:rsidRDefault="009B26CA" w:rsidP="009B26C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56245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2835" w:type="dxa"/>
            <w:vAlign w:val="center"/>
          </w:tcPr>
          <w:p w:rsidR="009B26CA" w:rsidRPr="00E56245" w:rsidRDefault="009B26CA" w:rsidP="00796A39">
            <w:pPr>
              <w:widowControl w:val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6CA" w:rsidRPr="00E56245" w:rsidTr="00796A39">
        <w:tc>
          <w:tcPr>
            <w:tcW w:w="6581" w:type="dxa"/>
          </w:tcPr>
          <w:p w:rsidR="009B26CA" w:rsidRPr="00E56245" w:rsidRDefault="009B26CA" w:rsidP="009B26C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56245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2835" w:type="dxa"/>
            <w:vAlign w:val="center"/>
          </w:tcPr>
          <w:p w:rsidR="009B26CA" w:rsidRPr="00E56245" w:rsidRDefault="009B26CA" w:rsidP="00796A39">
            <w:pPr>
              <w:widowControl w:val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6CA" w:rsidRPr="00E56245" w:rsidTr="00796A39">
        <w:tc>
          <w:tcPr>
            <w:tcW w:w="6581" w:type="dxa"/>
          </w:tcPr>
          <w:p w:rsidR="009B26CA" w:rsidRPr="00E56245" w:rsidRDefault="009B26CA" w:rsidP="009B26C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56245">
              <w:rPr>
                <w:rFonts w:ascii="Times New Roman" w:hAnsi="Times New Roman"/>
                <w:sz w:val="28"/>
                <w:szCs w:val="28"/>
              </w:rPr>
              <w:t>Наименование учреждения Центрального Банка Российской Федерации, БИК</w:t>
            </w:r>
          </w:p>
        </w:tc>
        <w:tc>
          <w:tcPr>
            <w:tcW w:w="2835" w:type="dxa"/>
            <w:vAlign w:val="center"/>
          </w:tcPr>
          <w:p w:rsidR="009B26CA" w:rsidRPr="00E56245" w:rsidRDefault="009B26CA" w:rsidP="00796A39">
            <w:pPr>
              <w:widowControl w:val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6CA" w:rsidRPr="00E56245" w:rsidTr="00796A39">
        <w:tc>
          <w:tcPr>
            <w:tcW w:w="6581" w:type="dxa"/>
          </w:tcPr>
          <w:p w:rsidR="009B26CA" w:rsidRPr="00E56245" w:rsidRDefault="009B26CA" w:rsidP="009B26C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56245">
              <w:rPr>
                <w:rFonts w:ascii="Times New Roman" w:hAnsi="Times New Roman"/>
                <w:sz w:val="28"/>
                <w:szCs w:val="28"/>
              </w:rPr>
              <w:t>Расчетный или корреспондентский счет</w:t>
            </w:r>
          </w:p>
        </w:tc>
        <w:tc>
          <w:tcPr>
            <w:tcW w:w="2835" w:type="dxa"/>
            <w:vAlign w:val="center"/>
          </w:tcPr>
          <w:p w:rsidR="009B26CA" w:rsidRPr="00E56245" w:rsidRDefault="009B26CA" w:rsidP="00796A39">
            <w:pPr>
              <w:widowControl w:val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6CA" w:rsidRPr="00E56245" w:rsidTr="00796A39">
        <w:tc>
          <w:tcPr>
            <w:tcW w:w="6581" w:type="dxa"/>
          </w:tcPr>
          <w:p w:rsidR="009B26CA" w:rsidRPr="00E56245" w:rsidRDefault="009B26CA" w:rsidP="009B26C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56245">
              <w:rPr>
                <w:rFonts w:ascii="Times New Roman" w:hAnsi="Times New Roman"/>
                <w:sz w:val="28"/>
                <w:szCs w:val="28"/>
              </w:rPr>
              <w:t>Наименование кредитной организации, в которой открыт лицевой счет</w:t>
            </w:r>
          </w:p>
        </w:tc>
        <w:tc>
          <w:tcPr>
            <w:tcW w:w="2835" w:type="dxa"/>
            <w:vAlign w:val="center"/>
          </w:tcPr>
          <w:p w:rsidR="009B26CA" w:rsidRPr="00E56245" w:rsidRDefault="009B26CA" w:rsidP="00796A39">
            <w:pPr>
              <w:widowControl w:val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26CA" w:rsidRPr="00E56245" w:rsidRDefault="009B26CA" w:rsidP="000F69D5">
      <w:pPr>
        <w:widowControl w:val="0"/>
        <w:spacing w:line="247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56245">
        <w:rPr>
          <w:rFonts w:ascii="Times New Roman" w:hAnsi="Times New Roman"/>
          <w:sz w:val="28"/>
          <w:szCs w:val="28"/>
        </w:rPr>
        <w:t>Подтверждаю, что вся информация, представленная в соответствии с Порядком, является достоверной.</w:t>
      </w:r>
    </w:p>
    <w:p w:rsidR="009B26CA" w:rsidRPr="00E56245" w:rsidRDefault="009B26CA" w:rsidP="000F69D5">
      <w:pPr>
        <w:widowControl w:val="0"/>
        <w:spacing w:line="247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56245">
        <w:rPr>
          <w:rFonts w:ascii="Times New Roman" w:hAnsi="Times New Roman"/>
          <w:sz w:val="28"/>
          <w:szCs w:val="28"/>
        </w:rPr>
        <w:t>На проведение Министерством цифрового развития, информационных технологий и связи Рязанской области (</w:t>
      </w:r>
      <w:r>
        <w:rPr>
          <w:rFonts w:ascii="Times New Roman" w:hAnsi="Times New Roman"/>
          <w:sz w:val="28"/>
          <w:szCs w:val="28"/>
        </w:rPr>
        <w:t>далее –</w:t>
      </w:r>
      <w:r w:rsidRPr="00E56245">
        <w:rPr>
          <w:rFonts w:ascii="Times New Roman" w:hAnsi="Times New Roman"/>
          <w:sz w:val="28"/>
          <w:szCs w:val="28"/>
        </w:rPr>
        <w:t xml:space="preserve"> Министерство) проверок соблюдения порядка и условий предоставления субсидии, в том числе в части достижения результата ее предоставления, а </w:t>
      </w:r>
      <w:r w:rsidRPr="00022729">
        <w:rPr>
          <w:rFonts w:ascii="Times New Roman" w:hAnsi="Times New Roman"/>
          <w:sz w:val="28"/>
          <w:szCs w:val="28"/>
        </w:rPr>
        <w:t>также проверок органами государственного финансового контроля в соответствии со статьями 268.1 и 269.2</w:t>
      </w:r>
      <w:r w:rsidRPr="00E5624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согласен.</w:t>
      </w:r>
    </w:p>
    <w:p w:rsidR="009B26CA" w:rsidRPr="00E56245" w:rsidRDefault="009B26CA" w:rsidP="000F69D5">
      <w:pPr>
        <w:widowControl w:val="0"/>
        <w:spacing w:line="247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6245">
        <w:rPr>
          <w:rFonts w:ascii="Times New Roman" w:hAnsi="Times New Roman"/>
          <w:sz w:val="28"/>
          <w:szCs w:val="28"/>
        </w:rPr>
        <w:t>АНО «Цифровой регион» на дату подачи заявки на предоставление субсидии:</w:t>
      </w:r>
    </w:p>
    <w:p w:rsidR="009B26CA" w:rsidRPr="00E56245" w:rsidRDefault="009B26CA" w:rsidP="000F69D5">
      <w:pPr>
        <w:widowControl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 </w:t>
      </w:r>
      <w:r w:rsidRPr="00E56245">
        <w:rPr>
          <w:rFonts w:ascii="Times New Roman" w:hAnsi="Times New Roman"/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АНО «Цифровой регион» другого юридического лица), ликвидации, в отношении нее не введены процедуры банкротства, предусмотренные </w:t>
      </w:r>
      <w:hyperlink r:id="rId26" w:tooltip="consultantplus://offline/ref=105E53CD1370EAD12A06040D7ED6031393240D0365A3E9C7F21C245213EBD0959D3D5B7725BE049D739273C6FCCD8E54F248092650T0r8G" w:history="1">
        <w:r w:rsidRPr="00E56245">
          <w:rPr>
            <w:rFonts w:ascii="Times New Roman" w:hAnsi="Times New Roman"/>
            <w:sz w:val="28"/>
            <w:szCs w:val="28"/>
          </w:rPr>
          <w:t>статьей 27</w:t>
        </w:r>
      </w:hyperlink>
      <w:r w:rsidRPr="00E56245">
        <w:rPr>
          <w:rFonts w:ascii="Times New Roman" w:hAnsi="Times New Roman"/>
          <w:sz w:val="28"/>
          <w:szCs w:val="28"/>
        </w:rPr>
        <w:t xml:space="preserve"> Федерального закона от 26 октября 2002 года № 127-ФЗ «О несостоятельности (банкротстве)», деятельность АНО «Цифровой регион» не приостановлена в порядке, предусмотренном законодательством Российской Федерации;</w:t>
      </w:r>
      <w:proofErr w:type="gramEnd"/>
    </w:p>
    <w:p w:rsidR="009B26CA" w:rsidRPr="00E56245" w:rsidRDefault="009B26CA" w:rsidP="000F69D5">
      <w:pPr>
        <w:widowControl w:val="0"/>
        <w:spacing w:line="247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6245">
        <w:rPr>
          <w:rFonts w:ascii="Times New Roman" w:hAnsi="Times New Roman"/>
          <w:sz w:val="28"/>
          <w:szCs w:val="28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</w:t>
      </w:r>
      <w:r>
        <w:rPr>
          <w:rFonts w:ascii="Times New Roman" w:hAnsi="Times New Roman"/>
          <w:sz w:val="28"/>
          <w:szCs w:val="28"/>
        </w:rPr>
        <w:t>далее –</w:t>
      </w:r>
      <w:r w:rsidRPr="00E56245">
        <w:rPr>
          <w:rFonts w:ascii="Times New Roman" w:hAnsi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E56245">
        <w:rPr>
          <w:rFonts w:ascii="Times New Roman" w:hAnsi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Федерации);</w:t>
      </w:r>
    </w:p>
    <w:p w:rsidR="009B26CA" w:rsidRPr="00E56245" w:rsidRDefault="009B26CA" w:rsidP="000F69D5">
      <w:pPr>
        <w:widowControl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245">
        <w:rPr>
          <w:rFonts w:ascii="Times New Roman" w:hAnsi="Times New Roman"/>
          <w:sz w:val="28"/>
          <w:szCs w:val="28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B26CA" w:rsidRPr="00E56245" w:rsidRDefault="009B26CA" w:rsidP="000F69D5">
      <w:pPr>
        <w:widowControl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6245">
        <w:rPr>
          <w:rFonts w:ascii="Times New Roman" w:hAnsi="Times New Roman"/>
          <w:sz w:val="28"/>
          <w:szCs w:val="28"/>
        </w:rPr>
        <w:t xml:space="preserve">- не находится в составляемых в рамках реализации полномочий, предусмотренных </w:t>
      </w:r>
      <w:hyperlink r:id="rId27" w:tooltip="consultantplus://offline/ref=105E53CD1370EAD12A06040D7ED6031391210E026DA1E9C7F21C245213EBD0959D3D5B7322BE0ECD20DD729ABB999D57F6480B234C0ED01ETFrBG" w:history="1">
        <w:r w:rsidRPr="00E56245">
          <w:rPr>
            <w:rFonts w:ascii="Times New Roman" w:hAnsi="Times New Roman"/>
            <w:sz w:val="28"/>
            <w:szCs w:val="28"/>
          </w:rPr>
          <w:t>главой VII</w:t>
        </w:r>
      </w:hyperlink>
      <w:r w:rsidRPr="00E56245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B26CA" w:rsidRPr="00E56245" w:rsidRDefault="009B26CA" w:rsidP="000F69D5">
      <w:pPr>
        <w:widowControl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245">
        <w:rPr>
          <w:rFonts w:ascii="Times New Roman" w:hAnsi="Times New Roman"/>
          <w:sz w:val="28"/>
          <w:szCs w:val="28"/>
        </w:rPr>
        <w:t xml:space="preserve">- не является иностранным агентом в соответствии с Федеральным </w:t>
      </w:r>
      <w:hyperlink r:id="rId28" w:tooltip="consultantplus://offline/ref=105E53CD1370EAD12A06040D7ED6031394260D0B64A5E9C7F21C245213EBD0958F3D037F21BF11C927C824CBFDTCr8G" w:history="1">
        <w:r w:rsidRPr="00E56245">
          <w:rPr>
            <w:rFonts w:ascii="Times New Roman" w:hAnsi="Times New Roman"/>
            <w:sz w:val="28"/>
            <w:szCs w:val="28"/>
          </w:rPr>
          <w:t>законом</w:t>
        </w:r>
      </w:hyperlink>
      <w:r w:rsidRPr="00E56245">
        <w:rPr>
          <w:rFonts w:ascii="Times New Roman" w:hAnsi="Times New Roman"/>
          <w:sz w:val="28"/>
          <w:szCs w:val="28"/>
        </w:rPr>
        <w:t xml:space="preserve"> от 14 июля 2022 года № 255-ФЗ «О </w:t>
      </w:r>
      <w:proofErr w:type="gramStart"/>
      <w:r w:rsidRPr="00E56245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E56245">
        <w:rPr>
          <w:rFonts w:ascii="Times New Roman" w:hAnsi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9B26CA" w:rsidRDefault="009B26CA" w:rsidP="000F69D5">
      <w:pPr>
        <w:widowControl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245">
        <w:rPr>
          <w:rFonts w:ascii="Times New Roman" w:hAnsi="Times New Roman"/>
          <w:sz w:val="28"/>
          <w:szCs w:val="28"/>
        </w:rPr>
        <w:t xml:space="preserve">- не получает средства из областного бюджета в соответствии с иными нормативными правовыми актами Рязанской области на цель, указанную в </w:t>
      </w:r>
      <w:hyperlink r:id="rId29" w:tooltip="https://login.consultant.ru/link/?req=doc&amp;base=RLAW073&amp;n=420766&amp;dst=100012" w:history="1">
        <w:r w:rsidRPr="00E56245">
          <w:rPr>
            <w:rFonts w:ascii="Times New Roman" w:hAnsi="Times New Roman"/>
            <w:sz w:val="28"/>
            <w:szCs w:val="28"/>
          </w:rPr>
          <w:t>пункте 2</w:t>
        </w:r>
      </w:hyperlink>
      <w:r w:rsidRPr="00E56245">
        <w:rPr>
          <w:rFonts w:ascii="Times New Roman" w:hAnsi="Times New Roman"/>
          <w:sz w:val="28"/>
          <w:szCs w:val="28"/>
        </w:rPr>
        <w:t xml:space="preserve"> Порядка;</w:t>
      </w:r>
    </w:p>
    <w:p w:rsidR="001B1A08" w:rsidRDefault="009B26CA" w:rsidP="009B26CA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56245">
        <w:rPr>
          <w:rFonts w:ascii="Times New Roman" w:hAnsi="Times New Roman"/>
          <w:sz w:val="28"/>
          <w:szCs w:val="28"/>
        </w:rPr>
        <w:t xml:space="preserve">- не имеет просроченной задолженности по возврату </w:t>
      </w:r>
      <w:proofErr w:type="gramStart"/>
      <w:r w:rsidRPr="00E56245">
        <w:rPr>
          <w:rFonts w:ascii="Times New Roman" w:hAnsi="Times New Roman"/>
          <w:sz w:val="28"/>
          <w:szCs w:val="28"/>
        </w:rPr>
        <w:t>в</w:t>
      </w:r>
      <w:proofErr w:type="gramEnd"/>
      <w:r w:rsidRPr="00E56245">
        <w:rPr>
          <w:rFonts w:ascii="Times New Roman" w:hAnsi="Times New Roman"/>
          <w:sz w:val="28"/>
          <w:szCs w:val="28"/>
        </w:rPr>
        <w:t xml:space="preserve"> областной </w:t>
      </w:r>
      <w:r w:rsidR="001B1A08">
        <w:rPr>
          <w:rFonts w:ascii="Times New Roman" w:hAnsi="Times New Roman"/>
          <w:sz w:val="28"/>
          <w:szCs w:val="28"/>
        </w:rPr>
        <w:br/>
      </w:r>
    </w:p>
    <w:p w:rsidR="001B1A08" w:rsidRDefault="001B1A08" w:rsidP="009B26CA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6CA" w:rsidRPr="00E56245" w:rsidRDefault="009B26CA" w:rsidP="009B26CA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56245">
        <w:rPr>
          <w:rFonts w:ascii="Times New Roman" w:hAnsi="Times New Roman"/>
          <w:sz w:val="28"/>
          <w:szCs w:val="28"/>
        </w:rPr>
        <w:t>бюджет иных субсидий, бюджетных инвестиций, а также иной просроченной (неурегулированной) задолженности по денежным обязательствам перед областным бюджетом;</w:t>
      </w:r>
    </w:p>
    <w:p w:rsidR="009B26CA" w:rsidRPr="00E56245" w:rsidRDefault="009B26CA" w:rsidP="009B26C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6245">
        <w:rPr>
          <w:rFonts w:ascii="Times New Roman" w:hAnsi="Times New Roman"/>
          <w:sz w:val="28"/>
          <w:szCs w:val="28"/>
        </w:rPr>
        <w:t xml:space="preserve">- у АНО «Цифровой регион» на едином налоговом счете отсутствует или не превышает размер, определенный </w:t>
      </w:r>
      <w:hyperlink r:id="rId30" w:tooltip="consultantplus://offline/ref=105E53CD1370EAD12A06040D7ED6031394260E0064A3E9C7F21C245213EBD0959D3D5B7725B806C27687629EF2CF914AF7531524520ETDr4G" w:history="1">
        <w:r w:rsidRPr="00E56245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E56245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B26CA" w:rsidRPr="00E56245" w:rsidRDefault="009B26CA" w:rsidP="009B26C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6245">
        <w:rPr>
          <w:rFonts w:ascii="Times New Roman" w:hAnsi="Times New Roman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</w:t>
      </w:r>
      <w:r>
        <w:rPr>
          <w:rFonts w:ascii="Times New Roman" w:hAnsi="Times New Roman"/>
          <w:sz w:val="28"/>
          <w:szCs w:val="28"/>
        </w:rPr>
        <w:t>ом бухгалтере (при наличии) АНО </w:t>
      </w:r>
      <w:r w:rsidRPr="00E56245">
        <w:rPr>
          <w:rFonts w:ascii="Times New Roman" w:hAnsi="Times New Roman"/>
          <w:sz w:val="28"/>
          <w:szCs w:val="28"/>
        </w:rPr>
        <w:t>«Цифровой регион».</w:t>
      </w:r>
      <w:proofErr w:type="gramEnd"/>
    </w:p>
    <w:p w:rsidR="009B26CA" w:rsidRPr="00E56245" w:rsidRDefault="009B26CA" w:rsidP="009B26C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6245">
        <w:rPr>
          <w:rFonts w:ascii="Times New Roman" w:hAnsi="Times New Roman"/>
          <w:sz w:val="28"/>
          <w:szCs w:val="28"/>
        </w:rPr>
        <w:t>АНО «Цифровой регион» обязуется:</w:t>
      </w:r>
    </w:p>
    <w:p w:rsidR="009B26CA" w:rsidRPr="00E56245" w:rsidRDefault="009B26CA" w:rsidP="009B26C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6245">
        <w:rPr>
          <w:rFonts w:ascii="Times New Roman" w:hAnsi="Times New Roman"/>
          <w:sz w:val="28"/>
          <w:szCs w:val="28"/>
        </w:rPr>
        <w:t>- включить в договоры (соглашения), заключаемые АНО «Цифровой регион» в целях исполнения обязательств по соглашению о предоставлении субсидии (далее – Соглашение)</w:t>
      </w:r>
      <w:r>
        <w:rPr>
          <w:rFonts w:ascii="Times New Roman" w:hAnsi="Times New Roman"/>
          <w:sz w:val="28"/>
          <w:szCs w:val="28"/>
        </w:rPr>
        <w:t>,</w:t>
      </w:r>
      <w:r w:rsidRPr="00E56245">
        <w:rPr>
          <w:rFonts w:ascii="Times New Roman" w:hAnsi="Times New Roman"/>
          <w:sz w:val="28"/>
          <w:szCs w:val="28"/>
        </w:rPr>
        <w:t xml:space="preserve"> согласие лиц, являющихся поставщиками (подрядчиками, исполнителями) по данным договорам (соглашениям), на осуществление Министерством проверок соблюдения указанными поставщиками (подрядчиками, исполнителями)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</w:t>
      </w:r>
      <w:proofErr w:type="gramEnd"/>
      <w:r w:rsidRPr="00E562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6245">
        <w:rPr>
          <w:rFonts w:ascii="Times New Roman" w:hAnsi="Times New Roman"/>
          <w:sz w:val="28"/>
          <w:szCs w:val="28"/>
        </w:rPr>
        <w:t xml:space="preserve">соответствии со </w:t>
      </w:r>
      <w:hyperlink r:id="rId31" w:tooltip="consultantplus://offline/ref=105E53CD1370EAD12A06040D7ED6031394220D0565A1E9C7F21C245213EBD0959D3D5B7125BE0BC27687629EF2CF914AF7531524520ETDr4G" w:history="1">
        <w:r w:rsidRPr="00E56245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E56245">
        <w:rPr>
          <w:rFonts w:ascii="Times New Roman" w:hAnsi="Times New Roman"/>
          <w:sz w:val="28"/>
          <w:szCs w:val="28"/>
        </w:rPr>
        <w:t xml:space="preserve"> и </w:t>
      </w:r>
      <w:hyperlink r:id="rId32" w:tooltip="consultantplus://offline/ref=105E53CD1370EAD12A06040D7ED6031394220D0565A1E9C7F21C245213EBD0959D3D5B7125BC0DC27687629EF2CF914AF7531524520ETDr4G" w:history="1">
        <w:r w:rsidRPr="00E56245">
          <w:rPr>
            <w:rFonts w:ascii="Times New Roman" w:hAnsi="Times New Roman"/>
            <w:sz w:val="28"/>
            <w:szCs w:val="28"/>
          </w:rPr>
          <w:t>269.2</w:t>
        </w:r>
      </w:hyperlink>
      <w:r w:rsidRPr="00E5624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а также запрета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:rsidR="009B26CA" w:rsidRPr="00E56245" w:rsidRDefault="009B26CA" w:rsidP="009B26C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6245">
        <w:rPr>
          <w:rFonts w:ascii="Times New Roman" w:hAnsi="Times New Roman"/>
          <w:sz w:val="28"/>
          <w:szCs w:val="28"/>
        </w:rPr>
        <w:t>- соблюдать запрет на приобретение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9B26CA" w:rsidRPr="00E56245" w:rsidRDefault="009B26CA" w:rsidP="009B26C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6245">
        <w:rPr>
          <w:rFonts w:ascii="Times New Roman" w:hAnsi="Times New Roman"/>
          <w:sz w:val="28"/>
          <w:szCs w:val="28"/>
        </w:rPr>
        <w:t xml:space="preserve">- представлять ежеквартально до 15 числа месяца, следующего за отчетным кварталом (по итогам отчетного года </w:t>
      </w:r>
      <w:r>
        <w:rPr>
          <w:rFonts w:ascii="Times New Roman" w:hAnsi="Times New Roman"/>
          <w:sz w:val="28"/>
          <w:szCs w:val="28"/>
        </w:rPr>
        <w:t>–</w:t>
      </w:r>
      <w:r w:rsidRPr="00E56245">
        <w:rPr>
          <w:rFonts w:ascii="Times New Roman" w:hAnsi="Times New Roman"/>
          <w:sz w:val="28"/>
          <w:szCs w:val="28"/>
        </w:rPr>
        <w:t xml:space="preserve"> до 20 января года, следующего за отчетным), в Министерство:</w:t>
      </w:r>
      <w:proofErr w:type="gramEnd"/>
    </w:p>
    <w:p w:rsidR="009B26CA" w:rsidRPr="00E56245" w:rsidRDefault="009B26CA" w:rsidP="009B26C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6245">
        <w:rPr>
          <w:rFonts w:ascii="Times New Roman" w:hAnsi="Times New Roman"/>
          <w:sz w:val="28"/>
          <w:szCs w:val="28"/>
        </w:rPr>
        <w:t>отчеты об осуществлении расходов, источником финансового обеспечения которых является субсидия, по форме, установленной в Соглашении;</w:t>
      </w:r>
    </w:p>
    <w:p w:rsidR="009B26CA" w:rsidRPr="00E56245" w:rsidRDefault="009B26CA" w:rsidP="009B26C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624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опии документов, заверенные</w:t>
      </w:r>
      <w:r w:rsidRPr="00E56245">
        <w:rPr>
          <w:rFonts w:ascii="Times New Roman" w:hAnsi="Times New Roman"/>
          <w:sz w:val="28"/>
          <w:szCs w:val="28"/>
        </w:rPr>
        <w:t xml:space="preserve"> руководителем АНО</w:t>
      </w:r>
      <w:r>
        <w:rPr>
          <w:rFonts w:ascii="Times New Roman" w:hAnsi="Times New Roman"/>
          <w:sz w:val="28"/>
          <w:szCs w:val="28"/>
        </w:rPr>
        <w:t xml:space="preserve"> «Цифровой регион» и скрепленные</w:t>
      </w:r>
      <w:r w:rsidRPr="00E56245">
        <w:rPr>
          <w:rFonts w:ascii="Times New Roman" w:hAnsi="Times New Roman"/>
          <w:sz w:val="28"/>
          <w:szCs w:val="28"/>
        </w:rPr>
        <w:t xml:space="preserve"> печатью (при ее наличии), подтверждающих произведенные за счет субсидии затраты в соответствии с направлениями расходов субсидии согласно приложению № 1 к Порядку;</w:t>
      </w:r>
    </w:p>
    <w:p w:rsidR="009B26CA" w:rsidRPr="00E56245" w:rsidRDefault="009B26CA" w:rsidP="009B26C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6245">
        <w:rPr>
          <w:rFonts w:ascii="Times New Roman" w:hAnsi="Times New Roman"/>
          <w:sz w:val="28"/>
          <w:szCs w:val="28"/>
        </w:rPr>
        <w:t>отчеты о достижении значения результата предоставления субсидии, а также характеристик результата предоставления субсидии (дополнительных количественных параметров, которым должен соответствовать результат предоставления субсидии) (далее – характеристики результата), указанных в пункте 12 Порядка, по форме, устан</w:t>
      </w:r>
      <w:r>
        <w:rPr>
          <w:rFonts w:ascii="Times New Roman" w:hAnsi="Times New Roman"/>
          <w:sz w:val="28"/>
          <w:szCs w:val="28"/>
        </w:rPr>
        <w:t>овленной</w:t>
      </w:r>
      <w:r w:rsidRPr="00E56245">
        <w:rPr>
          <w:rFonts w:ascii="Times New Roman" w:hAnsi="Times New Roman"/>
          <w:sz w:val="28"/>
          <w:szCs w:val="28"/>
        </w:rPr>
        <w:t xml:space="preserve"> Соглашением;</w:t>
      </w:r>
    </w:p>
    <w:p w:rsidR="009B26CA" w:rsidRPr="00E56245" w:rsidRDefault="009B26CA" w:rsidP="009B26CA">
      <w:pPr>
        <w:widowControl w:val="0"/>
        <w:tabs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56245">
        <w:rPr>
          <w:rFonts w:ascii="Times New Roman" w:hAnsi="Times New Roman"/>
          <w:sz w:val="28"/>
          <w:szCs w:val="28"/>
        </w:rPr>
        <w:t>копии договоров (соглашений), заключенных АНО «Цифровой регион» в целях исполнения обязательств по Соглашению;</w:t>
      </w:r>
    </w:p>
    <w:p w:rsidR="009B26CA" w:rsidRPr="00E56245" w:rsidRDefault="009B26CA" w:rsidP="009B26C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6245">
        <w:rPr>
          <w:rFonts w:ascii="Times New Roman" w:hAnsi="Times New Roman"/>
          <w:sz w:val="28"/>
          <w:szCs w:val="28"/>
        </w:rPr>
        <w:t xml:space="preserve">- осуществлять затраты на цель, указанную в </w:t>
      </w:r>
      <w:hyperlink r:id="rId33" w:anchor="P56" w:tooltip="#P56" w:history="1">
        <w:r w:rsidRPr="00E56245">
          <w:rPr>
            <w:rFonts w:ascii="Times New Roman" w:hAnsi="Times New Roman"/>
            <w:sz w:val="28"/>
            <w:szCs w:val="28"/>
          </w:rPr>
          <w:t>пункте 2</w:t>
        </w:r>
      </w:hyperlink>
      <w:r w:rsidRPr="00E56245">
        <w:rPr>
          <w:rFonts w:ascii="Times New Roman" w:hAnsi="Times New Roman"/>
          <w:sz w:val="28"/>
          <w:szCs w:val="28"/>
        </w:rPr>
        <w:t xml:space="preserve"> Порядка, в соответствии </w:t>
      </w:r>
      <w:proofErr w:type="gramStart"/>
      <w:r w:rsidRPr="00E56245">
        <w:rPr>
          <w:rFonts w:ascii="Times New Roman" w:hAnsi="Times New Roman"/>
          <w:sz w:val="28"/>
          <w:szCs w:val="28"/>
        </w:rPr>
        <w:t>с</w:t>
      </w:r>
      <w:proofErr w:type="gramEnd"/>
      <w:r w:rsidRPr="00E56245">
        <w:rPr>
          <w:rFonts w:ascii="Times New Roman" w:hAnsi="Times New Roman"/>
          <w:sz w:val="28"/>
          <w:szCs w:val="28"/>
        </w:rPr>
        <w:t xml:space="preserve"> </w:t>
      </w:r>
      <w:hyperlink r:id="rId34" w:anchor="P245" w:tooltip="#P245" w:history="1">
        <w:proofErr w:type="gramStart"/>
        <w:r w:rsidRPr="00E56245">
          <w:rPr>
            <w:rFonts w:ascii="Times New Roman" w:hAnsi="Times New Roman"/>
            <w:sz w:val="28"/>
            <w:szCs w:val="28"/>
          </w:rPr>
          <w:t>направлениям</w:t>
        </w:r>
        <w:proofErr w:type="gramEnd"/>
      </w:hyperlink>
      <w:r w:rsidRPr="00E56245">
        <w:rPr>
          <w:rFonts w:ascii="Times New Roman" w:hAnsi="Times New Roman"/>
          <w:sz w:val="28"/>
          <w:szCs w:val="28"/>
        </w:rPr>
        <w:t>и расходов согласно приложению № 1 к Порядку;</w:t>
      </w:r>
    </w:p>
    <w:p w:rsidR="009B26CA" w:rsidRPr="00E56245" w:rsidRDefault="009B26CA" w:rsidP="009B26CA">
      <w:pPr>
        <w:widowControl w:val="0"/>
        <w:tabs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5624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56245">
        <w:rPr>
          <w:rFonts w:ascii="Times New Roman" w:hAnsi="Times New Roman"/>
          <w:sz w:val="28"/>
          <w:szCs w:val="28"/>
        </w:rPr>
        <w:t>достичь значение</w:t>
      </w:r>
      <w:proofErr w:type="gramEnd"/>
      <w:r w:rsidRPr="00E56245">
        <w:rPr>
          <w:rFonts w:ascii="Times New Roman" w:hAnsi="Times New Roman"/>
          <w:sz w:val="28"/>
          <w:szCs w:val="28"/>
        </w:rPr>
        <w:t xml:space="preserve"> результата предоставления субсидии, установленного в Соглашении.</w:t>
      </w:r>
    </w:p>
    <w:p w:rsidR="009B26CA" w:rsidRPr="00E56245" w:rsidRDefault="009B26CA" w:rsidP="009B26CA">
      <w:pPr>
        <w:widowControl w:val="0"/>
        <w:tabs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56245">
        <w:rPr>
          <w:rFonts w:ascii="Times New Roman" w:hAnsi="Times New Roman" w:hint="eastAsia"/>
          <w:sz w:val="28"/>
          <w:szCs w:val="28"/>
        </w:rPr>
        <w:t>С</w:t>
      </w:r>
      <w:r w:rsidRPr="00E56245">
        <w:rPr>
          <w:rFonts w:ascii="Times New Roman" w:hAnsi="Times New Roman"/>
          <w:sz w:val="28"/>
          <w:szCs w:val="28"/>
        </w:rPr>
        <w:t xml:space="preserve"> </w:t>
      </w:r>
      <w:r w:rsidRPr="00E56245">
        <w:rPr>
          <w:rFonts w:ascii="Times New Roman" w:hAnsi="Times New Roman" w:hint="eastAsia"/>
          <w:sz w:val="28"/>
          <w:szCs w:val="28"/>
        </w:rPr>
        <w:t>Порядком</w:t>
      </w:r>
      <w:r w:rsidRPr="00E562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6245">
        <w:rPr>
          <w:rFonts w:ascii="Times New Roman" w:hAnsi="Times New Roman" w:hint="eastAsia"/>
          <w:sz w:val="28"/>
          <w:szCs w:val="28"/>
        </w:rPr>
        <w:t>ознакомлен</w:t>
      </w:r>
      <w:proofErr w:type="gramEnd"/>
      <w:r w:rsidRPr="00E56245">
        <w:rPr>
          <w:rFonts w:ascii="Times New Roman" w:hAnsi="Times New Roman"/>
          <w:sz w:val="28"/>
          <w:szCs w:val="28"/>
        </w:rPr>
        <w:t xml:space="preserve"> </w:t>
      </w:r>
      <w:r w:rsidRPr="00E56245">
        <w:rPr>
          <w:rFonts w:ascii="Times New Roman" w:hAnsi="Times New Roman" w:hint="eastAsia"/>
          <w:sz w:val="28"/>
          <w:szCs w:val="28"/>
        </w:rPr>
        <w:t>и</w:t>
      </w:r>
      <w:r w:rsidRPr="00E56245">
        <w:rPr>
          <w:rFonts w:ascii="Times New Roman" w:hAnsi="Times New Roman"/>
          <w:sz w:val="28"/>
          <w:szCs w:val="28"/>
        </w:rPr>
        <w:t xml:space="preserve"> </w:t>
      </w:r>
      <w:r w:rsidRPr="00E56245">
        <w:rPr>
          <w:rFonts w:ascii="Times New Roman" w:hAnsi="Times New Roman" w:hint="eastAsia"/>
          <w:sz w:val="28"/>
          <w:szCs w:val="28"/>
        </w:rPr>
        <w:t>согласен</w:t>
      </w:r>
      <w:r w:rsidRPr="00E56245">
        <w:rPr>
          <w:rFonts w:ascii="Times New Roman" w:hAnsi="Times New Roman"/>
          <w:sz w:val="28"/>
          <w:szCs w:val="28"/>
        </w:rPr>
        <w:t>.</w:t>
      </w:r>
    </w:p>
    <w:p w:rsidR="009B26CA" w:rsidRPr="00E56245" w:rsidRDefault="009B26CA" w:rsidP="009B26CA">
      <w:pPr>
        <w:widowControl w:val="0"/>
        <w:tabs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6245">
        <w:rPr>
          <w:rFonts w:ascii="Times New Roman" w:hAnsi="Times New Roman"/>
          <w:sz w:val="28"/>
          <w:szCs w:val="28"/>
        </w:rPr>
        <w:t>Согласен</w:t>
      </w:r>
      <w:proofErr w:type="gramEnd"/>
      <w:r w:rsidRPr="00E56245">
        <w:rPr>
          <w:rFonts w:ascii="Times New Roman" w:hAnsi="Times New Roman"/>
          <w:sz w:val="28"/>
          <w:szCs w:val="28"/>
        </w:rPr>
        <w:t xml:space="preserve"> на обработку персональных данных в соответствии с требованиями законодательства Российской Федерации в области персональных данных.</w:t>
      </w:r>
    </w:p>
    <w:p w:rsidR="009B26CA" w:rsidRPr="00E56245" w:rsidRDefault="009B26CA" w:rsidP="009B26CA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B26CA" w:rsidRPr="00E56245" w:rsidRDefault="009B26CA" w:rsidP="009B26CA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1418"/>
        <w:gridCol w:w="340"/>
        <w:gridCol w:w="3061"/>
      </w:tblGrid>
      <w:tr w:rsidR="009B26CA" w:rsidRPr="00E56245" w:rsidTr="00796A39">
        <w:tc>
          <w:tcPr>
            <w:tcW w:w="41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26CA" w:rsidRPr="00E56245" w:rsidRDefault="009B26CA" w:rsidP="00796A3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245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:rsidR="009B26CA" w:rsidRPr="00E56245" w:rsidRDefault="009B26CA" w:rsidP="00796A3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245">
              <w:rPr>
                <w:rFonts w:ascii="Times New Roman" w:hAnsi="Times New Roman"/>
                <w:sz w:val="28"/>
                <w:szCs w:val="28"/>
              </w:rPr>
              <w:t>АНО «Цифровой регион»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9B26CA" w:rsidRPr="00E56245" w:rsidRDefault="009B26CA" w:rsidP="00796A39">
            <w:pPr>
              <w:widowControl w:val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26CA" w:rsidRPr="00E56245" w:rsidRDefault="009B26CA" w:rsidP="00796A39">
            <w:pPr>
              <w:widowControl w:val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9B26CA" w:rsidRPr="00E56245" w:rsidRDefault="009B26CA" w:rsidP="00796A39">
            <w:pPr>
              <w:widowControl w:val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6CA" w:rsidRPr="00E56245" w:rsidTr="00796A39">
        <w:tc>
          <w:tcPr>
            <w:tcW w:w="41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26CA" w:rsidRPr="00E56245" w:rsidRDefault="009B26CA" w:rsidP="00796A39">
            <w:pPr>
              <w:widowControl w:val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26CA" w:rsidRPr="00E56245" w:rsidRDefault="009B26CA" w:rsidP="00796A3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24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26CA" w:rsidRPr="00E56245" w:rsidRDefault="009B26CA" w:rsidP="00796A39">
            <w:pPr>
              <w:widowControl w:val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26CA" w:rsidRPr="00E56245" w:rsidRDefault="009B26CA" w:rsidP="00796A39">
            <w:pPr>
              <w:widowControl w:val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E56245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</w:tc>
      </w:tr>
    </w:tbl>
    <w:p w:rsidR="009B26CA" w:rsidRPr="00E56245" w:rsidRDefault="009B26CA" w:rsidP="009B26CA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E56245">
        <w:rPr>
          <w:rFonts w:ascii="Times New Roman" w:hAnsi="Times New Roman"/>
          <w:sz w:val="28"/>
          <w:szCs w:val="28"/>
        </w:rPr>
        <w:t>«__» ___________ 20___ г.</w:t>
      </w:r>
    </w:p>
    <w:p w:rsidR="009B26CA" w:rsidRPr="00E56245" w:rsidRDefault="009B26CA" w:rsidP="009B26CA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9B26CA" w:rsidRPr="00E56245" w:rsidRDefault="009B26CA" w:rsidP="009B26CA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E56245">
        <w:rPr>
          <w:rFonts w:ascii="Times New Roman" w:hAnsi="Times New Roman"/>
          <w:sz w:val="24"/>
          <w:szCs w:val="24"/>
        </w:rPr>
        <w:t>М.П.</w:t>
      </w:r>
    </w:p>
    <w:p w:rsidR="009B26CA" w:rsidRPr="00E56245" w:rsidRDefault="009B26CA" w:rsidP="009B26CA">
      <w:pPr>
        <w:rPr>
          <w:rFonts w:ascii="Times New Roman" w:hAnsi="Times New Roman"/>
          <w:sz w:val="24"/>
          <w:szCs w:val="24"/>
        </w:rPr>
      </w:pPr>
      <w:r w:rsidRPr="00E56245">
        <w:rPr>
          <w:rFonts w:ascii="Times New Roman" w:hAnsi="Times New Roman"/>
          <w:sz w:val="24"/>
          <w:szCs w:val="24"/>
        </w:rPr>
        <w:br w:type="page"/>
      </w:r>
    </w:p>
    <w:p w:rsidR="009B26CA" w:rsidRPr="00313DBA" w:rsidRDefault="009B26CA" w:rsidP="009B26CA">
      <w:pPr>
        <w:widowControl w:val="0"/>
        <w:ind w:firstLine="539"/>
        <w:jc w:val="both"/>
        <w:rPr>
          <w:rFonts w:ascii="Times New Roman" w:hAnsi="Times New Roman"/>
          <w:color w:val="00B0F0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26CA" w:rsidRPr="00E56245" w:rsidTr="00796A39">
        <w:tc>
          <w:tcPr>
            <w:tcW w:w="4785" w:type="dxa"/>
          </w:tcPr>
          <w:p w:rsidR="009B26CA" w:rsidRPr="00E56245" w:rsidRDefault="009B26CA" w:rsidP="00796A39">
            <w:pPr>
              <w:widowControl w:val="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9B26CA" w:rsidRPr="00E56245" w:rsidRDefault="009B26CA" w:rsidP="00796A39">
            <w:pPr>
              <w:widowControl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56245">
              <w:rPr>
                <w:rFonts w:ascii="Times New Roman" w:hAnsi="Times New Roman"/>
                <w:sz w:val="28"/>
                <w:szCs w:val="28"/>
              </w:rPr>
              <w:t xml:space="preserve">Приложение № 3 </w:t>
            </w:r>
          </w:p>
          <w:p w:rsidR="009B26CA" w:rsidRPr="00E56245" w:rsidRDefault="009B26CA" w:rsidP="00796A39">
            <w:pPr>
              <w:widowControl w:val="0"/>
              <w:outlineLvl w:val="1"/>
            </w:pPr>
            <w:r w:rsidRPr="00E56245">
              <w:rPr>
                <w:rFonts w:ascii="Times New Roman" w:hAnsi="Times New Roman"/>
                <w:sz w:val="28"/>
                <w:szCs w:val="28"/>
              </w:rPr>
              <w:t>к Порядку</w:t>
            </w:r>
            <w:r w:rsidRPr="00E56245">
              <w:t xml:space="preserve"> </w:t>
            </w:r>
            <w:r w:rsidRPr="00E56245">
              <w:rPr>
                <w:rFonts w:ascii="Times New Roman" w:hAnsi="Times New Roman"/>
                <w:sz w:val="28"/>
                <w:szCs w:val="28"/>
              </w:rPr>
              <w:t xml:space="preserve">предоставления субсидии </w:t>
            </w:r>
            <w:r w:rsidRPr="00E56245">
              <w:rPr>
                <w:rFonts w:ascii="Times New Roman" w:hAnsi="Times New Roman" w:hint="eastAsia"/>
                <w:sz w:val="28"/>
                <w:szCs w:val="28"/>
              </w:rPr>
              <w:t>автономной</w:t>
            </w:r>
            <w:r w:rsidRPr="00E56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6245">
              <w:rPr>
                <w:rFonts w:ascii="Times New Roman" w:hAnsi="Times New Roman" w:hint="eastAsia"/>
                <w:sz w:val="28"/>
                <w:szCs w:val="28"/>
              </w:rPr>
              <w:t>некоммерческой</w:t>
            </w:r>
            <w:r w:rsidRPr="00E56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6245">
              <w:rPr>
                <w:rFonts w:ascii="Times New Roman" w:hAnsi="Times New Roman" w:hint="eastAsia"/>
                <w:sz w:val="28"/>
                <w:szCs w:val="28"/>
              </w:rPr>
              <w:t>организации</w:t>
            </w:r>
            <w:r w:rsidRPr="00E56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6245">
              <w:rPr>
                <w:rFonts w:ascii="Times New Roman" w:hAnsi="Times New Roman" w:hint="eastAsia"/>
                <w:sz w:val="28"/>
                <w:szCs w:val="28"/>
              </w:rPr>
              <w:t>«Цифровой регион»</w:t>
            </w:r>
            <w:r w:rsidRPr="00E56245">
              <w:rPr>
                <w:rFonts w:ascii="Times New Roman" w:hAnsi="Times New Roman"/>
                <w:sz w:val="28"/>
                <w:szCs w:val="28"/>
              </w:rPr>
              <w:t xml:space="preserve"> в виде имущественного взноса для обеспечения деятельности</w:t>
            </w:r>
          </w:p>
        </w:tc>
      </w:tr>
      <w:tr w:rsidR="009B26CA" w:rsidRPr="00E56245" w:rsidTr="00796A39">
        <w:tc>
          <w:tcPr>
            <w:tcW w:w="4785" w:type="dxa"/>
          </w:tcPr>
          <w:p w:rsidR="009B26CA" w:rsidRPr="00E56245" w:rsidRDefault="009B26CA" w:rsidP="00796A39">
            <w:pPr>
              <w:widowControl w:val="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9B26CA" w:rsidRPr="00E56245" w:rsidRDefault="009B26CA" w:rsidP="00796A39">
            <w:pPr>
              <w:widowControl w:val="0"/>
              <w:outlineLvl w:val="1"/>
              <w:rPr>
                <w:rFonts w:ascii="Times New Roman" w:hAnsi="Times New Roman"/>
              </w:rPr>
            </w:pPr>
          </w:p>
        </w:tc>
      </w:tr>
      <w:tr w:rsidR="009B26CA" w:rsidRPr="00E56245" w:rsidTr="00796A39">
        <w:trPr>
          <w:trHeight w:val="905"/>
        </w:trPr>
        <w:tc>
          <w:tcPr>
            <w:tcW w:w="4785" w:type="dxa"/>
          </w:tcPr>
          <w:p w:rsidR="009B26CA" w:rsidRPr="00E56245" w:rsidRDefault="009B26CA" w:rsidP="00796A39">
            <w:pPr>
              <w:widowControl w:val="0"/>
              <w:outlineLvl w:val="1"/>
            </w:pPr>
          </w:p>
          <w:p w:rsidR="009B26CA" w:rsidRPr="00E56245" w:rsidRDefault="009B26CA" w:rsidP="00796A39">
            <w:pPr>
              <w:widowControl w:val="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9B26CA" w:rsidRPr="00E56245" w:rsidRDefault="009B26CA" w:rsidP="00796A39">
            <w:pPr>
              <w:widowControl w:val="0"/>
              <w:rPr>
                <w:rFonts w:ascii="Times New Roman" w:hAnsi="Times New Roman"/>
              </w:rPr>
            </w:pPr>
            <w:r w:rsidRPr="00E56245">
              <w:rPr>
                <w:rFonts w:ascii="Times New Roman" w:hAnsi="Times New Roman"/>
                <w:sz w:val="28"/>
                <w:szCs w:val="28"/>
              </w:rPr>
              <w:t xml:space="preserve">В министерство цифрового развития, информационных технологий и связи Рязанской области </w:t>
            </w:r>
          </w:p>
        </w:tc>
      </w:tr>
    </w:tbl>
    <w:p w:rsidR="009B26CA" w:rsidRPr="00E56245" w:rsidRDefault="009B26CA" w:rsidP="009B26CA">
      <w:pPr>
        <w:widowControl w:val="0"/>
      </w:pPr>
    </w:p>
    <w:p w:rsidR="009B26CA" w:rsidRPr="00E56245" w:rsidRDefault="009B26CA" w:rsidP="009B26CA">
      <w:pPr>
        <w:widowControl w:val="0"/>
        <w:jc w:val="center"/>
      </w:pPr>
    </w:p>
    <w:p w:rsidR="009B26CA" w:rsidRPr="00E56245" w:rsidRDefault="009B26CA" w:rsidP="009B26CA">
      <w:pPr>
        <w:widowControl w:val="0"/>
        <w:jc w:val="center"/>
      </w:pPr>
      <w:r w:rsidRPr="00E56245">
        <w:rPr>
          <w:rFonts w:ascii="Times New Roman" w:hAnsi="Times New Roman"/>
          <w:sz w:val="28"/>
          <w:szCs w:val="28"/>
        </w:rPr>
        <w:t>РАСЧЕТ</w:t>
      </w:r>
    </w:p>
    <w:p w:rsidR="009B26CA" w:rsidRPr="00E56245" w:rsidRDefault="009B26CA" w:rsidP="009B26CA">
      <w:pPr>
        <w:widowControl w:val="0"/>
        <w:jc w:val="center"/>
      </w:pPr>
      <w:r w:rsidRPr="00E56245">
        <w:rPr>
          <w:rFonts w:ascii="Times New Roman" w:hAnsi="Times New Roman"/>
          <w:sz w:val="28"/>
          <w:szCs w:val="28"/>
        </w:rPr>
        <w:t xml:space="preserve">размера субсидии </w:t>
      </w:r>
      <w:r w:rsidRPr="00E56245">
        <w:rPr>
          <w:rFonts w:ascii="Times New Roman" w:hAnsi="Times New Roman" w:hint="eastAsia"/>
          <w:sz w:val="28"/>
          <w:szCs w:val="28"/>
        </w:rPr>
        <w:t>автономной</w:t>
      </w:r>
      <w:r w:rsidRPr="00E56245">
        <w:rPr>
          <w:rFonts w:ascii="Times New Roman" w:hAnsi="Times New Roman"/>
          <w:sz w:val="28"/>
          <w:szCs w:val="28"/>
        </w:rPr>
        <w:t xml:space="preserve"> </w:t>
      </w:r>
      <w:r w:rsidRPr="00E56245">
        <w:rPr>
          <w:rFonts w:ascii="Times New Roman" w:hAnsi="Times New Roman" w:hint="eastAsia"/>
          <w:sz w:val="28"/>
          <w:szCs w:val="28"/>
        </w:rPr>
        <w:t>некоммерческой</w:t>
      </w:r>
      <w:r w:rsidRPr="00E56245">
        <w:rPr>
          <w:rFonts w:ascii="Times New Roman" w:hAnsi="Times New Roman"/>
          <w:sz w:val="28"/>
          <w:szCs w:val="28"/>
        </w:rPr>
        <w:t xml:space="preserve"> </w:t>
      </w:r>
      <w:r w:rsidRPr="00E56245">
        <w:rPr>
          <w:rFonts w:ascii="Times New Roman" w:hAnsi="Times New Roman" w:hint="eastAsia"/>
          <w:sz w:val="28"/>
          <w:szCs w:val="28"/>
        </w:rPr>
        <w:t>организации</w:t>
      </w:r>
    </w:p>
    <w:p w:rsidR="009B26CA" w:rsidRPr="00E56245" w:rsidRDefault="009B26CA" w:rsidP="009B26CA">
      <w:pPr>
        <w:widowControl w:val="0"/>
        <w:jc w:val="center"/>
      </w:pPr>
      <w:r w:rsidRPr="00E56245">
        <w:rPr>
          <w:rFonts w:ascii="Times New Roman" w:hAnsi="Times New Roman" w:hint="eastAsia"/>
          <w:sz w:val="28"/>
          <w:szCs w:val="28"/>
        </w:rPr>
        <w:t>«Цифровой регион»</w:t>
      </w:r>
      <w:r w:rsidRPr="00E56245">
        <w:rPr>
          <w:rFonts w:ascii="Times New Roman" w:hAnsi="Times New Roman"/>
          <w:sz w:val="28"/>
          <w:szCs w:val="28"/>
        </w:rPr>
        <w:t xml:space="preserve"> в виде имущественного взноса </w:t>
      </w:r>
      <w:r w:rsidRPr="00E56245">
        <w:rPr>
          <w:rFonts w:ascii="Times New Roman" w:hAnsi="Times New Roman"/>
          <w:sz w:val="28"/>
          <w:szCs w:val="28"/>
        </w:rPr>
        <w:br/>
        <w:t>на обеспечение деятельности</w:t>
      </w:r>
      <w:r w:rsidRPr="00E56245">
        <w:rPr>
          <w:rFonts w:ascii="Times New Roman" w:hAnsi="Times New Roman"/>
          <w:sz w:val="28"/>
          <w:szCs w:val="28"/>
        </w:rPr>
        <w:br/>
        <w:t xml:space="preserve"> за 20____ г.</w:t>
      </w:r>
    </w:p>
    <w:p w:rsidR="009B26CA" w:rsidRPr="00E56245" w:rsidRDefault="009B26CA" w:rsidP="009B26CA">
      <w:pPr>
        <w:widowControl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112"/>
        <w:gridCol w:w="2887"/>
        <w:gridCol w:w="2032"/>
      </w:tblGrid>
      <w:tr w:rsidR="009B26CA" w:rsidRPr="00E56245" w:rsidTr="00796A39">
        <w:tc>
          <w:tcPr>
            <w:tcW w:w="0" w:type="auto"/>
          </w:tcPr>
          <w:p w:rsidR="009B26CA" w:rsidRPr="00E56245" w:rsidRDefault="009B26CA" w:rsidP="00796A39">
            <w:pPr>
              <w:widowControl w:val="0"/>
              <w:jc w:val="center"/>
            </w:pPr>
            <w:r w:rsidRPr="00E5624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B26CA" w:rsidRPr="00E56245" w:rsidRDefault="009B26CA" w:rsidP="00796A39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 w:rsidRPr="00E562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5624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9B26CA" w:rsidRPr="00E56245" w:rsidRDefault="009B26CA" w:rsidP="00796A39">
            <w:pPr>
              <w:widowControl w:val="0"/>
              <w:jc w:val="center"/>
              <w:rPr>
                <w:rFonts w:ascii="Times New Roman" w:hAnsi="Times New Roman"/>
              </w:rPr>
            </w:pPr>
            <w:r w:rsidRPr="00E56245">
              <w:rPr>
                <w:rFonts w:ascii="Times New Roman" w:hAnsi="Times New Roman"/>
                <w:sz w:val="24"/>
                <w:szCs w:val="24"/>
              </w:rPr>
              <w:t xml:space="preserve">Направление расходов </w:t>
            </w:r>
            <w:r w:rsidRPr="00E56245">
              <w:rPr>
                <w:rFonts w:ascii="Times New Roman" w:hAnsi="Times New Roman" w:hint="eastAsia"/>
                <w:sz w:val="24"/>
                <w:szCs w:val="24"/>
              </w:rPr>
              <w:t>АНО</w:t>
            </w:r>
            <w:r w:rsidRPr="00E56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245">
              <w:rPr>
                <w:rFonts w:ascii="Times New Roman" w:hAnsi="Times New Roman" w:hint="eastAsia"/>
                <w:sz w:val="24"/>
                <w:szCs w:val="24"/>
              </w:rPr>
              <w:t>«Цифровой</w:t>
            </w:r>
            <w:r w:rsidRPr="00E56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245">
              <w:rPr>
                <w:rFonts w:ascii="Times New Roman" w:hAnsi="Times New Roman" w:hint="eastAsia"/>
                <w:sz w:val="24"/>
                <w:szCs w:val="24"/>
              </w:rPr>
              <w:t>регион»</w:t>
            </w:r>
            <w:r w:rsidRPr="00E56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B26CA" w:rsidRPr="00E56245" w:rsidRDefault="009B26CA" w:rsidP="00796A39">
            <w:pPr>
              <w:widowControl w:val="0"/>
              <w:jc w:val="center"/>
              <w:rPr>
                <w:rFonts w:ascii="Times New Roman" w:hAnsi="Times New Roman"/>
              </w:rPr>
            </w:pPr>
            <w:r w:rsidRPr="00E56245">
              <w:rPr>
                <w:rFonts w:ascii="Times New Roman" w:hAnsi="Times New Roman"/>
                <w:sz w:val="24"/>
                <w:szCs w:val="24"/>
              </w:rPr>
              <w:t>Планируемая сумма затрат, руб.</w:t>
            </w:r>
          </w:p>
        </w:tc>
        <w:tc>
          <w:tcPr>
            <w:tcW w:w="0" w:type="auto"/>
          </w:tcPr>
          <w:p w:rsidR="009B26CA" w:rsidRPr="00E56245" w:rsidRDefault="009B26CA" w:rsidP="00796A39">
            <w:pPr>
              <w:widowControl w:val="0"/>
              <w:jc w:val="center"/>
              <w:rPr>
                <w:rFonts w:ascii="Times New Roman" w:hAnsi="Times New Roman"/>
              </w:rPr>
            </w:pPr>
            <w:r w:rsidRPr="00E56245">
              <w:rPr>
                <w:rFonts w:ascii="Times New Roman" w:hAnsi="Times New Roman"/>
                <w:sz w:val="24"/>
                <w:szCs w:val="24"/>
              </w:rPr>
              <w:t>Сумма субсидии, руб.</w:t>
            </w:r>
          </w:p>
        </w:tc>
      </w:tr>
      <w:tr w:rsidR="009B26CA" w:rsidRPr="00E56245" w:rsidTr="00796A39">
        <w:tc>
          <w:tcPr>
            <w:tcW w:w="0" w:type="auto"/>
          </w:tcPr>
          <w:p w:rsidR="009B26CA" w:rsidRPr="00E56245" w:rsidRDefault="009B26CA" w:rsidP="00796A39">
            <w:pPr>
              <w:widowControl w:val="0"/>
              <w:jc w:val="center"/>
              <w:rPr>
                <w:rFonts w:ascii="Times New Roman" w:hAnsi="Times New Roman"/>
              </w:rPr>
            </w:pPr>
            <w:r w:rsidRPr="00E56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26CA" w:rsidRPr="00E56245" w:rsidRDefault="009B26CA" w:rsidP="00796A39">
            <w:pPr>
              <w:widowControl w:val="0"/>
              <w:jc w:val="center"/>
              <w:rPr>
                <w:rFonts w:ascii="Times New Roman" w:hAnsi="Times New Roman"/>
              </w:rPr>
            </w:pPr>
            <w:r w:rsidRPr="00E56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26CA" w:rsidRPr="00E56245" w:rsidRDefault="009B26CA" w:rsidP="00796A39">
            <w:pPr>
              <w:widowControl w:val="0"/>
              <w:jc w:val="center"/>
              <w:rPr>
                <w:rFonts w:ascii="Times New Roman" w:hAnsi="Times New Roman"/>
              </w:rPr>
            </w:pPr>
            <w:r w:rsidRPr="00E562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B26CA" w:rsidRPr="00E56245" w:rsidRDefault="009B26CA" w:rsidP="00796A39">
            <w:pPr>
              <w:widowControl w:val="0"/>
              <w:jc w:val="center"/>
              <w:rPr>
                <w:rFonts w:ascii="Times New Roman" w:hAnsi="Times New Roman"/>
              </w:rPr>
            </w:pPr>
            <w:r w:rsidRPr="00E562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26CA" w:rsidRPr="00E56245" w:rsidTr="00796A39">
        <w:tc>
          <w:tcPr>
            <w:tcW w:w="0" w:type="auto"/>
          </w:tcPr>
          <w:p w:rsidR="009B26CA" w:rsidRPr="00E56245" w:rsidRDefault="009B26CA" w:rsidP="00796A39">
            <w:pPr>
              <w:widowControl w:val="0"/>
              <w:jc w:val="center"/>
              <w:rPr>
                <w:rFonts w:ascii="Times New Roman" w:hAnsi="Times New Roman"/>
              </w:rPr>
            </w:pPr>
            <w:r w:rsidRPr="00E56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26CA" w:rsidRPr="00E56245" w:rsidRDefault="009B26CA" w:rsidP="00796A39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B26CA" w:rsidRPr="00E56245" w:rsidRDefault="009B26CA" w:rsidP="00796A39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B26CA" w:rsidRPr="00E56245" w:rsidRDefault="009B26CA" w:rsidP="00796A39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B26CA" w:rsidRPr="00E56245" w:rsidTr="00796A39">
        <w:tc>
          <w:tcPr>
            <w:tcW w:w="0" w:type="auto"/>
          </w:tcPr>
          <w:p w:rsidR="009B26CA" w:rsidRPr="00E56245" w:rsidRDefault="009B26CA" w:rsidP="00796A39">
            <w:pPr>
              <w:widowControl w:val="0"/>
              <w:jc w:val="center"/>
              <w:rPr>
                <w:rFonts w:ascii="Times New Roman" w:hAnsi="Times New Roman"/>
              </w:rPr>
            </w:pPr>
            <w:r w:rsidRPr="00E56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26CA" w:rsidRPr="00E56245" w:rsidRDefault="009B26CA" w:rsidP="00796A39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B26CA" w:rsidRPr="00E56245" w:rsidRDefault="009B26CA" w:rsidP="00796A39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B26CA" w:rsidRPr="00E56245" w:rsidRDefault="009B26CA" w:rsidP="00796A39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B26CA" w:rsidRPr="00E56245" w:rsidTr="00796A39">
        <w:tc>
          <w:tcPr>
            <w:tcW w:w="0" w:type="auto"/>
          </w:tcPr>
          <w:p w:rsidR="009B26CA" w:rsidRPr="00E56245" w:rsidRDefault="009B26CA" w:rsidP="00796A39">
            <w:pPr>
              <w:widowControl w:val="0"/>
              <w:jc w:val="center"/>
              <w:rPr>
                <w:rFonts w:ascii="Times New Roman" w:hAnsi="Times New Roman"/>
              </w:rPr>
            </w:pPr>
            <w:r w:rsidRPr="00E56245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0" w:type="auto"/>
          </w:tcPr>
          <w:p w:rsidR="009B26CA" w:rsidRPr="00E56245" w:rsidRDefault="009B26CA" w:rsidP="00796A39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B26CA" w:rsidRPr="00E56245" w:rsidRDefault="009B26CA" w:rsidP="00796A39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B26CA" w:rsidRPr="00E56245" w:rsidRDefault="009B26CA" w:rsidP="00796A39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B26CA" w:rsidRPr="00E56245" w:rsidTr="00796A39">
        <w:tc>
          <w:tcPr>
            <w:tcW w:w="0" w:type="auto"/>
            <w:gridSpan w:val="2"/>
          </w:tcPr>
          <w:p w:rsidR="009B26CA" w:rsidRPr="00E56245" w:rsidRDefault="009B26CA" w:rsidP="00796A39">
            <w:pPr>
              <w:widowControl w:val="0"/>
              <w:rPr>
                <w:rFonts w:ascii="Times New Roman" w:hAnsi="Times New Roman"/>
              </w:rPr>
            </w:pPr>
            <w:r w:rsidRPr="00E5624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9B26CA" w:rsidRPr="00E56245" w:rsidRDefault="009B26CA" w:rsidP="00796A39">
            <w:pPr>
              <w:widowControl w:val="0"/>
              <w:jc w:val="center"/>
              <w:rPr>
                <w:rFonts w:ascii="Times New Roman" w:hAnsi="Times New Roman"/>
              </w:rPr>
            </w:pPr>
            <w:r w:rsidRPr="00E5624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9B26CA" w:rsidRPr="00E56245" w:rsidRDefault="009B26CA" w:rsidP="00796A39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9B26CA" w:rsidRPr="00E56245" w:rsidRDefault="009B26CA" w:rsidP="009B26CA">
      <w:pPr>
        <w:widowControl w:val="0"/>
        <w:jc w:val="both"/>
      </w:pPr>
    </w:p>
    <w:p w:rsidR="009B26CA" w:rsidRPr="00E56245" w:rsidRDefault="009B26CA" w:rsidP="009B26CA">
      <w:pPr>
        <w:widowControl w:val="0"/>
        <w:ind w:firstLine="709"/>
        <w:jc w:val="both"/>
      </w:pPr>
      <w:r w:rsidRPr="00E56245">
        <w:rPr>
          <w:rFonts w:ascii="Times New Roman" w:hAnsi="Times New Roman"/>
          <w:sz w:val="28"/>
          <w:szCs w:val="28"/>
        </w:rPr>
        <w:t xml:space="preserve">Размер предоставляемой субсидии (итоговая сумма из </w:t>
      </w:r>
      <w:hyperlink w:anchor="P373" w:tooltip="#P373" w:history="1">
        <w:r w:rsidRPr="00E56245">
          <w:rPr>
            <w:rFonts w:ascii="Times New Roman" w:hAnsi="Times New Roman"/>
            <w:sz w:val="28"/>
            <w:szCs w:val="28"/>
          </w:rPr>
          <w:t>графы 4</w:t>
        </w:r>
      </w:hyperlink>
      <w:r w:rsidRPr="00E56245">
        <w:rPr>
          <w:rFonts w:ascii="Times New Roman" w:hAnsi="Times New Roman"/>
          <w:sz w:val="28"/>
          <w:szCs w:val="28"/>
        </w:rPr>
        <w:t>)</w:t>
      </w:r>
      <w:r w:rsidRPr="00E56245">
        <w:rPr>
          <w:rFonts w:ascii="Times New Roman" w:hAnsi="Times New Roman"/>
          <w:sz w:val="28"/>
          <w:szCs w:val="28"/>
        </w:rPr>
        <w:br/>
      </w:r>
    </w:p>
    <w:p w:rsidR="009B26CA" w:rsidRPr="00E56245" w:rsidRDefault="009B26CA" w:rsidP="009B26CA">
      <w:pPr>
        <w:widowControl w:val="0"/>
        <w:jc w:val="both"/>
      </w:pPr>
      <w:r w:rsidRPr="00E56245">
        <w:rPr>
          <w:rFonts w:ascii="Times New Roman" w:hAnsi="Times New Roman"/>
          <w:sz w:val="28"/>
          <w:szCs w:val="28"/>
        </w:rPr>
        <w:t>__________________________________________________________ руб.</w:t>
      </w:r>
    </w:p>
    <w:p w:rsidR="009B26CA" w:rsidRPr="00E56245" w:rsidRDefault="009B26CA" w:rsidP="009B26CA">
      <w:pPr>
        <w:widowControl w:val="0"/>
        <w:jc w:val="center"/>
      </w:pPr>
      <w:r w:rsidRPr="00E56245">
        <w:rPr>
          <w:rFonts w:ascii="Times New Roman" w:hAnsi="Times New Roman"/>
          <w:sz w:val="24"/>
          <w:szCs w:val="24"/>
        </w:rPr>
        <w:t>(сумма цифрами и прописью)</w:t>
      </w:r>
    </w:p>
    <w:p w:rsidR="009B26CA" w:rsidRPr="00E56245" w:rsidRDefault="009B26CA" w:rsidP="009B26CA">
      <w:pPr>
        <w:widowControl w:val="0"/>
        <w:jc w:val="both"/>
      </w:pPr>
    </w:p>
    <w:p w:rsidR="009B26CA" w:rsidRPr="00E56245" w:rsidRDefault="009B26CA" w:rsidP="009B26CA">
      <w:pPr>
        <w:widowControl w:val="0"/>
        <w:jc w:val="both"/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1701"/>
        <w:gridCol w:w="1134"/>
        <w:gridCol w:w="1814"/>
      </w:tblGrid>
      <w:tr w:rsidR="009B26CA" w:rsidRPr="00E56245" w:rsidTr="00796A39">
        <w:trPr>
          <w:trHeight w:val="272"/>
        </w:trPr>
        <w:tc>
          <w:tcPr>
            <w:tcW w:w="41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26CA" w:rsidRPr="00E56245" w:rsidRDefault="009B26CA" w:rsidP="00796A3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245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:rsidR="009B26CA" w:rsidRPr="00E56245" w:rsidRDefault="009B26CA" w:rsidP="00796A39">
            <w:pPr>
              <w:widowControl w:val="0"/>
              <w:jc w:val="both"/>
              <w:rPr>
                <w:rFonts w:ascii="Times New Roman" w:hAnsi="Times New Roman"/>
              </w:rPr>
            </w:pPr>
            <w:r w:rsidRPr="00E56245">
              <w:rPr>
                <w:rFonts w:ascii="Times New Roman" w:hAnsi="Times New Roman"/>
                <w:sz w:val="28"/>
                <w:szCs w:val="28"/>
              </w:rPr>
              <w:t>АНО «Цифровой регион»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9B26CA" w:rsidRPr="00E56245" w:rsidRDefault="009B26CA" w:rsidP="00796A39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26CA" w:rsidRPr="00E56245" w:rsidRDefault="009B26CA" w:rsidP="00796A39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9B26CA" w:rsidRPr="00E56245" w:rsidRDefault="009B26CA" w:rsidP="00796A39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B26CA" w:rsidRPr="00E56245" w:rsidTr="00796A39">
        <w:trPr>
          <w:trHeight w:val="234"/>
        </w:trPr>
        <w:tc>
          <w:tcPr>
            <w:tcW w:w="417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9B26CA" w:rsidRPr="00E56245" w:rsidRDefault="009B26CA" w:rsidP="00796A39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right w:val="none" w:sz="4" w:space="0" w:color="000000"/>
            </w:tcBorders>
          </w:tcPr>
          <w:p w:rsidR="009B26CA" w:rsidRPr="00E56245" w:rsidRDefault="009B26CA" w:rsidP="00796A39">
            <w:pPr>
              <w:widowControl w:val="0"/>
              <w:jc w:val="center"/>
              <w:rPr>
                <w:rFonts w:ascii="Times New Roman" w:hAnsi="Times New Roman"/>
              </w:rPr>
            </w:pPr>
            <w:r w:rsidRPr="00E5624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9B26CA" w:rsidRPr="00E56245" w:rsidRDefault="009B26CA" w:rsidP="00796A39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none" w:sz="4" w:space="0" w:color="000000"/>
              <w:right w:val="none" w:sz="4" w:space="0" w:color="000000"/>
            </w:tcBorders>
          </w:tcPr>
          <w:p w:rsidR="009B26CA" w:rsidRPr="00E56245" w:rsidRDefault="009B26CA" w:rsidP="00796A39">
            <w:pPr>
              <w:widowControl w:val="0"/>
              <w:jc w:val="center"/>
              <w:rPr>
                <w:rFonts w:ascii="Times New Roman" w:hAnsi="Times New Roman"/>
              </w:rPr>
            </w:pPr>
            <w:r w:rsidRPr="00E56245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9B26CA" w:rsidRPr="00E56245" w:rsidTr="00796A39">
        <w:tc>
          <w:tcPr>
            <w:tcW w:w="417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26CA" w:rsidRPr="00E56245" w:rsidRDefault="009B26CA" w:rsidP="00796A39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26CA" w:rsidRPr="00E56245" w:rsidRDefault="009B26CA" w:rsidP="00796A3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26CA" w:rsidRPr="00E56245" w:rsidRDefault="009B26CA" w:rsidP="00796A39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26CA" w:rsidRPr="00E56245" w:rsidRDefault="009B26CA" w:rsidP="00796A3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9B26CA" w:rsidRPr="00E56245" w:rsidTr="00796A39">
        <w:tc>
          <w:tcPr>
            <w:tcW w:w="41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26CA" w:rsidRPr="00E56245" w:rsidRDefault="009B26CA" w:rsidP="00796A3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245">
              <w:rPr>
                <w:rFonts w:ascii="Times New Roman" w:hAnsi="Times New Roman"/>
                <w:sz w:val="28"/>
                <w:szCs w:val="28"/>
              </w:rPr>
              <w:t xml:space="preserve">Главный бухгалтер </w:t>
            </w:r>
          </w:p>
          <w:p w:rsidR="009B26CA" w:rsidRPr="00E56245" w:rsidRDefault="009B26CA" w:rsidP="00796A39">
            <w:pPr>
              <w:widowControl w:val="0"/>
              <w:jc w:val="both"/>
              <w:rPr>
                <w:rFonts w:ascii="Times New Roman" w:hAnsi="Times New Roman"/>
              </w:rPr>
            </w:pPr>
            <w:r w:rsidRPr="00E56245">
              <w:rPr>
                <w:rFonts w:ascii="Times New Roman" w:hAnsi="Times New Roman"/>
                <w:sz w:val="28"/>
                <w:szCs w:val="28"/>
              </w:rPr>
              <w:t>АНО «Цифровой регион»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9B26CA" w:rsidRPr="00E56245" w:rsidRDefault="009B26CA" w:rsidP="00796A39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26CA" w:rsidRPr="00E56245" w:rsidRDefault="009B26CA" w:rsidP="00796A39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9B26CA" w:rsidRPr="00E56245" w:rsidRDefault="009B26CA" w:rsidP="00796A39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B26CA" w:rsidRPr="00E56245" w:rsidTr="00796A39">
        <w:tc>
          <w:tcPr>
            <w:tcW w:w="41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26CA" w:rsidRPr="00E56245" w:rsidRDefault="009B26CA" w:rsidP="00796A39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26CA" w:rsidRPr="00E56245" w:rsidRDefault="009B26CA" w:rsidP="00796A39">
            <w:pPr>
              <w:widowControl w:val="0"/>
              <w:jc w:val="center"/>
              <w:rPr>
                <w:rFonts w:ascii="Times New Roman" w:hAnsi="Times New Roman"/>
              </w:rPr>
            </w:pPr>
            <w:r w:rsidRPr="00E5624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26CA" w:rsidRPr="00E56245" w:rsidRDefault="009B26CA" w:rsidP="00796A39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26CA" w:rsidRPr="00E56245" w:rsidRDefault="009B26CA" w:rsidP="00796A39">
            <w:pPr>
              <w:widowControl w:val="0"/>
              <w:jc w:val="center"/>
              <w:rPr>
                <w:rFonts w:ascii="Times New Roman" w:hAnsi="Times New Roman"/>
              </w:rPr>
            </w:pPr>
            <w:r w:rsidRPr="00E56245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9B26CA" w:rsidRPr="00E56245" w:rsidRDefault="009B26CA" w:rsidP="009B26CA">
      <w:pPr>
        <w:widowControl w:val="0"/>
        <w:jc w:val="both"/>
      </w:pPr>
    </w:p>
    <w:p w:rsidR="009B26CA" w:rsidRPr="00E56245" w:rsidRDefault="009B26CA" w:rsidP="009B26CA">
      <w:pPr>
        <w:widowControl w:val="0"/>
        <w:jc w:val="both"/>
      </w:pPr>
      <w:r w:rsidRPr="00E56245">
        <w:rPr>
          <w:rFonts w:ascii="Times New Roman" w:hAnsi="Times New Roman"/>
          <w:sz w:val="28"/>
          <w:szCs w:val="28"/>
        </w:rPr>
        <w:t>«__» ___________ 20___ г.</w:t>
      </w:r>
    </w:p>
    <w:p w:rsidR="009B26CA" w:rsidRPr="00E56245" w:rsidRDefault="009B26CA" w:rsidP="009B26CA">
      <w:pPr>
        <w:widowControl w:val="0"/>
        <w:jc w:val="both"/>
      </w:pPr>
    </w:p>
    <w:p w:rsidR="009B26CA" w:rsidRPr="00E56245" w:rsidRDefault="009B26CA" w:rsidP="009B26CA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E56245">
        <w:rPr>
          <w:rFonts w:ascii="Times New Roman" w:hAnsi="Times New Roman"/>
          <w:sz w:val="28"/>
          <w:szCs w:val="28"/>
        </w:rPr>
        <w:t>М.П.</w:t>
      </w:r>
    </w:p>
    <w:p w:rsidR="009B26CA" w:rsidRDefault="009B26CA" w:rsidP="009B26CA"/>
    <w:p w:rsidR="009B26CA" w:rsidRDefault="009B26CA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9B26CA" w:rsidSect="00190FF9">
      <w:headerReference w:type="default" r:id="rId35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2CD" w:rsidRDefault="00AC22CD">
      <w:r>
        <w:separator/>
      </w:r>
    </w:p>
  </w:endnote>
  <w:endnote w:type="continuationSeparator" w:id="0">
    <w:p w:rsidR="00AC22CD" w:rsidRDefault="00AC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2CD" w:rsidRDefault="00AC22CD">
      <w:r>
        <w:separator/>
      </w:r>
    </w:p>
  </w:footnote>
  <w:footnote w:type="continuationSeparator" w:id="0">
    <w:p w:rsidR="00AC22CD" w:rsidRDefault="00AC2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876034" w:rsidRDefault="008760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2D5D0F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0EF90EBE"/>
    <w:multiLevelType w:val="hybridMultilevel"/>
    <w:tmpl w:val="A038FBFC"/>
    <w:lvl w:ilvl="0" w:tplc="B8425C24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8"/>
        <w:szCs w:val="28"/>
      </w:rPr>
    </w:lvl>
    <w:lvl w:ilvl="1" w:tplc="2C1A4AEE">
      <w:start w:val="1"/>
      <w:numFmt w:val="lowerLetter"/>
      <w:lvlText w:val="%2."/>
      <w:lvlJc w:val="left"/>
      <w:pPr>
        <w:ind w:left="1440" w:hanging="360"/>
      </w:pPr>
    </w:lvl>
    <w:lvl w:ilvl="2" w:tplc="116E161A">
      <w:start w:val="1"/>
      <w:numFmt w:val="lowerRoman"/>
      <w:lvlText w:val="%3."/>
      <w:lvlJc w:val="right"/>
      <w:pPr>
        <w:ind w:left="2160" w:hanging="180"/>
      </w:pPr>
    </w:lvl>
    <w:lvl w:ilvl="3" w:tplc="58FC421A">
      <w:start w:val="1"/>
      <w:numFmt w:val="decimal"/>
      <w:lvlText w:val="%4."/>
      <w:lvlJc w:val="left"/>
      <w:pPr>
        <w:ind w:left="2880" w:hanging="360"/>
      </w:pPr>
    </w:lvl>
    <w:lvl w:ilvl="4" w:tplc="5672DE22">
      <w:start w:val="1"/>
      <w:numFmt w:val="lowerLetter"/>
      <w:lvlText w:val="%5."/>
      <w:lvlJc w:val="left"/>
      <w:pPr>
        <w:ind w:left="3600" w:hanging="360"/>
      </w:pPr>
    </w:lvl>
    <w:lvl w:ilvl="5" w:tplc="7A06D60E">
      <w:start w:val="1"/>
      <w:numFmt w:val="lowerRoman"/>
      <w:lvlText w:val="%6."/>
      <w:lvlJc w:val="right"/>
      <w:pPr>
        <w:ind w:left="4320" w:hanging="180"/>
      </w:pPr>
    </w:lvl>
    <w:lvl w:ilvl="6" w:tplc="85046EEA">
      <w:start w:val="1"/>
      <w:numFmt w:val="decimal"/>
      <w:lvlText w:val="%7."/>
      <w:lvlJc w:val="left"/>
      <w:pPr>
        <w:ind w:left="5040" w:hanging="360"/>
      </w:pPr>
    </w:lvl>
    <w:lvl w:ilvl="7" w:tplc="6FB4BB62">
      <w:start w:val="1"/>
      <w:numFmt w:val="lowerLetter"/>
      <w:lvlText w:val="%8."/>
      <w:lvlJc w:val="left"/>
      <w:pPr>
        <w:ind w:left="5760" w:hanging="360"/>
      </w:pPr>
    </w:lvl>
    <w:lvl w:ilvl="8" w:tplc="410CFDA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26177"/>
    <w:multiLevelType w:val="hybridMultilevel"/>
    <w:tmpl w:val="C40801D6"/>
    <w:lvl w:ilvl="0" w:tplc="C422C2C4">
      <w:start w:val="1"/>
      <w:numFmt w:val="bullet"/>
      <w:lvlText w:val="–"/>
      <w:lvlJc w:val="left"/>
      <w:pPr>
        <w:ind w:left="1029" w:hanging="360"/>
      </w:pPr>
      <w:rPr>
        <w:rFonts w:ascii="Arial" w:eastAsia="Arial" w:hAnsi="Arial" w:cs="Arial" w:hint="default"/>
      </w:rPr>
    </w:lvl>
    <w:lvl w:ilvl="1" w:tplc="7366B098">
      <w:start w:val="1"/>
      <w:numFmt w:val="bullet"/>
      <w:lvlText w:val="o"/>
      <w:lvlJc w:val="left"/>
      <w:pPr>
        <w:ind w:left="1749" w:hanging="360"/>
      </w:pPr>
      <w:rPr>
        <w:rFonts w:ascii="Courier New" w:eastAsia="Courier New" w:hAnsi="Courier New" w:cs="Courier New" w:hint="default"/>
      </w:rPr>
    </w:lvl>
    <w:lvl w:ilvl="2" w:tplc="44E222F2">
      <w:start w:val="1"/>
      <w:numFmt w:val="bullet"/>
      <w:lvlText w:val="§"/>
      <w:lvlJc w:val="left"/>
      <w:pPr>
        <w:ind w:left="2469" w:hanging="360"/>
      </w:pPr>
      <w:rPr>
        <w:rFonts w:ascii="Wingdings" w:eastAsia="Wingdings" w:hAnsi="Wingdings" w:cs="Wingdings" w:hint="default"/>
      </w:rPr>
    </w:lvl>
    <w:lvl w:ilvl="3" w:tplc="0CDEE220">
      <w:start w:val="1"/>
      <w:numFmt w:val="bullet"/>
      <w:lvlText w:val="·"/>
      <w:lvlJc w:val="left"/>
      <w:pPr>
        <w:ind w:left="3189" w:hanging="360"/>
      </w:pPr>
      <w:rPr>
        <w:rFonts w:ascii="Symbol" w:eastAsia="Symbol" w:hAnsi="Symbol" w:cs="Symbol" w:hint="default"/>
      </w:rPr>
    </w:lvl>
    <w:lvl w:ilvl="4" w:tplc="7506C7D8">
      <w:start w:val="1"/>
      <w:numFmt w:val="bullet"/>
      <w:lvlText w:val="o"/>
      <w:lvlJc w:val="left"/>
      <w:pPr>
        <w:ind w:left="3909" w:hanging="360"/>
      </w:pPr>
      <w:rPr>
        <w:rFonts w:ascii="Courier New" w:eastAsia="Courier New" w:hAnsi="Courier New" w:cs="Courier New" w:hint="default"/>
      </w:rPr>
    </w:lvl>
    <w:lvl w:ilvl="5" w:tplc="3822EB58">
      <w:start w:val="1"/>
      <w:numFmt w:val="bullet"/>
      <w:lvlText w:val="§"/>
      <w:lvlJc w:val="left"/>
      <w:pPr>
        <w:ind w:left="4629" w:hanging="360"/>
      </w:pPr>
      <w:rPr>
        <w:rFonts w:ascii="Wingdings" w:eastAsia="Wingdings" w:hAnsi="Wingdings" w:cs="Wingdings" w:hint="default"/>
      </w:rPr>
    </w:lvl>
    <w:lvl w:ilvl="6" w:tplc="2932D562">
      <w:start w:val="1"/>
      <w:numFmt w:val="bullet"/>
      <w:lvlText w:val="·"/>
      <w:lvlJc w:val="left"/>
      <w:pPr>
        <w:ind w:left="5349" w:hanging="360"/>
      </w:pPr>
      <w:rPr>
        <w:rFonts w:ascii="Symbol" w:eastAsia="Symbol" w:hAnsi="Symbol" w:cs="Symbol" w:hint="default"/>
      </w:rPr>
    </w:lvl>
    <w:lvl w:ilvl="7" w:tplc="CF36CE0C">
      <w:start w:val="1"/>
      <w:numFmt w:val="bullet"/>
      <w:lvlText w:val="o"/>
      <w:lvlJc w:val="left"/>
      <w:pPr>
        <w:ind w:left="6069" w:hanging="360"/>
      </w:pPr>
      <w:rPr>
        <w:rFonts w:ascii="Courier New" w:eastAsia="Courier New" w:hAnsi="Courier New" w:cs="Courier New" w:hint="default"/>
      </w:rPr>
    </w:lvl>
    <w:lvl w:ilvl="8" w:tplc="33268F36">
      <w:start w:val="1"/>
      <w:numFmt w:val="bullet"/>
      <w:lvlText w:val="§"/>
      <w:lvlJc w:val="left"/>
      <w:pPr>
        <w:ind w:left="6789" w:hanging="360"/>
      </w:pPr>
      <w:rPr>
        <w:rFonts w:ascii="Wingdings" w:eastAsia="Wingdings" w:hAnsi="Wingdings" w:cs="Wingdings" w:hint="default"/>
      </w:rPr>
    </w:lvl>
  </w:abstractNum>
  <w:abstractNum w:abstractNumId="2">
    <w:nsid w:val="146472FC"/>
    <w:multiLevelType w:val="hybridMultilevel"/>
    <w:tmpl w:val="F094EC46"/>
    <w:lvl w:ilvl="0" w:tplc="B838C7F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6D4C0A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3B2A07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6D8C83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7FCE3E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C387B0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EA0268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B32108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982E36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14B04DB4"/>
    <w:multiLevelType w:val="hybridMultilevel"/>
    <w:tmpl w:val="67301B30"/>
    <w:lvl w:ilvl="0" w:tplc="4486434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0D0364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2CA1D5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F02CFA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7A65D5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C58AF4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FD015B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EA2312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14489C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>
    <w:nsid w:val="18BA58B1"/>
    <w:multiLevelType w:val="hybridMultilevel"/>
    <w:tmpl w:val="71D6AC78"/>
    <w:lvl w:ilvl="0" w:tplc="FA4A8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2A9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C0DB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C5C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42D5B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A276C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141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60AF0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C07BD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94A562E"/>
    <w:multiLevelType w:val="hybridMultilevel"/>
    <w:tmpl w:val="C974E434"/>
    <w:lvl w:ilvl="0" w:tplc="1EE24F5E">
      <w:start w:val="1"/>
      <w:numFmt w:val="bullet"/>
      <w:lvlText w:val="–"/>
      <w:lvlJc w:val="left"/>
      <w:pPr>
        <w:ind w:left="1029" w:hanging="360"/>
      </w:pPr>
      <w:rPr>
        <w:rFonts w:ascii="Arial" w:eastAsia="Arial" w:hAnsi="Arial" w:cs="Arial" w:hint="default"/>
      </w:rPr>
    </w:lvl>
    <w:lvl w:ilvl="1" w:tplc="3788A75C">
      <w:start w:val="1"/>
      <w:numFmt w:val="bullet"/>
      <w:lvlText w:val="o"/>
      <w:lvlJc w:val="left"/>
      <w:pPr>
        <w:ind w:left="1749" w:hanging="360"/>
      </w:pPr>
      <w:rPr>
        <w:rFonts w:ascii="Courier New" w:eastAsia="Courier New" w:hAnsi="Courier New" w:cs="Courier New" w:hint="default"/>
      </w:rPr>
    </w:lvl>
    <w:lvl w:ilvl="2" w:tplc="E01AECC6">
      <w:start w:val="1"/>
      <w:numFmt w:val="bullet"/>
      <w:lvlText w:val="§"/>
      <w:lvlJc w:val="left"/>
      <w:pPr>
        <w:ind w:left="2469" w:hanging="360"/>
      </w:pPr>
      <w:rPr>
        <w:rFonts w:ascii="Wingdings" w:eastAsia="Wingdings" w:hAnsi="Wingdings" w:cs="Wingdings" w:hint="default"/>
      </w:rPr>
    </w:lvl>
    <w:lvl w:ilvl="3" w:tplc="16145E84">
      <w:start w:val="1"/>
      <w:numFmt w:val="bullet"/>
      <w:lvlText w:val="·"/>
      <w:lvlJc w:val="left"/>
      <w:pPr>
        <w:ind w:left="3189" w:hanging="360"/>
      </w:pPr>
      <w:rPr>
        <w:rFonts w:ascii="Symbol" w:eastAsia="Symbol" w:hAnsi="Symbol" w:cs="Symbol" w:hint="default"/>
      </w:rPr>
    </w:lvl>
    <w:lvl w:ilvl="4" w:tplc="70A6FD74">
      <w:start w:val="1"/>
      <w:numFmt w:val="bullet"/>
      <w:lvlText w:val="o"/>
      <w:lvlJc w:val="left"/>
      <w:pPr>
        <w:ind w:left="3909" w:hanging="360"/>
      </w:pPr>
      <w:rPr>
        <w:rFonts w:ascii="Courier New" w:eastAsia="Courier New" w:hAnsi="Courier New" w:cs="Courier New" w:hint="default"/>
      </w:rPr>
    </w:lvl>
    <w:lvl w:ilvl="5" w:tplc="0E82E006">
      <w:start w:val="1"/>
      <w:numFmt w:val="bullet"/>
      <w:lvlText w:val="§"/>
      <w:lvlJc w:val="left"/>
      <w:pPr>
        <w:ind w:left="4629" w:hanging="360"/>
      </w:pPr>
      <w:rPr>
        <w:rFonts w:ascii="Wingdings" w:eastAsia="Wingdings" w:hAnsi="Wingdings" w:cs="Wingdings" w:hint="default"/>
      </w:rPr>
    </w:lvl>
    <w:lvl w:ilvl="6" w:tplc="EE3284B6">
      <w:start w:val="1"/>
      <w:numFmt w:val="bullet"/>
      <w:lvlText w:val="·"/>
      <w:lvlJc w:val="left"/>
      <w:pPr>
        <w:ind w:left="5349" w:hanging="360"/>
      </w:pPr>
      <w:rPr>
        <w:rFonts w:ascii="Symbol" w:eastAsia="Symbol" w:hAnsi="Symbol" w:cs="Symbol" w:hint="default"/>
      </w:rPr>
    </w:lvl>
    <w:lvl w:ilvl="7" w:tplc="E0AE2E72">
      <w:start w:val="1"/>
      <w:numFmt w:val="bullet"/>
      <w:lvlText w:val="o"/>
      <w:lvlJc w:val="left"/>
      <w:pPr>
        <w:ind w:left="6069" w:hanging="360"/>
      </w:pPr>
      <w:rPr>
        <w:rFonts w:ascii="Courier New" w:eastAsia="Courier New" w:hAnsi="Courier New" w:cs="Courier New" w:hint="default"/>
      </w:rPr>
    </w:lvl>
    <w:lvl w:ilvl="8" w:tplc="47BC7802">
      <w:start w:val="1"/>
      <w:numFmt w:val="bullet"/>
      <w:lvlText w:val="§"/>
      <w:lvlJc w:val="left"/>
      <w:pPr>
        <w:ind w:left="6789" w:hanging="360"/>
      </w:pPr>
      <w:rPr>
        <w:rFonts w:ascii="Wingdings" w:eastAsia="Wingdings" w:hAnsi="Wingdings" w:cs="Wingdings" w:hint="default"/>
      </w:rPr>
    </w:lvl>
  </w:abstractNum>
  <w:abstractNum w:abstractNumId="6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07F68F7"/>
    <w:multiLevelType w:val="hybridMultilevel"/>
    <w:tmpl w:val="2676C716"/>
    <w:lvl w:ilvl="0" w:tplc="3B24662E">
      <w:start w:val="1"/>
      <w:numFmt w:val="decimal"/>
      <w:lvlText w:val="%1)"/>
      <w:lvlJc w:val="left"/>
    </w:lvl>
    <w:lvl w:ilvl="1" w:tplc="8C66BF04">
      <w:start w:val="1"/>
      <w:numFmt w:val="lowerLetter"/>
      <w:lvlText w:val="%2."/>
      <w:lvlJc w:val="left"/>
      <w:pPr>
        <w:ind w:left="1440" w:hanging="360"/>
      </w:pPr>
    </w:lvl>
    <w:lvl w:ilvl="2" w:tplc="7DAA78D4">
      <w:start w:val="1"/>
      <w:numFmt w:val="lowerRoman"/>
      <w:lvlText w:val="%3."/>
      <w:lvlJc w:val="right"/>
      <w:pPr>
        <w:ind w:left="2160" w:hanging="180"/>
      </w:pPr>
    </w:lvl>
    <w:lvl w:ilvl="3" w:tplc="FB70BEBE">
      <w:start w:val="1"/>
      <w:numFmt w:val="decimal"/>
      <w:lvlText w:val="%4."/>
      <w:lvlJc w:val="left"/>
      <w:pPr>
        <w:ind w:left="2880" w:hanging="360"/>
      </w:pPr>
    </w:lvl>
    <w:lvl w:ilvl="4" w:tplc="291684D0">
      <w:start w:val="1"/>
      <w:numFmt w:val="lowerLetter"/>
      <w:lvlText w:val="%5."/>
      <w:lvlJc w:val="left"/>
      <w:pPr>
        <w:ind w:left="3600" w:hanging="360"/>
      </w:pPr>
    </w:lvl>
    <w:lvl w:ilvl="5" w:tplc="A20E691A">
      <w:start w:val="1"/>
      <w:numFmt w:val="lowerRoman"/>
      <w:lvlText w:val="%6."/>
      <w:lvlJc w:val="right"/>
      <w:pPr>
        <w:ind w:left="4320" w:hanging="180"/>
      </w:pPr>
    </w:lvl>
    <w:lvl w:ilvl="6" w:tplc="98380426">
      <w:start w:val="1"/>
      <w:numFmt w:val="decimal"/>
      <w:lvlText w:val="%7."/>
      <w:lvlJc w:val="left"/>
      <w:pPr>
        <w:ind w:left="5040" w:hanging="360"/>
      </w:pPr>
    </w:lvl>
    <w:lvl w:ilvl="7" w:tplc="9F0C3454">
      <w:start w:val="1"/>
      <w:numFmt w:val="lowerLetter"/>
      <w:lvlText w:val="%8."/>
      <w:lvlJc w:val="left"/>
      <w:pPr>
        <w:ind w:left="5760" w:hanging="360"/>
      </w:pPr>
    </w:lvl>
    <w:lvl w:ilvl="8" w:tplc="09FED59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637AB"/>
    <w:multiLevelType w:val="hybridMultilevel"/>
    <w:tmpl w:val="C1D8360C"/>
    <w:lvl w:ilvl="0" w:tplc="EA7C197C">
      <w:start w:val="1"/>
      <w:numFmt w:val="decimal"/>
      <w:lvlText w:val="%1."/>
      <w:lvlJc w:val="left"/>
      <w:pPr>
        <w:ind w:left="1260" w:hanging="360"/>
      </w:pPr>
    </w:lvl>
    <w:lvl w:ilvl="1" w:tplc="03D2F436">
      <w:start w:val="1"/>
      <w:numFmt w:val="lowerLetter"/>
      <w:lvlText w:val="%2."/>
      <w:lvlJc w:val="left"/>
      <w:pPr>
        <w:ind w:left="1980" w:hanging="360"/>
      </w:pPr>
    </w:lvl>
    <w:lvl w:ilvl="2" w:tplc="71727CEC">
      <w:start w:val="1"/>
      <w:numFmt w:val="lowerRoman"/>
      <w:lvlText w:val="%3."/>
      <w:lvlJc w:val="right"/>
      <w:pPr>
        <w:ind w:left="2700" w:hanging="180"/>
      </w:pPr>
    </w:lvl>
    <w:lvl w:ilvl="3" w:tplc="065AEDB8">
      <w:start w:val="1"/>
      <w:numFmt w:val="decimal"/>
      <w:lvlText w:val="%4."/>
      <w:lvlJc w:val="left"/>
      <w:pPr>
        <w:ind w:left="3420" w:hanging="360"/>
      </w:pPr>
    </w:lvl>
    <w:lvl w:ilvl="4" w:tplc="50264B56">
      <w:start w:val="1"/>
      <w:numFmt w:val="lowerLetter"/>
      <w:lvlText w:val="%5."/>
      <w:lvlJc w:val="left"/>
      <w:pPr>
        <w:ind w:left="4140" w:hanging="360"/>
      </w:pPr>
    </w:lvl>
    <w:lvl w:ilvl="5" w:tplc="7038A454">
      <w:start w:val="1"/>
      <w:numFmt w:val="lowerRoman"/>
      <w:lvlText w:val="%6."/>
      <w:lvlJc w:val="right"/>
      <w:pPr>
        <w:ind w:left="4860" w:hanging="180"/>
      </w:pPr>
    </w:lvl>
    <w:lvl w:ilvl="6" w:tplc="D960C012">
      <w:start w:val="1"/>
      <w:numFmt w:val="decimal"/>
      <w:lvlText w:val="%7."/>
      <w:lvlJc w:val="left"/>
      <w:pPr>
        <w:ind w:left="5580" w:hanging="360"/>
      </w:pPr>
    </w:lvl>
    <w:lvl w:ilvl="7" w:tplc="1674DA0E">
      <w:start w:val="1"/>
      <w:numFmt w:val="lowerLetter"/>
      <w:lvlText w:val="%8."/>
      <w:lvlJc w:val="left"/>
      <w:pPr>
        <w:ind w:left="6300" w:hanging="360"/>
      </w:pPr>
    </w:lvl>
    <w:lvl w:ilvl="8" w:tplc="F40AA796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4CA1168"/>
    <w:multiLevelType w:val="hybridMultilevel"/>
    <w:tmpl w:val="D2942218"/>
    <w:lvl w:ilvl="0" w:tplc="6E2ADABE">
      <w:start w:val="1"/>
      <w:numFmt w:val="decimal"/>
      <w:lvlText w:val="%1."/>
      <w:lvlJc w:val="left"/>
      <w:pPr>
        <w:ind w:left="1260" w:hanging="360"/>
      </w:pPr>
    </w:lvl>
    <w:lvl w:ilvl="1" w:tplc="4FCEE3AC">
      <w:start w:val="1"/>
      <w:numFmt w:val="lowerLetter"/>
      <w:lvlText w:val="%2."/>
      <w:lvlJc w:val="left"/>
      <w:pPr>
        <w:ind w:left="1980" w:hanging="360"/>
      </w:pPr>
    </w:lvl>
    <w:lvl w:ilvl="2" w:tplc="EB863A1C">
      <w:start w:val="1"/>
      <w:numFmt w:val="lowerRoman"/>
      <w:lvlText w:val="%3."/>
      <w:lvlJc w:val="right"/>
      <w:pPr>
        <w:ind w:left="2700" w:hanging="180"/>
      </w:pPr>
    </w:lvl>
    <w:lvl w:ilvl="3" w:tplc="B4A6DB40">
      <w:start w:val="1"/>
      <w:numFmt w:val="decimal"/>
      <w:lvlText w:val="%4."/>
      <w:lvlJc w:val="left"/>
      <w:pPr>
        <w:ind w:left="3420" w:hanging="360"/>
      </w:pPr>
    </w:lvl>
    <w:lvl w:ilvl="4" w:tplc="BFDE2F2A">
      <w:start w:val="1"/>
      <w:numFmt w:val="lowerLetter"/>
      <w:lvlText w:val="%5."/>
      <w:lvlJc w:val="left"/>
      <w:pPr>
        <w:ind w:left="4140" w:hanging="360"/>
      </w:pPr>
    </w:lvl>
    <w:lvl w:ilvl="5" w:tplc="ABA0AE86">
      <w:start w:val="1"/>
      <w:numFmt w:val="lowerRoman"/>
      <w:lvlText w:val="%6."/>
      <w:lvlJc w:val="right"/>
      <w:pPr>
        <w:ind w:left="4860" w:hanging="180"/>
      </w:pPr>
    </w:lvl>
    <w:lvl w:ilvl="6" w:tplc="C074A428">
      <w:start w:val="1"/>
      <w:numFmt w:val="decimal"/>
      <w:lvlText w:val="%7."/>
      <w:lvlJc w:val="left"/>
      <w:pPr>
        <w:ind w:left="5580" w:hanging="360"/>
      </w:pPr>
    </w:lvl>
    <w:lvl w:ilvl="7" w:tplc="22428EF0">
      <w:start w:val="1"/>
      <w:numFmt w:val="lowerLetter"/>
      <w:lvlText w:val="%8."/>
      <w:lvlJc w:val="left"/>
      <w:pPr>
        <w:ind w:left="6300" w:hanging="360"/>
      </w:pPr>
    </w:lvl>
    <w:lvl w:ilvl="8" w:tplc="245C369A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CC07CF0"/>
    <w:multiLevelType w:val="hybridMultilevel"/>
    <w:tmpl w:val="D34ECD36"/>
    <w:lvl w:ilvl="0" w:tplc="4274BADE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8"/>
        <w:szCs w:val="28"/>
      </w:rPr>
    </w:lvl>
    <w:lvl w:ilvl="1" w:tplc="5A3E54AE">
      <w:start w:val="1"/>
      <w:numFmt w:val="lowerLetter"/>
      <w:lvlText w:val="%2."/>
      <w:lvlJc w:val="left"/>
      <w:pPr>
        <w:ind w:left="1440" w:hanging="360"/>
      </w:pPr>
    </w:lvl>
    <w:lvl w:ilvl="2" w:tplc="1FB83D76">
      <w:start w:val="1"/>
      <w:numFmt w:val="lowerRoman"/>
      <w:lvlText w:val="%3."/>
      <w:lvlJc w:val="right"/>
      <w:pPr>
        <w:ind w:left="2160" w:hanging="180"/>
      </w:pPr>
    </w:lvl>
    <w:lvl w:ilvl="3" w:tplc="4D484C20">
      <w:start w:val="1"/>
      <w:numFmt w:val="decimal"/>
      <w:lvlText w:val="%4."/>
      <w:lvlJc w:val="left"/>
      <w:pPr>
        <w:ind w:left="2880" w:hanging="360"/>
      </w:pPr>
    </w:lvl>
    <w:lvl w:ilvl="4" w:tplc="F68840E6">
      <w:start w:val="1"/>
      <w:numFmt w:val="lowerLetter"/>
      <w:lvlText w:val="%5."/>
      <w:lvlJc w:val="left"/>
      <w:pPr>
        <w:ind w:left="3600" w:hanging="360"/>
      </w:pPr>
    </w:lvl>
    <w:lvl w:ilvl="5" w:tplc="461E4AC4">
      <w:start w:val="1"/>
      <w:numFmt w:val="lowerRoman"/>
      <w:lvlText w:val="%6."/>
      <w:lvlJc w:val="right"/>
      <w:pPr>
        <w:ind w:left="4320" w:hanging="180"/>
      </w:pPr>
    </w:lvl>
    <w:lvl w:ilvl="6" w:tplc="9F726FD6">
      <w:start w:val="1"/>
      <w:numFmt w:val="decimal"/>
      <w:lvlText w:val="%7."/>
      <w:lvlJc w:val="left"/>
      <w:pPr>
        <w:ind w:left="5040" w:hanging="360"/>
      </w:pPr>
    </w:lvl>
    <w:lvl w:ilvl="7" w:tplc="FB78C788">
      <w:start w:val="1"/>
      <w:numFmt w:val="lowerLetter"/>
      <w:lvlText w:val="%8."/>
      <w:lvlJc w:val="left"/>
      <w:pPr>
        <w:ind w:left="5760" w:hanging="360"/>
      </w:pPr>
    </w:lvl>
    <w:lvl w:ilvl="8" w:tplc="2A92ACC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B0A8D"/>
    <w:multiLevelType w:val="hybridMultilevel"/>
    <w:tmpl w:val="CA743FB2"/>
    <w:lvl w:ilvl="0" w:tplc="0B1A2A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66F7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6226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B697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9670C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0A40E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725A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A49F2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66CD8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3F15FE2"/>
    <w:multiLevelType w:val="hybridMultilevel"/>
    <w:tmpl w:val="7AC2F23E"/>
    <w:lvl w:ilvl="0" w:tplc="C84A40BA">
      <w:start w:val="1"/>
      <w:numFmt w:val="bullet"/>
      <w:lvlText w:val="–"/>
      <w:lvlJc w:val="left"/>
      <w:pPr>
        <w:ind w:left="1029" w:hanging="360"/>
      </w:pPr>
      <w:rPr>
        <w:rFonts w:ascii="Arial" w:eastAsia="Arial" w:hAnsi="Arial" w:cs="Arial" w:hint="default"/>
      </w:rPr>
    </w:lvl>
    <w:lvl w:ilvl="1" w:tplc="9EA811BC">
      <w:start w:val="1"/>
      <w:numFmt w:val="bullet"/>
      <w:lvlText w:val="o"/>
      <w:lvlJc w:val="left"/>
      <w:pPr>
        <w:ind w:left="1749" w:hanging="360"/>
      </w:pPr>
      <w:rPr>
        <w:rFonts w:ascii="Courier New" w:eastAsia="Courier New" w:hAnsi="Courier New" w:cs="Courier New" w:hint="default"/>
      </w:rPr>
    </w:lvl>
    <w:lvl w:ilvl="2" w:tplc="D116F252">
      <w:start w:val="1"/>
      <w:numFmt w:val="bullet"/>
      <w:lvlText w:val="§"/>
      <w:lvlJc w:val="left"/>
      <w:pPr>
        <w:ind w:left="2469" w:hanging="360"/>
      </w:pPr>
      <w:rPr>
        <w:rFonts w:ascii="Wingdings" w:eastAsia="Wingdings" w:hAnsi="Wingdings" w:cs="Wingdings" w:hint="default"/>
      </w:rPr>
    </w:lvl>
    <w:lvl w:ilvl="3" w:tplc="D2C46282">
      <w:start w:val="1"/>
      <w:numFmt w:val="bullet"/>
      <w:lvlText w:val="·"/>
      <w:lvlJc w:val="left"/>
      <w:pPr>
        <w:ind w:left="3189" w:hanging="360"/>
      </w:pPr>
      <w:rPr>
        <w:rFonts w:ascii="Symbol" w:eastAsia="Symbol" w:hAnsi="Symbol" w:cs="Symbol" w:hint="default"/>
      </w:rPr>
    </w:lvl>
    <w:lvl w:ilvl="4" w:tplc="73AAB74E">
      <w:start w:val="1"/>
      <w:numFmt w:val="bullet"/>
      <w:lvlText w:val="o"/>
      <w:lvlJc w:val="left"/>
      <w:pPr>
        <w:ind w:left="3909" w:hanging="360"/>
      </w:pPr>
      <w:rPr>
        <w:rFonts w:ascii="Courier New" w:eastAsia="Courier New" w:hAnsi="Courier New" w:cs="Courier New" w:hint="default"/>
      </w:rPr>
    </w:lvl>
    <w:lvl w:ilvl="5" w:tplc="AC2CB908">
      <w:start w:val="1"/>
      <w:numFmt w:val="bullet"/>
      <w:lvlText w:val="§"/>
      <w:lvlJc w:val="left"/>
      <w:pPr>
        <w:ind w:left="4629" w:hanging="360"/>
      </w:pPr>
      <w:rPr>
        <w:rFonts w:ascii="Wingdings" w:eastAsia="Wingdings" w:hAnsi="Wingdings" w:cs="Wingdings" w:hint="default"/>
      </w:rPr>
    </w:lvl>
    <w:lvl w:ilvl="6" w:tplc="F3FCCC34">
      <w:start w:val="1"/>
      <w:numFmt w:val="bullet"/>
      <w:lvlText w:val="·"/>
      <w:lvlJc w:val="left"/>
      <w:pPr>
        <w:ind w:left="5349" w:hanging="360"/>
      </w:pPr>
      <w:rPr>
        <w:rFonts w:ascii="Symbol" w:eastAsia="Symbol" w:hAnsi="Symbol" w:cs="Symbol" w:hint="default"/>
      </w:rPr>
    </w:lvl>
    <w:lvl w:ilvl="7" w:tplc="91980CF6">
      <w:start w:val="1"/>
      <w:numFmt w:val="bullet"/>
      <w:lvlText w:val="o"/>
      <w:lvlJc w:val="left"/>
      <w:pPr>
        <w:ind w:left="6069" w:hanging="360"/>
      </w:pPr>
      <w:rPr>
        <w:rFonts w:ascii="Courier New" w:eastAsia="Courier New" w:hAnsi="Courier New" w:cs="Courier New" w:hint="default"/>
      </w:rPr>
    </w:lvl>
    <w:lvl w:ilvl="8" w:tplc="7C08B17C">
      <w:start w:val="1"/>
      <w:numFmt w:val="bullet"/>
      <w:lvlText w:val="§"/>
      <w:lvlJc w:val="left"/>
      <w:pPr>
        <w:ind w:left="6789" w:hanging="360"/>
      </w:pPr>
      <w:rPr>
        <w:rFonts w:ascii="Wingdings" w:eastAsia="Wingdings" w:hAnsi="Wingdings" w:cs="Wingdings" w:hint="default"/>
      </w:rPr>
    </w:lvl>
  </w:abstractNum>
  <w:abstractNum w:abstractNumId="1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B0040F6"/>
    <w:multiLevelType w:val="hybridMultilevel"/>
    <w:tmpl w:val="BF9EB1DA"/>
    <w:lvl w:ilvl="0" w:tplc="8F0A01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A6C8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CD40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204B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7C4C4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E2FCC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084B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CE4BC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4C9C2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D047FBF"/>
    <w:multiLevelType w:val="hybridMultilevel"/>
    <w:tmpl w:val="17043178"/>
    <w:lvl w:ilvl="0" w:tplc="3D822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D420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BC65E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546B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A87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AE219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44BE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9CC5A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1A307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D790D4A"/>
    <w:multiLevelType w:val="hybridMultilevel"/>
    <w:tmpl w:val="4F1AFCD0"/>
    <w:lvl w:ilvl="0" w:tplc="1C5A1C5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977407"/>
    <w:multiLevelType w:val="hybridMultilevel"/>
    <w:tmpl w:val="E01C265E"/>
    <w:lvl w:ilvl="0" w:tplc="282C75B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DEC4A9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470490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EB0D75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1F6BCE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37EBED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EE6A26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F44EE8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C6EECC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9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2FB46FE"/>
    <w:multiLevelType w:val="hybridMultilevel"/>
    <w:tmpl w:val="A66AC23E"/>
    <w:lvl w:ilvl="0" w:tplc="4790C0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D88C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1CE3A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286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3A362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58836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4EEE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A0454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C6AE7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32B7900"/>
    <w:multiLevelType w:val="hybridMultilevel"/>
    <w:tmpl w:val="8E1A2114"/>
    <w:lvl w:ilvl="0" w:tplc="7C6222B2">
      <w:start w:val="1"/>
      <w:numFmt w:val="decimal"/>
      <w:lvlText w:val="%1."/>
      <w:lvlJc w:val="left"/>
      <w:pPr>
        <w:ind w:left="1260" w:hanging="360"/>
      </w:pPr>
    </w:lvl>
    <w:lvl w:ilvl="1" w:tplc="8DC8A6F2">
      <w:start w:val="1"/>
      <w:numFmt w:val="lowerLetter"/>
      <w:lvlText w:val="%2."/>
      <w:lvlJc w:val="left"/>
      <w:pPr>
        <w:ind w:left="1980" w:hanging="360"/>
      </w:pPr>
    </w:lvl>
    <w:lvl w:ilvl="2" w:tplc="1458D3EC">
      <w:start w:val="1"/>
      <w:numFmt w:val="lowerRoman"/>
      <w:lvlText w:val="%3."/>
      <w:lvlJc w:val="right"/>
      <w:pPr>
        <w:ind w:left="2700" w:hanging="180"/>
      </w:pPr>
    </w:lvl>
    <w:lvl w:ilvl="3" w:tplc="C69CFC92">
      <w:start w:val="1"/>
      <w:numFmt w:val="decimal"/>
      <w:lvlText w:val="%4."/>
      <w:lvlJc w:val="left"/>
      <w:pPr>
        <w:ind w:left="3420" w:hanging="360"/>
      </w:pPr>
    </w:lvl>
    <w:lvl w:ilvl="4" w:tplc="F0AC9C52">
      <w:start w:val="1"/>
      <w:numFmt w:val="lowerLetter"/>
      <w:lvlText w:val="%5."/>
      <w:lvlJc w:val="left"/>
      <w:pPr>
        <w:ind w:left="4140" w:hanging="360"/>
      </w:pPr>
    </w:lvl>
    <w:lvl w:ilvl="5" w:tplc="749051A0">
      <w:start w:val="1"/>
      <w:numFmt w:val="lowerRoman"/>
      <w:lvlText w:val="%6."/>
      <w:lvlJc w:val="right"/>
      <w:pPr>
        <w:ind w:left="4860" w:hanging="180"/>
      </w:pPr>
    </w:lvl>
    <w:lvl w:ilvl="6" w:tplc="F72C132A">
      <w:start w:val="1"/>
      <w:numFmt w:val="decimal"/>
      <w:lvlText w:val="%7."/>
      <w:lvlJc w:val="left"/>
      <w:pPr>
        <w:ind w:left="5580" w:hanging="360"/>
      </w:pPr>
    </w:lvl>
    <w:lvl w:ilvl="7" w:tplc="AB4C17E6">
      <w:start w:val="1"/>
      <w:numFmt w:val="lowerLetter"/>
      <w:lvlText w:val="%8."/>
      <w:lvlJc w:val="left"/>
      <w:pPr>
        <w:ind w:left="6300" w:hanging="360"/>
      </w:pPr>
    </w:lvl>
    <w:lvl w:ilvl="8" w:tplc="3A08CF66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3D04243"/>
    <w:multiLevelType w:val="hybridMultilevel"/>
    <w:tmpl w:val="9B2A2FFE"/>
    <w:lvl w:ilvl="0" w:tplc="6818ECF8">
      <w:start w:val="1"/>
      <w:numFmt w:val="decimal"/>
      <w:lvlText w:val="%1."/>
      <w:lvlJc w:val="left"/>
      <w:pPr>
        <w:ind w:left="1260" w:hanging="360"/>
      </w:pPr>
    </w:lvl>
    <w:lvl w:ilvl="1" w:tplc="7DFA7E78">
      <w:start w:val="1"/>
      <w:numFmt w:val="lowerLetter"/>
      <w:lvlText w:val="%2."/>
      <w:lvlJc w:val="left"/>
      <w:pPr>
        <w:ind w:left="1980" w:hanging="360"/>
      </w:pPr>
    </w:lvl>
    <w:lvl w:ilvl="2" w:tplc="374E2772">
      <w:start w:val="1"/>
      <w:numFmt w:val="lowerRoman"/>
      <w:lvlText w:val="%3."/>
      <w:lvlJc w:val="right"/>
      <w:pPr>
        <w:ind w:left="2700" w:hanging="180"/>
      </w:pPr>
    </w:lvl>
    <w:lvl w:ilvl="3" w:tplc="A53EA4D8">
      <w:start w:val="1"/>
      <w:numFmt w:val="decimal"/>
      <w:lvlText w:val="%4."/>
      <w:lvlJc w:val="left"/>
      <w:pPr>
        <w:ind w:left="3420" w:hanging="360"/>
      </w:pPr>
    </w:lvl>
    <w:lvl w:ilvl="4" w:tplc="5B044654">
      <w:start w:val="1"/>
      <w:numFmt w:val="lowerLetter"/>
      <w:lvlText w:val="%5."/>
      <w:lvlJc w:val="left"/>
      <w:pPr>
        <w:ind w:left="4140" w:hanging="360"/>
      </w:pPr>
    </w:lvl>
    <w:lvl w:ilvl="5" w:tplc="6C9AED0A">
      <w:start w:val="1"/>
      <w:numFmt w:val="lowerRoman"/>
      <w:lvlText w:val="%6."/>
      <w:lvlJc w:val="right"/>
      <w:pPr>
        <w:ind w:left="4860" w:hanging="180"/>
      </w:pPr>
    </w:lvl>
    <w:lvl w:ilvl="6" w:tplc="2EDAC97E">
      <w:start w:val="1"/>
      <w:numFmt w:val="decimal"/>
      <w:lvlText w:val="%7."/>
      <w:lvlJc w:val="left"/>
      <w:pPr>
        <w:ind w:left="5580" w:hanging="360"/>
      </w:pPr>
    </w:lvl>
    <w:lvl w:ilvl="7" w:tplc="7814F6E2">
      <w:start w:val="1"/>
      <w:numFmt w:val="lowerLetter"/>
      <w:lvlText w:val="%8."/>
      <w:lvlJc w:val="left"/>
      <w:pPr>
        <w:ind w:left="6300" w:hanging="360"/>
      </w:pPr>
    </w:lvl>
    <w:lvl w:ilvl="8" w:tplc="E7ECE0B0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7252A44"/>
    <w:multiLevelType w:val="hybridMultilevel"/>
    <w:tmpl w:val="6450BF7A"/>
    <w:lvl w:ilvl="0" w:tplc="44D28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57C01EE">
      <w:start w:val="1"/>
      <w:numFmt w:val="lowerLetter"/>
      <w:lvlText w:val="%2."/>
      <w:lvlJc w:val="left"/>
      <w:pPr>
        <w:ind w:left="1788" w:hanging="360"/>
      </w:pPr>
    </w:lvl>
    <w:lvl w:ilvl="2" w:tplc="5ABC6074">
      <w:start w:val="1"/>
      <w:numFmt w:val="lowerRoman"/>
      <w:lvlText w:val="%3."/>
      <w:lvlJc w:val="right"/>
      <w:pPr>
        <w:ind w:left="2508" w:hanging="180"/>
      </w:pPr>
    </w:lvl>
    <w:lvl w:ilvl="3" w:tplc="B47ED140">
      <w:start w:val="1"/>
      <w:numFmt w:val="decimal"/>
      <w:lvlText w:val="%4."/>
      <w:lvlJc w:val="left"/>
      <w:pPr>
        <w:ind w:left="3228" w:hanging="360"/>
      </w:pPr>
    </w:lvl>
    <w:lvl w:ilvl="4" w:tplc="37504620">
      <w:start w:val="1"/>
      <w:numFmt w:val="lowerLetter"/>
      <w:lvlText w:val="%5."/>
      <w:lvlJc w:val="left"/>
      <w:pPr>
        <w:ind w:left="3948" w:hanging="360"/>
      </w:pPr>
    </w:lvl>
    <w:lvl w:ilvl="5" w:tplc="8EB2C86E">
      <w:start w:val="1"/>
      <w:numFmt w:val="lowerRoman"/>
      <w:lvlText w:val="%6."/>
      <w:lvlJc w:val="right"/>
      <w:pPr>
        <w:ind w:left="4668" w:hanging="180"/>
      </w:pPr>
    </w:lvl>
    <w:lvl w:ilvl="6" w:tplc="C1A6716A">
      <w:start w:val="1"/>
      <w:numFmt w:val="decimal"/>
      <w:lvlText w:val="%7."/>
      <w:lvlJc w:val="left"/>
      <w:pPr>
        <w:ind w:left="5388" w:hanging="360"/>
      </w:pPr>
    </w:lvl>
    <w:lvl w:ilvl="7" w:tplc="8EC82658">
      <w:start w:val="1"/>
      <w:numFmt w:val="lowerLetter"/>
      <w:lvlText w:val="%8."/>
      <w:lvlJc w:val="left"/>
      <w:pPr>
        <w:ind w:left="6108" w:hanging="360"/>
      </w:pPr>
    </w:lvl>
    <w:lvl w:ilvl="8" w:tplc="7C761D3A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BE1D1A"/>
    <w:multiLevelType w:val="hybridMultilevel"/>
    <w:tmpl w:val="5E4C02CE"/>
    <w:lvl w:ilvl="0" w:tplc="074C5472">
      <w:start w:val="3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8"/>
      </w:rPr>
    </w:lvl>
    <w:lvl w:ilvl="1" w:tplc="F2B4ABFE">
      <w:start w:val="1"/>
      <w:numFmt w:val="lowerLetter"/>
      <w:lvlText w:val="%2."/>
      <w:lvlJc w:val="left"/>
      <w:pPr>
        <w:ind w:left="1620" w:hanging="360"/>
      </w:pPr>
    </w:lvl>
    <w:lvl w:ilvl="2" w:tplc="DD966B4A">
      <w:start w:val="1"/>
      <w:numFmt w:val="lowerRoman"/>
      <w:lvlText w:val="%3."/>
      <w:lvlJc w:val="right"/>
      <w:pPr>
        <w:ind w:left="2340" w:hanging="180"/>
      </w:pPr>
    </w:lvl>
    <w:lvl w:ilvl="3" w:tplc="72326ADE">
      <w:start w:val="1"/>
      <w:numFmt w:val="decimal"/>
      <w:lvlText w:val="%4."/>
      <w:lvlJc w:val="left"/>
      <w:pPr>
        <w:ind w:left="3060" w:hanging="360"/>
      </w:pPr>
    </w:lvl>
    <w:lvl w:ilvl="4" w:tplc="3F785620">
      <w:start w:val="1"/>
      <w:numFmt w:val="lowerLetter"/>
      <w:lvlText w:val="%5."/>
      <w:lvlJc w:val="left"/>
      <w:pPr>
        <w:ind w:left="3780" w:hanging="360"/>
      </w:pPr>
    </w:lvl>
    <w:lvl w:ilvl="5" w:tplc="5DB8C026">
      <w:start w:val="1"/>
      <w:numFmt w:val="lowerRoman"/>
      <w:lvlText w:val="%6."/>
      <w:lvlJc w:val="right"/>
      <w:pPr>
        <w:ind w:left="4500" w:hanging="180"/>
      </w:pPr>
    </w:lvl>
    <w:lvl w:ilvl="6" w:tplc="1940EDFE">
      <w:start w:val="1"/>
      <w:numFmt w:val="decimal"/>
      <w:lvlText w:val="%7."/>
      <w:lvlJc w:val="left"/>
      <w:pPr>
        <w:ind w:left="5220" w:hanging="360"/>
      </w:pPr>
    </w:lvl>
    <w:lvl w:ilvl="7" w:tplc="C7C6728E">
      <w:start w:val="1"/>
      <w:numFmt w:val="lowerLetter"/>
      <w:lvlText w:val="%8."/>
      <w:lvlJc w:val="left"/>
      <w:pPr>
        <w:ind w:left="5940" w:hanging="360"/>
      </w:pPr>
    </w:lvl>
    <w:lvl w:ilvl="8" w:tplc="3A0EB7B0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1C95A5E"/>
    <w:multiLevelType w:val="hybridMultilevel"/>
    <w:tmpl w:val="231E92DC"/>
    <w:lvl w:ilvl="0" w:tplc="84D45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774CC24">
      <w:start w:val="1"/>
      <w:numFmt w:val="lowerLetter"/>
      <w:lvlText w:val="%2."/>
      <w:lvlJc w:val="left"/>
      <w:pPr>
        <w:ind w:left="1789" w:hanging="360"/>
      </w:pPr>
    </w:lvl>
    <w:lvl w:ilvl="2" w:tplc="30B28E7E">
      <w:start w:val="1"/>
      <w:numFmt w:val="lowerRoman"/>
      <w:lvlText w:val="%3."/>
      <w:lvlJc w:val="right"/>
      <w:pPr>
        <w:ind w:left="2509" w:hanging="180"/>
      </w:pPr>
    </w:lvl>
    <w:lvl w:ilvl="3" w:tplc="E8689EE2">
      <w:start w:val="1"/>
      <w:numFmt w:val="decimal"/>
      <w:lvlText w:val="%4."/>
      <w:lvlJc w:val="left"/>
      <w:pPr>
        <w:ind w:left="3229" w:hanging="360"/>
      </w:pPr>
    </w:lvl>
    <w:lvl w:ilvl="4" w:tplc="B03689A0">
      <w:start w:val="1"/>
      <w:numFmt w:val="lowerLetter"/>
      <w:lvlText w:val="%5."/>
      <w:lvlJc w:val="left"/>
      <w:pPr>
        <w:ind w:left="3949" w:hanging="360"/>
      </w:pPr>
    </w:lvl>
    <w:lvl w:ilvl="5" w:tplc="4996614A">
      <w:start w:val="1"/>
      <w:numFmt w:val="lowerRoman"/>
      <w:lvlText w:val="%6."/>
      <w:lvlJc w:val="right"/>
      <w:pPr>
        <w:ind w:left="4669" w:hanging="180"/>
      </w:pPr>
    </w:lvl>
    <w:lvl w:ilvl="6" w:tplc="DD049574">
      <w:start w:val="1"/>
      <w:numFmt w:val="decimal"/>
      <w:lvlText w:val="%7."/>
      <w:lvlJc w:val="left"/>
      <w:pPr>
        <w:ind w:left="5389" w:hanging="360"/>
      </w:pPr>
    </w:lvl>
    <w:lvl w:ilvl="7" w:tplc="268E8876">
      <w:start w:val="1"/>
      <w:numFmt w:val="lowerLetter"/>
      <w:lvlText w:val="%8."/>
      <w:lvlJc w:val="left"/>
      <w:pPr>
        <w:ind w:left="6109" w:hanging="360"/>
      </w:pPr>
    </w:lvl>
    <w:lvl w:ilvl="8" w:tplc="A2D411A2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2D03947"/>
    <w:multiLevelType w:val="hybridMultilevel"/>
    <w:tmpl w:val="26C48FFE"/>
    <w:lvl w:ilvl="0" w:tplc="B00072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FC6C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E6B0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E43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76D7C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78EAC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2AFD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E4C2F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7C575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E484D96"/>
    <w:multiLevelType w:val="hybridMultilevel"/>
    <w:tmpl w:val="5FBC0418"/>
    <w:lvl w:ilvl="0" w:tplc="79006B08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8"/>
        <w:szCs w:val="28"/>
      </w:rPr>
    </w:lvl>
    <w:lvl w:ilvl="1" w:tplc="B330C2B0">
      <w:start w:val="1"/>
      <w:numFmt w:val="lowerLetter"/>
      <w:lvlText w:val="%2."/>
      <w:lvlJc w:val="left"/>
      <w:pPr>
        <w:ind w:left="1440" w:hanging="360"/>
      </w:pPr>
    </w:lvl>
    <w:lvl w:ilvl="2" w:tplc="696AA986">
      <w:start w:val="1"/>
      <w:numFmt w:val="lowerRoman"/>
      <w:lvlText w:val="%3."/>
      <w:lvlJc w:val="right"/>
      <w:pPr>
        <w:ind w:left="2160" w:hanging="180"/>
      </w:pPr>
    </w:lvl>
    <w:lvl w:ilvl="3" w:tplc="F6A6C86E">
      <w:start w:val="1"/>
      <w:numFmt w:val="decimal"/>
      <w:lvlText w:val="%4."/>
      <w:lvlJc w:val="left"/>
      <w:pPr>
        <w:ind w:left="2880" w:hanging="360"/>
      </w:pPr>
    </w:lvl>
    <w:lvl w:ilvl="4" w:tplc="ADFE9D9A">
      <w:start w:val="1"/>
      <w:numFmt w:val="lowerLetter"/>
      <w:lvlText w:val="%5."/>
      <w:lvlJc w:val="left"/>
      <w:pPr>
        <w:ind w:left="3600" w:hanging="360"/>
      </w:pPr>
    </w:lvl>
    <w:lvl w:ilvl="5" w:tplc="98849762">
      <w:start w:val="1"/>
      <w:numFmt w:val="lowerRoman"/>
      <w:lvlText w:val="%6."/>
      <w:lvlJc w:val="right"/>
      <w:pPr>
        <w:ind w:left="4320" w:hanging="180"/>
      </w:pPr>
    </w:lvl>
    <w:lvl w:ilvl="6" w:tplc="16DC33B2">
      <w:start w:val="1"/>
      <w:numFmt w:val="decimal"/>
      <w:lvlText w:val="%7."/>
      <w:lvlJc w:val="left"/>
      <w:pPr>
        <w:ind w:left="5040" w:hanging="360"/>
      </w:pPr>
    </w:lvl>
    <w:lvl w:ilvl="7" w:tplc="C30C3D58">
      <w:start w:val="1"/>
      <w:numFmt w:val="lowerLetter"/>
      <w:lvlText w:val="%8."/>
      <w:lvlJc w:val="left"/>
      <w:pPr>
        <w:ind w:left="5760" w:hanging="360"/>
      </w:pPr>
    </w:lvl>
    <w:lvl w:ilvl="8" w:tplc="B0EE3A2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FB3A4C"/>
    <w:multiLevelType w:val="hybridMultilevel"/>
    <w:tmpl w:val="4F18D0C0"/>
    <w:lvl w:ilvl="0" w:tplc="FD704400">
      <w:start w:val="1"/>
      <w:numFmt w:val="decimal"/>
      <w:lvlText w:val="%1."/>
      <w:lvlJc w:val="left"/>
      <w:pPr>
        <w:ind w:left="1260" w:hanging="360"/>
      </w:pPr>
    </w:lvl>
    <w:lvl w:ilvl="1" w:tplc="008C6F28">
      <w:start w:val="1"/>
      <w:numFmt w:val="lowerLetter"/>
      <w:lvlText w:val="%2."/>
      <w:lvlJc w:val="left"/>
      <w:pPr>
        <w:ind w:left="1980" w:hanging="360"/>
      </w:pPr>
    </w:lvl>
    <w:lvl w:ilvl="2" w:tplc="CEE8425C">
      <w:start w:val="1"/>
      <w:numFmt w:val="lowerRoman"/>
      <w:lvlText w:val="%3."/>
      <w:lvlJc w:val="right"/>
      <w:pPr>
        <w:ind w:left="2700" w:hanging="180"/>
      </w:pPr>
    </w:lvl>
    <w:lvl w:ilvl="3" w:tplc="4DE4AA0A">
      <w:start w:val="1"/>
      <w:numFmt w:val="decimal"/>
      <w:lvlText w:val="%4."/>
      <w:lvlJc w:val="left"/>
      <w:pPr>
        <w:ind w:left="3420" w:hanging="360"/>
      </w:pPr>
    </w:lvl>
    <w:lvl w:ilvl="4" w:tplc="B420DA94">
      <w:start w:val="1"/>
      <w:numFmt w:val="lowerLetter"/>
      <w:lvlText w:val="%5."/>
      <w:lvlJc w:val="left"/>
      <w:pPr>
        <w:ind w:left="4140" w:hanging="360"/>
      </w:pPr>
    </w:lvl>
    <w:lvl w:ilvl="5" w:tplc="1F38EBB8">
      <w:start w:val="1"/>
      <w:numFmt w:val="lowerRoman"/>
      <w:lvlText w:val="%6."/>
      <w:lvlJc w:val="right"/>
      <w:pPr>
        <w:ind w:left="4860" w:hanging="180"/>
      </w:pPr>
    </w:lvl>
    <w:lvl w:ilvl="6" w:tplc="79E60C34">
      <w:start w:val="1"/>
      <w:numFmt w:val="decimal"/>
      <w:lvlText w:val="%7."/>
      <w:lvlJc w:val="left"/>
      <w:pPr>
        <w:ind w:left="5580" w:hanging="360"/>
      </w:pPr>
    </w:lvl>
    <w:lvl w:ilvl="7" w:tplc="6A48B19A">
      <w:start w:val="1"/>
      <w:numFmt w:val="lowerLetter"/>
      <w:lvlText w:val="%8."/>
      <w:lvlJc w:val="left"/>
      <w:pPr>
        <w:ind w:left="6300" w:hanging="360"/>
      </w:pPr>
    </w:lvl>
    <w:lvl w:ilvl="8" w:tplc="D0F258F0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6D84206"/>
    <w:multiLevelType w:val="hybridMultilevel"/>
    <w:tmpl w:val="1E5E6A80"/>
    <w:lvl w:ilvl="0" w:tplc="26EA61CE">
      <w:start w:val="1"/>
      <w:numFmt w:val="decimal"/>
      <w:lvlText w:val="%1."/>
      <w:lvlJc w:val="left"/>
    </w:lvl>
    <w:lvl w:ilvl="1" w:tplc="A7C8403A">
      <w:start w:val="1"/>
      <w:numFmt w:val="lowerLetter"/>
      <w:lvlText w:val="%2."/>
      <w:lvlJc w:val="left"/>
      <w:pPr>
        <w:ind w:left="1440" w:hanging="360"/>
      </w:pPr>
    </w:lvl>
    <w:lvl w:ilvl="2" w:tplc="49665F50">
      <w:start w:val="1"/>
      <w:numFmt w:val="lowerRoman"/>
      <w:lvlText w:val="%3."/>
      <w:lvlJc w:val="right"/>
      <w:pPr>
        <w:ind w:left="2160" w:hanging="180"/>
      </w:pPr>
    </w:lvl>
    <w:lvl w:ilvl="3" w:tplc="0AB03BBA">
      <w:start w:val="1"/>
      <w:numFmt w:val="decimal"/>
      <w:lvlText w:val="%4."/>
      <w:lvlJc w:val="left"/>
      <w:pPr>
        <w:ind w:left="2880" w:hanging="360"/>
      </w:pPr>
    </w:lvl>
    <w:lvl w:ilvl="4" w:tplc="C6C2A64C">
      <w:start w:val="1"/>
      <w:numFmt w:val="lowerLetter"/>
      <w:lvlText w:val="%5."/>
      <w:lvlJc w:val="left"/>
      <w:pPr>
        <w:ind w:left="3600" w:hanging="360"/>
      </w:pPr>
    </w:lvl>
    <w:lvl w:ilvl="5" w:tplc="5D1A306C">
      <w:start w:val="1"/>
      <w:numFmt w:val="lowerRoman"/>
      <w:lvlText w:val="%6."/>
      <w:lvlJc w:val="right"/>
      <w:pPr>
        <w:ind w:left="4320" w:hanging="180"/>
      </w:pPr>
    </w:lvl>
    <w:lvl w:ilvl="6" w:tplc="F9CCAA9C">
      <w:start w:val="1"/>
      <w:numFmt w:val="decimal"/>
      <w:lvlText w:val="%7."/>
      <w:lvlJc w:val="left"/>
      <w:pPr>
        <w:ind w:left="5040" w:hanging="360"/>
      </w:pPr>
    </w:lvl>
    <w:lvl w:ilvl="7" w:tplc="A9D6F3F6">
      <w:start w:val="1"/>
      <w:numFmt w:val="lowerLetter"/>
      <w:lvlText w:val="%8."/>
      <w:lvlJc w:val="left"/>
      <w:pPr>
        <w:ind w:left="5760" w:hanging="360"/>
      </w:pPr>
    </w:lvl>
    <w:lvl w:ilvl="8" w:tplc="E7483E7A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BA0D6C"/>
    <w:multiLevelType w:val="hybridMultilevel"/>
    <w:tmpl w:val="361E8288"/>
    <w:lvl w:ilvl="0" w:tplc="28AA508A">
      <w:start w:val="3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22904CCC">
      <w:start w:val="1"/>
      <w:numFmt w:val="lowerLetter"/>
      <w:lvlText w:val="%2."/>
      <w:lvlJc w:val="left"/>
      <w:pPr>
        <w:ind w:left="1620" w:hanging="360"/>
      </w:pPr>
    </w:lvl>
    <w:lvl w:ilvl="2" w:tplc="B4EC57EA">
      <w:start w:val="1"/>
      <w:numFmt w:val="lowerRoman"/>
      <w:lvlText w:val="%3."/>
      <w:lvlJc w:val="right"/>
      <w:pPr>
        <w:ind w:left="2340" w:hanging="180"/>
      </w:pPr>
    </w:lvl>
    <w:lvl w:ilvl="3" w:tplc="042A1674">
      <w:start w:val="1"/>
      <w:numFmt w:val="decimal"/>
      <w:lvlText w:val="%4."/>
      <w:lvlJc w:val="left"/>
      <w:pPr>
        <w:ind w:left="3060" w:hanging="360"/>
      </w:pPr>
    </w:lvl>
    <w:lvl w:ilvl="4" w:tplc="A9C80576">
      <w:start w:val="1"/>
      <w:numFmt w:val="lowerLetter"/>
      <w:lvlText w:val="%5."/>
      <w:lvlJc w:val="left"/>
      <w:pPr>
        <w:ind w:left="3780" w:hanging="360"/>
      </w:pPr>
    </w:lvl>
    <w:lvl w:ilvl="5" w:tplc="C3D2C336">
      <w:start w:val="1"/>
      <w:numFmt w:val="lowerRoman"/>
      <w:lvlText w:val="%6."/>
      <w:lvlJc w:val="right"/>
      <w:pPr>
        <w:ind w:left="4500" w:hanging="180"/>
      </w:pPr>
    </w:lvl>
    <w:lvl w:ilvl="6" w:tplc="7D8272E2">
      <w:start w:val="1"/>
      <w:numFmt w:val="decimal"/>
      <w:lvlText w:val="%7."/>
      <w:lvlJc w:val="left"/>
      <w:pPr>
        <w:ind w:left="5220" w:hanging="360"/>
      </w:pPr>
    </w:lvl>
    <w:lvl w:ilvl="7" w:tplc="D9066742">
      <w:start w:val="1"/>
      <w:numFmt w:val="lowerLetter"/>
      <w:lvlText w:val="%8."/>
      <w:lvlJc w:val="left"/>
      <w:pPr>
        <w:ind w:left="5940" w:hanging="360"/>
      </w:pPr>
    </w:lvl>
    <w:lvl w:ilvl="8" w:tplc="AC747B8E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0B87FFC"/>
    <w:multiLevelType w:val="hybridMultilevel"/>
    <w:tmpl w:val="648CDE1A"/>
    <w:lvl w:ilvl="0" w:tplc="0CBE49A0">
      <w:start w:val="1"/>
      <w:numFmt w:val="bullet"/>
      <w:lvlText w:val="–"/>
      <w:lvlJc w:val="left"/>
      <w:pPr>
        <w:ind w:left="1029" w:hanging="360"/>
      </w:pPr>
      <w:rPr>
        <w:rFonts w:ascii="Arial" w:eastAsia="Arial" w:hAnsi="Arial" w:cs="Arial" w:hint="default"/>
      </w:rPr>
    </w:lvl>
    <w:lvl w:ilvl="1" w:tplc="E55CA8C6">
      <w:start w:val="1"/>
      <w:numFmt w:val="bullet"/>
      <w:lvlText w:val="o"/>
      <w:lvlJc w:val="left"/>
      <w:pPr>
        <w:ind w:left="1749" w:hanging="360"/>
      </w:pPr>
      <w:rPr>
        <w:rFonts w:ascii="Courier New" w:eastAsia="Courier New" w:hAnsi="Courier New" w:cs="Courier New" w:hint="default"/>
      </w:rPr>
    </w:lvl>
    <w:lvl w:ilvl="2" w:tplc="1DDCEAFA">
      <w:start w:val="1"/>
      <w:numFmt w:val="bullet"/>
      <w:lvlText w:val="§"/>
      <w:lvlJc w:val="left"/>
      <w:pPr>
        <w:ind w:left="2469" w:hanging="360"/>
      </w:pPr>
      <w:rPr>
        <w:rFonts w:ascii="Wingdings" w:eastAsia="Wingdings" w:hAnsi="Wingdings" w:cs="Wingdings" w:hint="default"/>
      </w:rPr>
    </w:lvl>
    <w:lvl w:ilvl="3" w:tplc="1D7C5E42">
      <w:start w:val="1"/>
      <w:numFmt w:val="bullet"/>
      <w:lvlText w:val="·"/>
      <w:lvlJc w:val="left"/>
      <w:pPr>
        <w:ind w:left="3189" w:hanging="360"/>
      </w:pPr>
      <w:rPr>
        <w:rFonts w:ascii="Symbol" w:eastAsia="Symbol" w:hAnsi="Symbol" w:cs="Symbol" w:hint="default"/>
      </w:rPr>
    </w:lvl>
    <w:lvl w:ilvl="4" w:tplc="9476E48C">
      <w:start w:val="1"/>
      <w:numFmt w:val="bullet"/>
      <w:lvlText w:val="o"/>
      <w:lvlJc w:val="left"/>
      <w:pPr>
        <w:ind w:left="3909" w:hanging="360"/>
      </w:pPr>
      <w:rPr>
        <w:rFonts w:ascii="Courier New" w:eastAsia="Courier New" w:hAnsi="Courier New" w:cs="Courier New" w:hint="default"/>
      </w:rPr>
    </w:lvl>
    <w:lvl w:ilvl="5" w:tplc="4BB4AE40">
      <w:start w:val="1"/>
      <w:numFmt w:val="bullet"/>
      <w:lvlText w:val="§"/>
      <w:lvlJc w:val="left"/>
      <w:pPr>
        <w:ind w:left="4629" w:hanging="360"/>
      </w:pPr>
      <w:rPr>
        <w:rFonts w:ascii="Wingdings" w:eastAsia="Wingdings" w:hAnsi="Wingdings" w:cs="Wingdings" w:hint="default"/>
      </w:rPr>
    </w:lvl>
    <w:lvl w:ilvl="6" w:tplc="5CCC6DF8">
      <w:start w:val="1"/>
      <w:numFmt w:val="bullet"/>
      <w:lvlText w:val="·"/>
      <w:lvlJc w:val="left"/>
      <w:pPr>
        <w:ind w:left="5349" w:hanging="360"/>
      </w:pPr>
      <w:rPr>
        <w:rFonts w:ascii="Symbol" w:eastAsia="Symbol" w:hAnsi="Symbol" w:cs="Symbol" w:hint="default"/>
      </w:rPr>
    </w:lvl>
    <w:lvl w:ilvl="7" w:tplc="474ECA2A">
      <w:start w:val="1"/>
      <w:numFmt w:val="bullet"/>
      <w:lvlText w:val="o"/>
      <w:lvlJc w:val="left"/>
      <w:pPr>
        <w:ind w:left="6069" w:hanging="360"/>
      </w:pPr>
      <w:rPr>
        <w:rFonts w:ascii="Courier New" w:eastAsia="Courier New" w:hAnsi="Courier New" w:cs="Courier New" w:hint="default"/>
      </w:rPr>
    </w:lvl>
    <w:lvl w:ilvl="8" w:tplc="2ABCDC8C">
      <w:start w:val="1"/>
      <w:numFmt w:val="bullet"/>
      <w:lvlText w:val="§"/>
      <w:lvlJc w:val="left"/>
      <w:pPr>
        <w:ind w:left="6789" w:hanging="360"/>
      </w:pPr>
      <w:rPr>
        <w:rFonts w:ascii="Wingdings" w:eastAsia="Wingdings" w:hAnsi="Wingdings" w:cs="Wingdings" w:hint="default"/>
      </w:rPr>
    </w:lvl>
  </w:abstractNum>
  <w:abstractNum w:abstractNumId="33">
    <w:nsid w:val="7132699B"/>
    <w:multiLevelType w:val="hybridMultilevel"/>
    <w:tmpl w:val="79F06510"/>
    <w:lvl w:ilvl="0" w:tplc="6E8EDF02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8"/>
        <w:szCs w:val="28"/>
      </w:rPr>
    </w:lvl>
    <w:lvl w:ilvl="1" w:tplc="10E4730C">
      <w:start w:val="1"/>
      <w:numFmt w:val="lowerLetter"/>
      <w:lvlText w:val="%2."/>
      <w:lvlJc w:val="left"/>
      <w:pPr>
        <w:ind w:left="1440" w:hanging="360"/>
      </w:pPr>
    </w:lvl>
    <w:lvl w:ilvl="2" w:tplc="0F34BC86">
      <w:start w:val="1"/>
      <w:numFmt w:val="lowerRoman"/>
      <w:lvlText w:val="%3."/>
      <w:lvlJc w:val="right"/>
      <w:pPr>
        <w:ind w:left="2160" w:hanging="180"/>
      </w:pPr>
    </w:lvl>
    <w:lvl w:ilvl="3" w:tplc="150E0D7A">
      <w:start w:val="1"/>
      <w:numFmt w:val="decimal"/>
      <w:lvlText w:val="%4."/>
      <w:lvlJc w:val="left"/>
      <w:pPr>
        <w:ind w:left="2880" w:hanging="360"/>
      </w:pPr>
    </w:lvl>
    <w:lvl w:ilvl="4" w:tplc="3C8AC2BE">
      <w:start w:val="1"/>
      <w:numFmt w:val="lowerLetter"/>
      <w:lvlText w:val="%5."/>
      <w:lvlJc w:val="left"/>
      <w:pPr>
        <w:ind w:left="3600" w:hanging="360"/>
      </w:pPr>
    </w:lvl>
    <w:lvl w:ilvl="5" w:tplc="66147210">
      <w:start w:val="1"/>
      <w:numFmt w:val="lowerRoman"/>
      <w:lvlText w:val="%6."/>
      <w:lvlJc w:val="right"/>
      <w:pPr>
        <w:ind w:left="4320" w:hanging="180"/>
      </w:pPr>
    </w:lvl>
    <w:lvl w:ilvl="6" w:tplc="63A66BC8">
      <w:start w:val="1"/>
      <w:numFmt w:val="decimal"/>
      <w:lvlText w:val="%7."/>
      <w:lvlJc w:val="left"/>
      <w:pPr>
        <w:ind w:left="5040" w:hanging="360"/>
      </w:pPr>
    </w:lvl>
    <w:lvl w:ilvl="7" w:tplc="3D8EBAF4">
      <w:start w:val="1"/>
      <w:numFmt w:val="lowerLetter"/>
      <w:lvlText w:val="%8."/>
      <w:lvlJc w:val="left"/>
      <w:pPr>
        <w:ind w:left="5760" w:hanging="360"/>
      </w:pPr>
    </w:lvl>
    <w:lvl w:ilvl="8" w:tplc="9D36BD92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B97BCC"/>
    <w:multiLevelType w:val="hybridMultilevel"/>
    <w:tmpl w:val="2ADC9270"/>
    <w:lvl w:ilvl="0" w:tplc="7D84B20C">
      <w:start w:val="1"/>
      <w:numFmt w:val="decimal"/>
      <w:lvlText w:val="%1)"/>
      <w:lvlJc w:val="left"/>
      <w:rPr>
        <w:rFonts w:ascii="Times New Roman" w:hAnsi="Times New Roman" w:cs="Times New Roman" w:hint="default"/>
        <w:sz w:val="28"/>
        <w:szCs w:val="28"/>
      </w:rPr>
    </w:lvl>
    <w:lvl w:ilvl="1" w:tplc="1C10166A">
      <w:start w:val="1"/>
      <w:numFmt w:val="lowerLetter"/>
      <w:lvlText w:val="%2."/>
      <w:lvlJc w:val="left"/>
      <w:pPr>
        <w:ind w:left="1440" w:hanging="360"/>
      </w:pPr>
    </w:lvl>
    <w:lvl w:ilvl="2" w:tplc="33ACB612">
      <w:start w:val="1"/>
      <w:numFmt w:val="lowerRoman"/>
      <w:lvlText w:val="%3."/>
      <w:lvlJc w:val="right"/>
      <w:pPr>
        <w:ind w:left="2160" w:hanging="180"/>
      </w:pPr>
    </w:lvl>
    <w:lvl w:ilvl="3" w:tplc="4BA69CA6">
      <w:start w:val="1"/>
      <w:numFmt w:val="decimal"/>
      <w:lvlText w:val="%4."/>
      <w:lvlJc w:val="left"/>
      <w:pPr>
        <w:ind w:left="2880" w:hanging="360"/>
      </w:pPr>
    </w:lvl>
    <w:lvl w:ilvl="4" w:tplc="1C0E8DF8">
      <w:start w:val="1"/>
      <w:numFmt w:val="lowerLetter"/>
      <w:lvlText w:val="%5."/>
      <w:lvlJc w:val="left"/>
      <w:pPr>
        <w:ind w:left="3600" w:hanging="360"/>
      </w:pPr>
    </w:lvl>
    <w:lvl w:ilvl="5" w:tplc="E75E9BDC">
      <w:start w:val="1"/>
      <w:numFmt w:val="lowerRoman"/>
      <w:lvlText w:val="%6."/>
      <w:lvlJc w:val="right"/>
      <w:pPr>
        <w:ind w:left="4320" w:hanging="180"/>
      </w:pPr>
    </w:lvl>
    <w:lvl w:ilvl="6" w:tplc="E99A5300">
      <w:start w:val="1"/>
      <w:numFmt w:val="decimal"/>
      <w:lvlText w:val="%7."/>
      <w:lvlJc w:val="left"/>
      <w:pPr>
        <w:ind w:left="5040" w:hanging="360"/>
      </w:pPr>
    </w:lvl>
    <w:lvl w:ilvl="7" w:tplc="8208F186">
      <w:start w:val="1"/>
      <w:numFmt w:val="lowerLetter"/>
      <w:lvlText w:val="%8."/>
      <w:lvlJc w:val="left"/>
      <w:pPr>
        <w:ind w:left="5760" w:hanging="360"/>
      </w:pPr>
    </w:lvl>
    <w:lvl w:ilvl="8" w:tplc="4FF84F20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297C90"/>
    <w:multiLevelType w:val="hybridMultilevel"/>
    <w:tmpl w:val="C4DEF82C"/>
    <w:lvl w:ilvl="0" w:tplc="5D7A6F8C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8"/>
        <w:szCs w:val="28"/>
      </w:rPr>
    </w:lvl>
    <w:lvl w:ilvl="1" w:tplc="DE20EAAA">
      <w:start w:val="1"/>
      <w:numFmt w:val="lowerLetter"/>
      <w:lvlText w:val="%2."/>
      <w:lvlJc w:val="left"/>
      <w:pPr>
        <w:ind w:left="1440" w:hanging="360"/>
      </w:pPr>
    </w:lvl>
    <w:lvl w:ilvl="2" w:tplc="001ECA14">
      <w:start w:val="1"/>
      <w:numFmt w:val="lowerRoman"/>
      <w:lvlText w:val="%3."/>
      <w:lvlJc w:val="right"/>
      <w:pPr>
        <w:ind w:left="2160" w:hanging="180"/>
      </w:pPr>
    </w:lvl>
    <w:lvl w:ilvl="3" w:tplc="EB469802">
      <w:start w:val="1"/>
      <w:numFmt w:val="decimal"/>
      <w:lvlText w:val="%4."/>
      <w:lvlJc w:val="left"/>
      <w:pPr>
        <w:ind w:left="2880" w:hanging="360"/>
      </w:pPr>
    </w:lvl>
    <w:lvl w:ilvl="4" w:tplc="FBF0BD98">
      <w:start w:val="1"/>
      <w:numFmt w:val="lowerLetter"/>
      <w:lvlText w:val="%5."/>
      <w:lvlJc w:val="left"/>
      <w:pPr>
        <w:ind w:left="3600" w:hanging="360"/>
      </w:pPr>
    </w:lvl>
    <w:lvl w:ilvl="5" w:tplc="049AC55A">
      <w:start w:val="1"/>
      <w:numFmt w:val="lowerRoman"/>
      <w:lvlText w:val="%6."/>
      <w:lvlJc w:val="right"/>
      <w:pPr>
        <w:ind w:left="4320" w:hanging="180"/>
      </w:pPr>
    </w:lvl>
    <w:lvl w:ilvl="6" w:tplc="9B048F56">
      <w:start w:val="1"/>
      <w:numFmt w:val="decimal"/>
      <w:lvlText w:val="%7."/>
      <w:lvlJc w:val="left"/>
      <w:pPr>
        <w:ind w:left="5040" w:hanging="360"/>
      </w:pPr>
    </w:lvl>
    <w:lvl w:ilvl="7" w:tplc="51B02FE2">
      <w:start w:val="1"/>
      <w:numFmt w:val="lowerLetter"/>
      <w:lvlText w:val="%8."/>
      <w:lvlJc w:val="left"/>
      <w:pPr>
        <w:ind w:left="5760" w:hanging="360"/>
      </w:pPr>
    </w:lvl>
    <w:lvl w:ilvl="8" w:tplc="3DCE6F22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FF568A"/>
    <w:multiLevelType w:val="hybridMultilevel"/>
    <w:tmpl w:val="53EAD130"/>
    <w:lvl w:ilvl="0" w:tplc="BA1444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510FE5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3601F8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C6434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2EC6EA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860F6A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170CA8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2BE07D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302464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7ECC365D"/>
    <w:multiLevelType w:val="hybridMultilevel"/>
    <w:tmpl w:val="8DE64564"/>
    <w:lvl w:ilvl="0" w:tplc="59349592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8"/>
        <w:szCs w:val="28"/>
      </w:rPr>
    </w:lvl>
    <w:lvl w:ilvl="1" w:tplc="8B44566C">
      <w:start w:val="1"/>
      <w:numFmt w:val="lowerLetter"/>
      <w:lvlText w:val="%2."/>
      <w:lvlJc w:val="left"/>
      <w:pPr>
        <w:ind w:left="1440" w:hanging="360"/>
      </w:pPr>
    </w:lvl>
    <w:lvl w:ilvl="2" w:tplc="C8DE7C96">
      <w:start w:val="1"/>
      <w:numFmt w:val="lowerRoman"/>
      <w:lvlText w:val="%3."/>
      <w:lvlJc w:val="right"/>
      <w:pPr>
        <w:ind w:left="2160" w:hanging="180"/>
      </w:pPr>
    </w:lvl>
    <w:lvl w:ilvl="3" w:tplc="EF401D40">
      <w:start w:val="1"/>
      <w:numFmt w:val="decimal"/>
      <w:lvlText w:val="%4."/>
      <w:lvlJc w:val="left"/>
      <w:pPr>
        <w:ind w:left="2880" w:hanging="360"/>
      </w:pPr>
    </w:lvl>
    <w:lvl w:ilvl="4" w:tplc="9F30A642">
      <w:start w:val="1"/>
      <w:numFmt w:val="lowerLetter"/>
      <w:lvlText w:val="%5."/>
      <w:lvlJc w:val="left"/>
      <w:pPr>
        <w:ind w:left="3600" w:hanging="360"/>
      </w:pPr>
    </w:lvl>
    <w:lvl w:ilvl="5" w:tplc="D196EA80">
      <w:start w:val="1"/>
      <w:numFmt w:val="lowerRoman"/>
      <w:lvlText w:val="%6."/>
      <w:lvlJc w:val="right"/>
      <w:pPr>
        <w:ind w:left="4320" w:hanging="180"/>
      </w:pPr>
    </w:lvl>
    <w:lvl w:ilvl="6" w:tplc="B860E03C">
      <w:start w:val="1"/>
      <w:numFmt w:val="decimal"/>
      <w:lvlText w:val="%7."/>
      <w:lvlJc w:val="left"/>
      <w:pPr>
        <w:ind w:left="5040" w:hanging="360"/>
      </w:pPr>
    </w:lvl>
    <w:lvl w:ilvl="7" w:tplc="0FF819F8">
      <w:start w:val="1"/>
      <w:numFmt w:val="lowerLetter"/>
      <w:lvlText w:val="%8."/>
      <w:lvlJc w:val="left"/>
      <w:pPr>
        <w:ind w:left="5760" w:hanging="360"/>
      </w:pPr>
    </w:lvl>
    <w:lvl w:ilvl="8" w:tplc="7DFE05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6"/>
  </w:num>
  <w:num w:numId="3">
    <w:abstractNumId w:val="19"/>
  </w:num>
  <w:num w:numId="4">
    <w:abstractNumId w:val="10"/>
  </w:num>
  <w:num w:numId="5">
    <w:abstractNumId w:val="14"/>
  </w:num>
  <w:num w:numId="6">
    <w:abstractNumId w:val="31"/>
  </w:num>
  <w:num w:numId="7">
    <w:abstractNumId w:val="4"/>
  </w:num>
  <w:num w:numId="8">
    <w:abstractNumId w:val="26"/>
  </w:num>
  <w:num w:numId="9">
    <w:abstractNumId w:val="15"/>
  </w:num>
  <w:num w:numId="10">
    <w:abstractNumId w:val="12"/>
  </w:num>
  <w:num w:numId="11">
    <w:abstractNumId w:val="16"/>
  </w:num>
  <w:num w:numId="12">
    <w:abstractNumId w:val="20"/>
  </w:num>
  <w:num w:numId="13">
    <w:abstractNumId w:val="28"/>
  </w:num>
  <w:num w:numId="14">
    <w:abstractNumId w:val="36"/>
  </w:num>
  <w:num w:numId="15">
    <w:abstractNumId w:val="25"/>
  </w:num>
  <w:num w:numId="16">
    <w:abstractNumId w:val="1"/>
  </w:num>
  <w:num w:numId="17">
    <w:abstractNumId w:val="32"/>
  </w:num>
  <w:num w:numId="18">
    <w:abstractNumId w:val="9"/>
  </w:num>
  <w:num w:numId="19">
    <w:abstractNumId w:val="22"/>
  </w:num>
  <w:num w:numId="20">
    <w:abstractNumId w:val="21"/>
  </w:num>
  <w:num w:numId="21">
    <w:abstractNumId w:val="5"/>
  </w:num>
  <w:num w:numId="22">
    <w:abstractNumId w:val="13"/>
  </w:num>
  <w:num w:numId="23">
    <w:abstractNumId w:val="8"/>
  </w:num>
  <w:num w:numId="24">
    <w:abstractNumId w:val="30"/>
  </w:num>
  <w:num w:numId="25">
    <w:abstractNumId w:val="34"/>
  </w:num>
  <w:num w:numId="26">
    <w:abstractNumId w:val="0"/>
  </w:num>
  <w:num w:numId="27">
    <w:abstractNumId w:val="3"/>
  </w:num>
  <w:num w:numId="28">
    <w:abstractNumId w:val="7"/>
  </w:num>
  <w:num w:numId="29">
    <w:abstractNumId w:val="24"/>
  </w:num>
  <w:num w:numId="30">
    <w:abstractNumId w:val="29"/>
  </w:num>
  <w:num w:numId="31">
    <w:abstractNumId w:val="18"/>
  </w:num>
  <w:num w:numId="32">
    <w:abstractNumId w:val="2"/>
  </w:num>
  <w:num w:numId="33">
    <w:abstractNumId w:val="23"/>
  </w:num>
  <w:num w:numId="34">
    <w:abstractNumId w:val="38"/>
  </w:num>
  <w:num w:numId="35">
    <w:abstractNumId w:val="11"/>
  </w:num>
  <w:num w:numId="36">
    <w:abstractNumId w:val="33"/>
  </w:num>
  <w:num w:numId="37">
    <w:abstractNumId w:val="27"/>
  </w:num>
  <w:num w:numId="38">
    <w:abstractNumId w:val="3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F69D5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1A08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D5D0F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26B6D"/>
    <w:rsid w:val="00932E3C"/>
    <w:rsid w:val="009573D3"/>
    <w:rsid w:val="00987FFD"/>
    <w:rsid w:val="00997645"/>
    <w:rsid w:val="009977FF"/>
    <w:rsid w:val="009A0532"/>
    <w:rsid w:val="009A085B"/>
    <w:rsid w:val="009B26CA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22CD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9B26C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B26C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B26C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B26C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B26C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B26C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B26C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10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1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9B26C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B26C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B26C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B26C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B26C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B26C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B26CA"/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Заголовок 1 Знак"/>
    <w:basedOn w:val="a0"/>
    <w:link w:val="1"/>
    <w:rsid w:val="009B26CA"/>
    <w:rPr>
      <w:sz w:val="32"/>
    </w:rPr>
  </w:style>
  <w:style w:type="character" w:customStyle="1" w:styleId="20">
    <w:name w:val="Заголовок 2 Знак"/>
    <w:basedOn w:val="a0"/>
    <w:link w:val="2"/>
    <w:rsid w:val="009B26CA"/>
    <w:rPr>
      <w:rFonts w:ascii="TimesET" w:hAnsi="TimesET"/>
      <w:b/>
      <w:bCs/>
      <w:spacing w:val="12"/>
      <w:sz w:val="40"/>
    </w:rPr>
  </w:style>
  <w:style w:type="character" w:customStyle="1" w:styleId="Heading1Char">
    <w:name w:val="Heading 1 Char"/>
    <w:basedOn w:val="a0"/>
    <w:uiPriority w:val="9"/>
    <w:rsid w:val="009B26C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B26C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B26C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B26C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B26C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B26C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B26C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B26C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B26C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B26C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B26CA"/>
    <w:rPr>
      <w:sz w:val="24"/>
      <w:szCs w:val="24"/>
    </w:rPr>
  </w:style>
  <w:style w:type="character" w:customStyle="1" w:styleId="QuoteChar">
    <w:name w:val="Quote Char"/>
    <w:uiPriority w:val="29"/>
    <w:rsid w:val="009B26CA"/>
    <w:rPr>
      <w:i/>
    </w:rPr>
  </w:style>
  <w:style w:type="character" w:customStyle="1" w:styleId="IntenseQuoteChar">
    <w:name w:val="Intense Quote Char"/>
    <w:uiPriority w:val="30"/>
    <w:rsid w:val="009B26CA"/>
    <w:rPr>
      <w:i/>
    </w:rPr>
  </w:style>
  <w:style w:type="character" w:customStyle="1" w:styleId="HeaderChar">
    <w:name w:val="Header Char"/>
    <w:basedOn w:val="a0"/>
    <w:uiPriority w:val="99"/>
    <w:rsid w:val="009B26CA"/>
  </w:style>
  <w:style w:type="character" w:customStyle="1" w:styleId="CaptionChar">
    <w:name w:val="Caption Char"/>
    <w:uiPriority w:val="99"/>
    <w:rsid w:val="009B26CA"/>
  </w:style>
  <w:style w:type="character" w:customStyle="1" w:styleId="FootnoteTextChar">
    <w:name w:val="Footnote Text Char"/>
    <w:uiPriority w:val="99"/>
    <w:rsid w:val="009B26CA"/>
    <w:rPr>
      <w:sz w:val="18"/>
    </w:rPr>
  </w:style>
  <w:style w:type="character" w:customStyle="1" w:styleId="EndnoteTextChar">
    <w:name w:val="Endnote Text Char"/>
    <w:uiPriority w:val="99"/>
    <w:rsid w:val="009B26CA"/>
    <w:rPr>
      <w:sz w:val="20"/>
    </w:rPr>
  </w:style>
  <w:style w:type="paragraph" w:styleId="af2">
    <w:name w:val="No Spacing"/>
    <w:uiPriority w:val="1"/>
    <w:qFormat/>
    <w:rsid w:val="009B26CA"/>
  </w:style>
  <w:style w:type="character" w:customStyle="1" w:styleId="a5">
    <w:name w:val="Название Знак"/>
    <w:basedOn w:val="a0"/>
    <w:link w:val="a4"/>
    <w:uiPriority w:val="10"/>
    <w:rsid w:val="009B26CA"/>
    <w:rPr>
      <w:sz w:val="28"/>
    </w:rPr>
  </w:style>
  <w:style w:type="paragraph" w:styleId="af3">
    <w:name w:val="Subtitle"/>
    <w:basedOn w:val="a"/>
    <w:next w:val="a"/>
    <w:link w:val="af4"/>
    <w:uiPriority w:val="11"/>
    <w:qFormat/>
    <w:rsid w:val="009B26CA"/>
    <w:pPr>
      <w:spacing w:before="200" w:after="200"/>
    </w:pPr>
    <w:rPr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9B26CA"/>
    <w:rPr>
      <w:rFonts w:ascii="TimesET" w:hAnsi="TimesET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B26CA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9B26CA"/>
    <w:rPr>
      <w:rFonts w:ascii="TimesET" w:hAnsi="TimesET"/>
      <w:i/>
    </w:rPr>
  </w:style>
  <w:style w:type="paragraph" w:styleId="af5">
    <w:name w:val="Intense Quote"/>
    <w:basedOn w:val="a"/>
    <w:next w:val="a"/>
    <w:link w:val="af6"/>
    <w:uiPriority w:val="30"/>
    <w:qFormat/>
    <w:rsid w:val="009B26C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6">
    <w:name w:val="Выделенная цитата Знак"/>
    <w:basedOn w:val="a0"/>
    <w:link w:val="af5"/>
    <w:uiPriority w:val="30"/>
    <w:rsid w:val="009B26CA"/>
    <w:rPr>
      <w:rFonts w:ascii="TimesET" w:hAnsi="TimesET"/>
      <w:i/>
      <w:shd w:val="clear" w:color="auto" w:fill="F2F2F2"/>
    </w:rPr>
  </w:style>
  <w:style w:type="character" w:customStyle="1" w:styleId="a7">
    <w:name w:val="Верхний колонтитул Знак"/>
    <w:basedOn w:val="a0"/>
    <w:link w:val="a6"/>
    <w:uiPriority w:val="99"/>
    <w:rsid w:val="009B26CA"/>
    <w:rPr>
      <w:rFonts w:ascii="TimesET" w:hAnsi="TimesET"/>
    </w:rPr>
  </w:style>
  <w:style w:type="character" w:customStyle="1" w:styleId="FooterChar">
    <w:name w:val="Footer Char"/>
    <w:basedOn w:val="a0"/>
    <w:uiPriority w:val="99"/>
    <w:rsid w:val="009B26CA"/>
  </w:style>
  <w:style w:type="character" w:customStyle="1" w:styleId="a9">
    <w:name w:val="Нижний колонтитул Знак"/>
    <w:link w:val="a8"/>
    <w:uiPriority w:val="99"/>
    <w:rsid w:val="009B26CA"/>
    <w:rPr>
      <w:rFonts w:ascii="TimesET" w:hAnsi="TimesET"/>
    </w:rPr>
  </w:style>
  <w:style w:type="table" w:customStyle="1" w:styleId="TableGridLight">
    <w:name w:val="Table Grid Light"/>
    <w:basedOn w:val="a1"/>
    <w:uiPriority w:val="59"/>
    <w:rsid w:val="009B26C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9B26C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B26C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B2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9B2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9B2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B26C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B26C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B26C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B26C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B26C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B26C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B26C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B2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B2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B2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B2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B2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B2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B2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B26C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B26C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B26C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B26C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B26C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B26C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B26C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B26C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B26C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B26C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B26C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B26C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B26C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B26C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B26C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B26C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B26C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B26C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B26C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B26C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B26C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7">
    <w:name w:val="footnote text"/>
    <w:basedOn w:val="a"/>
    <w:link w:val="af8"/>
    <w:uiPriority w:val="99"/>
    <w:unhideWhenUsed/>
    <w:rsid w:val="009B26CA"/>
    <w:pPr>
      <w:spacing w:after="40"/>
    </w:pPr>
    <w:rPr>
      <w:sz w:val="18"/>
    </w:rPr>
  </w:style>
  <w:style w:type="character" w:customStyle="1" w:styleId="af8">
    <w:name w:val="Текст сноски Знак"/>
    <w:basedOn w:val="a0"/>
    <w:link w:val="af7"/>
    <w:uiPriority w:val="99"/>
    <w:rsid w:val="009B26CA"/>
    <w:rPr>
      <w:rFonts w:ascii="TimesET" w:hAnsi="TimesET"/>
      <w:sz w:val="18"/>
    </w:rPr>
  </w:style>
  <w:style w:type="character" w:styleId="af9">
    <w:name w:val="footnote reference"/>
    <w:basedOn w:val="a0"/>
    <w:uiPriority w:val="99"/>
    <w:unhideWhenUsed/>
    <w:rsid w:val="009B26CA"/>
    <w:rPr>
      <w:vertAlign w:val="superscript"/>
    </w:rPr>
  </w:style>
  <w:style w:type="paragraph" w:styleId="afa">
    <w:name w:val="endnote text"/>
    <w:basedOn w:val="a"/>
    <w:link w:val="afb"/>
    <w:uiPriority w:val="99"/>
    <w:unhideWhenUsed/>
    <w:rsid w:val="009B26CA"/>
  </w:style>
  <w:style w:type="character" w:customStyle="1" w:styleId="afb">
    <w:name w:val="Текст концевой сноски Знак"/>
    <w:basedOn w:val="a0"/>
    <w:link w:val="afa"/>
    <w:uiPriority w:val="99"/>
    <w:rsid w:val="009B26CA"/>
    <w:rPr>
      <w:rFonts w:ascii="TimesET" w:hAnsi="TimesET"/>
    </w:rPr>
  </w:style>
  <w:style w:type="character" w:styleId="afc">
    <w:name w:val="endnote reference"/>
    <w:basedOn w:val="a0"/>
    <w:uiPriority w:val="99"/>
    <w:unhideWhenUsed/>
    <w:rsid w:val="009B26C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B26CA"/>
    <w:pPr>
      <w:spacing w:after="57"/>
    </w:pPr>
  </w:style>
  <w:style w:type="paragraph" w:styleId="23">
    <w:name w:val="toc 2"/>
    <w:basedOn w:val="a"/>
    <w:next w:val="a"/>
    <w:uiPriority w:val="39"/>
    <w:unhideWhenUsed/>
    <w:rsid w:val="009B26CA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9B26C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B26CA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B26C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B26C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B26C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B26C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B26CA"/>
    <w:pPr>
      <w:spacing w:after="57"/>
      <w:ind w:left="2268"/>
    </w:pPr>
  </w:style>
  <w:style w:type="paragraph" w:styleId="afd">
    <w:name w:val="TOC Heading"/>
    <w:uiPriority w:val="39"/>
    <w:unhideWhenUsed/>
    <w:rsid w:val="009B26CA"/>
  </w:style>
  <w:style w:type="paragraph" w:styleId="afe">
    <w:name w:val="table of figures"/>
    <w:basedOn w:val="a"/>
    <w:next w:val="a"/>
    <w:uiPriority w:val="99"/>
    <w:unhideWhenUsed/>
    <w:rsid w:val="009B26CA"/>
  </w:style>
  <w:style w:type="character" w:customStyle="1" w:styleId="13">
    <w:name w:val="Название Знак1"/>
    <w:basedOn w:val="a0"/>
    <w:uiPriority w:val="10"/>
    <w:rsid w:val="009B26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9B26CA"/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9B26CA"/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9B26CA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9B26CA"/>
    <w:rPr>
      <w:rFonts w:ascii="Tahoma" w:hAnsi="Tahoma" w:cs="Tahoma"/>
      <w:shd w:val="clear" w:color="auto" w:fill="000080"/>
    </w:rPr>
  </w:style>
  <w:style w:type="paragraph" w:customStyle="1" w:styleId="ConsPlusNormal">
    <w:name w:val="ConsPlusNormal"/>
    <w:link w:val="ConsPlusNormal0"/>
    <w:qFormat/>
    <w:rsid w:val="009B26CA"/>
    <w:pPr>
      <w:widowControl w:val="0"/>
    </w:pPr>
    <w:rPr>
      <w:rFonts w:ascii="Calibri" w:hAnsi="Calibri" w:cs="Calibri"/>
      <w:sz w:val="22"/>
    </w:rPr>
  </w:style>
  <w:style w:type="character" w:styleId="aff">
    <w:name w:val="Hyperlink"/>
    <w:basedOn w:val="a0"/>
    <w:unhideWhenUsed/>
    <w:rsid w:val="009B26C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26CA"/>
    <w:rPr>
      <w:color w:val="605E5C"/>
      <w:shd w:val="clear" w:color="auto" w:fill="E1DFDD"/>
    </w:rPr>
  </w:style>
  <w:style w:type="paragraph" w:customStyle="1" w:styleId="ConsPlusNonformat">
    <w:name w:val="ConsPlusNonformat"/>
    <w:qFormat/>
    <w:rsid w:val="009B26CA"/>
    <w:pPr>
      <w:widowControl w:val="0"/>
    </w:pPr>
    <w:rPr>
      <w:rFonts w:ascii="Courier New" w:hAnsi="Courier New" w:cs="Courier New"/>
    </w:rPr>
  </w:style>
  <w:style w:type="table" w:customStyle="1" w:styleId="16">
    <w:name w:val="Сетка таблицы1"/>
    <w:basedOn w:val="a1"/>
    <w:uiPriority w:val="39"/>
    <w:rsid w:val="009B26CA"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9B26C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B26CA"/>
    <w:rPr>
      <w:rFonts w:ascii="Calibri" w:hAnsi="Calibri" w:cs="Calibri"/>
      <w:sz w:val="22"/>
    </w:rPr>
  </w:style>
  <w:style w:type="paragraph" w:styleId="aff1">
    <w:name w:val="Normal (Web)"/>
    <w:basedOn w:val="a"/>
    <w:uiPriority w:val="99"/>
    <w:unhideWhenUsed/>
    <w:rsid w:val="009B26C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9B26C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B26C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B26C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B26C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B26C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B26C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B26C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10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1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9B26C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B26C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B26C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B26C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B26C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B26C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B26CA"/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Заголовок 1 Знак"/>
    <w:basedOn w:val="a0"/>
    <w:link w:val="1"/>
    <w:rsid w:val="009B26CA"/>
    <w:rPr>
      <w:sz w:val="32"/>
    </w:rPr>
  </w:style>
  <w:style w:type="character" w:customStyle="1" w:styleId="20">
    <w:name w:val="Заголовок 2 Знак"/>
    <w:basedOn w:val="a0"/>
    <w:link w:val="2"/>
    <w:rsid w:val="009B26CA"/>
    <w:rPr>
      <w:rFonts w:ascii="TimesET" w:hAnsi="TimesET"/>
      <w:b/>
      <w:bCs/>
      <w:spacing w:val="12"/>
      <w:sz w:val="40"/>
    </w:rPr>
  </w:style>
  <w:style w:type="character" w:customStyle="1" w:styleId="Heading1Char">
    <w:name w:val="Heading 1 Char"/>
    <w:basedOn w:val="a0"/>
    <w:uiPriority w:val="9"/>
    <w:rsid w:val="009B26C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B26C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B26C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B26C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B26C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B26C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B26C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B26C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B26C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B26C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B26CA"/>
    <w:rPr>
      <w:sz w:val="24"/>
      <w:szCs w:val="24"/>
    </w:rPr>
  </w:style>
  <w:style w:type="character" w:customStyle="1" w:styleId="QuoteChar">
    <w:name w:val="Quote Char"/>
    <w:uiPriority w:val="29"/>
    <w:rsid w:val="009B26CA"/>
    <w:rPr>
      <w:i/>
    </w:rPr>
  </w:style>
  <w:style w:type="character" w:customStyle="1" w:styleId="IntenseQuoteChar">
    <w:name w:val="Intense Quote Char"/>
    <w:uiPriority w:val="30"/>
    <w:rsid w:val="009B26CA"/>
    <w:rPr>
      <w:i/>
    </w:rPr>
  </w:style>
  <w:style w:type="character" w:customStyle="1" w:styleId="HeaderChar">
    <w:name w:val="Header Char"/>
    <w:basedOn w:val="a0"/>
    <w:uiPriority w:val="99"/>
    <w:rsid w:val="009B26CA"/>
  </w:style>
  <w:style w:type="character" w:customStyle="1" w:styleId="CaptionChar">
    <w:name w:val="Caption Char"/>
    <w:uiPriority w:val="99"/>
    <w:rsid w:val="009B26CA"/>
  </w:style>
  <w:style w:type="character" w:customStyle="1" w:styleId="FootnoteTextChar">
    <w:name w:val="Footnote Text Char"/>
    <w:uiPriority w:val="99"/>
    <w:rsid w:val="009B26CA"/>
    <w:rPr>
      <w:sz w:val="18"/>
    </w:rPr>
  </w:style>
  <w:style w:type="character" w:customStyle="1" w:styleId="EndnoteTextChar">
    <w:name w:val="Endnote Text Char"/>
    <w:uiPriority w:val="99"/>
    <w:rsid w:val="009B26CA"/>
    <w:rPr>
      <w:sz w:val="20"/>
    </w:rPr>
  </w:style>
  <w:style w:type="paragraph" w:styleId="af2">
    <w:name w:val="No Spacing"/>
    <w:uiPriority w:val="1"/>
    <w:qFormat/>
    <w:rsid w:val="009B26CA"/>
  </w:style>
  <w:style w:type="character" w:customStyle="1" w:styleId="a5">
    <w:name w:val="Название Знак"/>
    <w:basedOn w:val="a0"/>
    <w:link w:val="a4"/>
    <w:uiPriority w:val="10"/>
    <w:rsid w:val="009B26CA"/>
    <w:rPr>
      <w:sz w:val="28"/>
    </w:rPr>
  </w:style>
  <w:style w:type="paragraph" w:styleId="af3">
    <w:name w:val="Subtitle"/>
    <w:basedOn w:val="a"/>
    <w:next w:val="a"/>
    <w:link w:val="af4"/>
    <w:uiPriority w:val="11"/>
    <w:qFormat/>
    <w:rsid w:val="009B26CA"/>
    <w:pPr>
      <w:spacing w:before="200" w:after="200"/>
    </w:pPr>
    <w:rPr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9B26CA"/>
    <w:rPr>
      <w:rFonts w:ascii="TimesET" w:hAnsi="TimesET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B26CA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9B26CA"/>
    <w:rPr>
      <w:rFonts w:ascii="TimesET" w:hAnsi="TimesET"/>
      <w:i/>
    </w:rPr>
  </w:style>
  <w:style w:type="paragraph" w:styleId="af5">
    <w:name w:val="Intense Quote"/>
    <w:basedOn w:val="a"/>
    <w:next w:val="a"/>
    <w:link w:val="af6"/>
    <w:uiPriority w:val="30"/>
    <w:qFormat/>
    <w:rsid w:val="009B26C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6">
    <w:name w:val="Выделенная цитата Знак"/>
    <w:basedOn w:val="a0"/>
    <w:link w:val="af5"/>
    <w:uiPriority w:val="30"/>
    <w:rsid w:val="009B26CA"/>
    <w:rPr>
      <w:rFonts w:ascii="TimesET" w:hAnsi="TimesET"/>
      <w:i/>
      <w:shd w:val="clear" w:color="auto" w:fill="F2F2F2"/>
    </w:rPr>
  </w:style>
  <w:style w:type="character" w:customStyle="1" w:styleId="a7">
    <w:name w:val="Верхний колонтитул Знак"/>
    <w:basedOn w:val="a0"/>
    <w:link w:val="a6"/>
    <w:uiPriority w:val="99"/>
    <w:rsid w:val="009B26CA"/>
    <w:rPr>
      <w:rFonts w:ascii="TimesET" w:hAnsi="TimesET"/>
    </w:rPr>
  </w:style>
  <w:style w:type="character" w:customStyle="1" w:styleId="FooterChar">
    <w:name w:val="Footer Char"/>
    <w:basedOn w:val="a0"/>
    <w:uiPriority w:val="99"/>
    <w:rsid w:val="009B26CA"/>
  </w:style>
  <w:style w:type="character" w:customStyle="1" w:styleId="a9">
    <w:name w:val="Нижний колонтитул Знак"/>
    <w:link w:val="a8"/>
    <w:uiPriority w:val="99"/>
    <w:rsid w:val="009B26CA"/>
    <w:rPr>
      <w:rFonts w:ascii="TimesET" w:hAnsi="TimesET"/>
    </w:rPr>
  </w:style>
  <w:style w:type="table" w:customStyle="1" w:styleId="TableGridLight">
    <w:name w:val="Table Grid Light"/>
    <w:basedOn w:val="a1"/>
    <w:uiPriority w:val="59"/>
    <w:rsid w:val="009B26C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9B26C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B26C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B2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9B2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9B2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B26C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B26C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B26C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B26C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B26C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B26C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B26C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B26C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B2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B2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B2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B2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B2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B2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B2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B26C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B26C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B26C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B26C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B26C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B26C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B26C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B26C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B26C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B26C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B26C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B26C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B26C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B26C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B26C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B26C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B26C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B26C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B26C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B26C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B26C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B26C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7">
    <w:name w:val="footnote text"/>
    <w:basedOn w:val="a"/>
    <w:link w:val="af8"/>
    <w:uiPriority w:val="99"/>
    <w:unhideWhenUsed/>
    <w:rsid w:val="009B26CA"/>
    <w:pPr>
      <w:spacing w:after="40"/>
    </w:pPr>
    <w:rPr>
      <w:sz w:val="18"/>
    </w:rPr>
  </w:style>
  <w:style w:type="character" w:customStyle="1" w:styleId="af8">
    <w:name w:val="Текст сноски Знак"/>
    <w:basedOn w:val="a0"/>
    <w:link w:val="af7"/>
    <w:uiPriority w:val="99"/>
    <w:rsid w:val="009B26CA"/>
    <w:rPr>
      <w:rFonts w:ascii="TimesET" w:hAnsi="TimesET"/>
      <w:sz w:val="18"/>
    </w:rPr>
  </w:style>
  <w:style w:type="character" w:styleId="af9">
    <w:name w:val="footnote reference"/>
    <w:basedOn w:val="a0"/>
    <w:uiPriority w:val="99"/>
    <w:unhideWhenUsed/>
    <w:rsid w:val="009B26CA"/>
    <w:rPr>
      <w:vertAlign w:val="superscript"/>
    </w:rPr>
  </w:style>
  <w:style w:type="paragraph" w:styleId="afa">
    <w:name w:val="endnote text"/>
    <w:basedOn w:val="a"/>
    <w:link w:val="afb"/>
    <w:uiPriority w:val="99"/>
    <w:unhideWhenUsed/>
    <w:rsid w:val="009B26CA"/>
  </w:style>
  <w:style w:type="character" w:customStyle="1" w:styleId="afb">
    <w:name w:val="Текст концевой сноски Знак"/>
    <w:basedOn w:val="a0"/>
    <w:link w:val="afa"/>
    <w:uiPriority w:val="99"/>
    <w:rsid w:val="009B26CA"/>
    <w:rPr>
      <w:rFonts w:ascii="TimesET" w:hAnsi="TimesET"/>
    </w:rPr>
  </w:style>
  <w:style w:type="character" w:styleId="afc">
    <w:name w:val="endnote reference"/>
    <w:basedOn w:val="a0"/>
    <w:uiPriority w:val="99"/>
    <w:unhideWhenUsed/>
    <w:rsid w:val="009B26C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B26CA"/>
    <w:pPr>
      <w:spacing w:after="57"/>
    </w:pPr>
  </w:style>
  <w:style w:type="paragraph" w:styleId="23">
    <w:name w:val="toc 2"/>
    <w:basedOn w:val="a"/>
    <w:next w:val="a"/>
    <w:uiPriority w:val="39"/>
    <w:unhideWhenUsed/>
    <w:rsid w:val="009B26CA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9B26C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B26CA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B26C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B26C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B26C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B26C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B26CA"/>
    <w:pPr>
      <w:spacing w:after="57"/>
      <w:ind w:left="2268"/>
    </w:pPr>
  </w:style>
  <w:style w:type="paragraph" w:styleId="afd">
    <w:name w:val="TOC Heading"/>
    <w:uiPriority w:val="39"/>
    <w:unhideWhenUsed/>
    <w:rsid w:val="009B26CA"/>
  </w:style>
  <w:style w:type="paragraph" w:styleId="afe">
    <w:name w:val="table of figures"/>
    <w:basedOn w:val="a"/>
    <w:next w:val="a"/>
    <w:uiPriority w:val="99"/>
    <w:unhideWhenUsed/>
    <w:rsid w:val="009B26CA"/>
  </w:style>
  <w:style w:type="character" w:customStyle="1" w:styleId="13">
    <w:name w:val="Название Знак1"/>
    <w:basedOn w:val="a0"/>
    <w:uiPriority w:val="10"/>
    <w:rsid w:val="009B26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9B26CA"/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9B26CA"/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9B26CA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9B26CA"/>
    <w:rPr>
      <w:rFonts w:ascii="Tahoma" w:hAnsi="Tahoma" w:cs="Tahoma"/>
      <w:shd w:val="clear" w:color="auto" w:fill="000080"/>
    </w:rPr>
  </w:style>
  <w:style w:type="paragraph" w:customStyle="1" w:styleId="ConsPlusNormal">
    <w:name w:val="ConsPlusNormal"/>
    <w:link w:val="ConsPlusNormal0"/>
    <w:qFormat/>
    <w:rsid w:val="009B26CA"/>
    <w:pPr>
      <w:widowControl w:val="0"/>
    </w:pPr>
    <w:rPr>
      <w:rFonts w:ascii="Calibri" w:hAnsi="Calibri" w:cs="Calibri"/>
      <w:sz w:val="22"/>
    </w:rPr>
  </w:style>
  <w:style w:type="character" w:styleId="aff">
    <w:name w:val="Hyperlink"/>
    <w:basedOn w:val="a0"/>
    <w:unhideWhenUsed/>
    <w:rsid w:val="009B26C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26CA"/>
    <w:rPr>
      <w:color w:val="605E5C"/>
      <w:shd w:val="clear" w:color="auto" w:fill="E1DFDD"/>
    </w:rPr>
  </w:style>
  <w:style w:type="paragraph" w:customStyle="1" w:styleId="ConsPlusNonformat">
    <w:name w:val="ConsPlusNonformat"/>
    <w:qFormat/>
    <w:rsid w:val="009B26CA"/>
    <w:pPr>
      <w:widowControl w:val="0"/>
    </w:pPr>
    <w:rPr>
      <w:rFonts w:ascii="Courier New" w:hAnsi="Courier New" w:cs="Courier New"/>
    </w:rPr>
  </w:style>
  <w:style w:type="table" w:customStyle="1" w:styleId="16">
    <w:name w:val="Сетка таблицы1"/>
    <w:basedOn w:val="a1"/>
    <w:uiPriority w:val="39"/>
    <w:rsid w:val="009B26CA"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9B26C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B26CA"/>
    <w:rPr>
      <w:rFonts w:ascii="Calibri" w:hAnsi="Calibri" w:cs="Calibri"/>
      <w:sz w:val="22"/>
    </w:rPr>
  </w:style>
  <w:style w:type="paragraph" w:styleId="aff1">
    <w:name w:val="Normal (Web)"/>
    <w:basedOn w:val="a"/>
    <w:uiPriority w:val="99"/>
    <w:unhideWhenUsed/>
    <w:rsid w:val="009B26C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05E53CD1370EAD12A06040D7ED6031394260E0064A3E9C7F21C245213EBD0959D3D5B7725B806C27687629EF2CF914AF7531524520ETDr4G" TargetMode="External"/><Relationship Id="rId18" Type="http://schemas.openxmlformats.org/officeDocument/2006/relationships/hyperlink" Target="consultantplus://offline/ref=105E53CD1370EAD12A06040D7ED6031391210E026DA1E9C7F21C245213EBD0958F3D037F21BF11C927C824CBFDTCr8G" TargetMode="External"/><Relationship Id="rId26" Type="http://schemas.openxmlformats.org/officeDocument/2006/relationships/hyperlink" Target="consultantplus://offline/ref=105E53CD1370EAD12A06040D7ED6031393240D0365A3E9C7F21C245213EBD0959D3D5B7725BE049D739273C6FCCD8E54F248092650T0r8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65798&amp;dst=100010" TargetMode="External"/><Relationship Id="rId34" Type="http://schemas.openxmlformats.org/officeDocument/2006/relationships/hyperlink" Target="file:///C:\Users\sda\Downloads\&#1057;&#1091;&#1073;&#1089;&#1080;&#1076;&#1080;&#1103;%20&#1040;&#1053;&#1054;%20(405%20&#1087;&#1086;&#1089;&#1090;&#1072;&#1085;&#1086;&#1074;&#1083;&#1077;&#1085;&#1080;&#1077;)%20&#1052;&#1080;&#1085;&#1094;&#1080;&#1092;&#1088;&#1099;_&#1087;&#1088;&#1072;&#1074;&#1082;&#1080;_25.01.2025%20(1).doc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5E53CD1370EAD12A06040D7ED6031393240D0365A3E9C7F21C245213EBD0959D3D5B7725BE049D739273C6FCCD8E54F248092650T0r8G" TargetMode="External"/><Relationship Id="rId17" Type="http://schemas.openxmlformats.org/officeDocument/2006/relationships/hyperlink" Target="https://login.consultant.ru/link/?req=doc&amp;base=LAW&amp;n=470713&amp;dst=3722" TargetMode="External"/><Relationship Id="rId25" Type="http://schemas.openxmlformats.org/officeDocument/2006/relationships/hyperlink" Target="consultantplus://offline/ref=105E53CD1370EAD12A06040D7ED6031394220D0565A1E9C7F21C245213EBD0959D3D5B7125BC0DC27687629EF2CF914AF7531524520ETDr4G" TargetMode="External"/><Relationship Id="rId33" Type="http://schemas.openxmlformats.org/officeDocument/2006/relationships/hyperlink" Target="file:///C:\Users\sda\Downloads\&#1057;&#1091;&#1073;&#1089;&#1080;&#1076;&#1080;&#1103;%20&#1040;&#1053;&#1054;%20(405%20&#1087;&#1086;&#1089;&#1090;&#1072;&#1085;&#1086;&#1074;&#1083;&#1077;&#1085;&#1080;&#1077;)%20&#1052;&#1080;&#1085;&#1094;&#1080;&#1092;&#1088;&#1099;_&#1087;&#1088;&#1072;&#1074;&#1082;&#1080;_25.01.2025%20(1)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0713&amp;dst=3704" TargetMode="External"/><Relationship Id="rId20" Type="http://schemas.openxmlformats.org/officeDocument/2006/relationships/hyperlink" Target="https://login.consultant.ru/link/?req=doc&amp;base=LAW&amp;n=465984&amp;dst=570" TargetMode="External"/><Relationship Id="rId29" Type="http://schemas.openxmlformats.org/officeDocument/2006/relationships/hyperlink" Target="https://login.consultant.ru/link/?req=doc&amp;base=RLAW073&amp;n=420766&amp;dst=10001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5E53CD1370EAD12A06040D7ED6031394260D0B64A5E9C7F21C245213EBD0958F3D037F21BF11C927C824CBFDTCr8G" TargetMode="External"/><Relationship Id="rId24" Type="http://schemas.openxmlformats.org/officeDocument/2006/relationships/hyperlink" Target="consultantplus://offline/ref=105E53CD1370EAD12A06040D7ED6031394220D0565A1E9C7F21C245213EBD0959D3D5B7125BE0BC27687629EF2CF914AF7531524520ETDr4G" TargetMode="External"/><Relationship Id="rId32" Type="http://schemas.openxmlformats.org/officeDocument/2006/relationships/hyperlink" Target="consultantplus://offline/ref=105E53CD1370EAD12A06040D7ED6031394220D0565A1E9C7F21C245213EBD0959D3D5B7125BC0DC27687629EF2CF914AF7531524520ETDr4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5E53CD1370EAD12A06040D7ED6031394220D0565A1E9C7F21C245213EBD0959D3D5B7125BC0DC27687629EF2CF914AF7531524520ETDr4G" TargetMode="External"/><Relationship Id="rId23" Type="http://schemas.openxmlformats.org/officeDocument/2006/relationships/hyperlink" Target="https://login.consultant.ru/link/?req=doc&amp;base=LAW&amp;n=465824&amp;dst=117" TargetMode="External"/><Relationship Id="rId28" Type="http://schemas.openxmlformats.org/officeDocument/2006/relationships/hyperlink" Target="consultantplus://offline/ref=105E53CD1370EAD12A06040D7ED6031394260D0B64A5E9C7F21C245213EBD0958F3D037F21BF11C927C824CBFDTCr8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105E53CD1370EAD12A06040D7ED6031391210E026DA1E9C7F21C245213EBD0959D3D5B7322BE0ECD20DD729ABB999D57F6480B234C0ED01ETFrBG" TargetMode="External"/><Relationship Id="rId19" Type="http://schemas.openxmlformats.org/officeDocument/2006/relationships/hyperlink" Target="https://login.consultant.ru/link/?req=doc&amp;base=LAW&amp;n=465798&amp;dst=100010" TargetMode="External"/><Relationship Id="rId31" Type="http://schemas.openxmlformats.org/officeDocument/2006/relationships/hyperlink" Target="consultantplus://offline/ref=105E53CD1370EAD12A06040D7ED6031394220D0565A1E9C7F21C245213EBD0959D3D5B7125BE0BC27687629EF2CF914AF7531524520ETDr4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105E53CD1370EAD12A06040D7ED6031394220D0565A1E9C7F21C245213EBD0959D3D5B7125BE0BC27687629EF2CF914AF7531524520ETDr4G" TargetMode="External"/><Relationship Id="rId22" Type="http://schemas.openxmlformats.org/officeDocument/2006/relationships/hyperlink" Target="https://login.consultant.ru/link/?req=doc&amp;base=LAW&amp;n=465824&amp;dst=117" TargetMode="External"/><Relationship Id="rId27" Type="http://schemas.openxmlformats.org/officeDocument/2006/relationships/hyperlink" Target="consultantplus://offline/ref=105E53CD1370EAD12A06040D7ED6031391210E026DA1E9C7F21C245213EBD0959D3D5B7322BE0ECD20DD729ABB999D57F6480B234C0ED01ETFrBG" TargetMode="External"/><Relationship Id="rId30" Type="http://schemas.openxmlformats.org/officeDocument/2006/relationships/hyperlink" Target="consultantplus://offline/ref=105E53CD1370EAD12A06040D7ED6031394260E0064A3E9C7F21C245213EBD0959D3D5B7725B806C27687629EF2CF914AF7531524520ETDr4G" TargetMode="External"/><Relationship Id="rId35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19</Pages>
  <Words>7960</Words>
  <Characters>45376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53230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Лёксина М.А.</cp:lastModifiedBy>
  <cp:revision>5</cp:revision>
  <cp:lastPrinted>2025-03-28T08:52:00Z</cp:lastPrinted>
  <dcterms:created xsi:type="dcterms:W3CDTF">2025-03-28T06:54:00Z</dcterms:created>
  <dcterms:modified xsi:type="dcterms:W3CDTF">2025-04-01T11:20:00Z</dcterms:modified>
</cp:coreProperties>
</file>