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D63E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апреля 2025 г. № 12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9D4983" wp14:editId="181A1184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D63EB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F7260" w:rsidRDefault="001F7260" w:rsidP="001F72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563B38" w:rsidRDefault="001F7260" w:rsidP="0056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637F">
              <w:rPr>
                <w:rFonts w:ascii="Times New Roman" w:hAnsi="Times New Roman"/>
                <w:sz w:val="28"/>
                <w:szCs w:val="28"/>
              </w:rPr>
              <w:t>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5FC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18 июня 2024 г. № 193 «Об утверждении Порядка</w:t>
            </w:r>
          </w:p>
          <w:p w:rsidR="00563B38" w:rsidRDefault="001F7260" w:rsidP="0056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части затрат на уплату</w:t>
            </w:r>
          </w:p>
          <w:p w:rsidR="00563B38" w:rsidRDefault="001F7260" w:rsidP="0056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страховой премии, начисленной по договору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сельскохозяйственного</w:t>
            </w:r>
            <w:proofErr w:type="gramEnd"/>
          </w:p>
          <w:p w:rsidR="000D5EED" w:rsidRDefault="001F7260" w:rsidP="00563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страхования в области растениеводства</w:t>
            </w:r>
            <w:r w:rsidRPr="004D5F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</w:tcPr>
          <w:p w:rsidR="001F7260" w:rsidRPr="00406B21" w:rsidRDefault="001F7260" w:rsidP="00563B38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F7260" w:rsidRPr="00563B38" w:rsidRDefault="00563B38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1F7260" w:rsidRPr="004D5FCB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1F7260">
              <w:rPr>
                <w:rFonts w:ascii="Times New Roman" w:hAnsi="Times New Roman"/>
                <w:sz w:val="28"/>
                <w:szCs w:val="28"/>
              </w:rPr>
              <w:t xml:space="preserve"> приложение к </w:t>
            </w:r>
            <w:r w:rsidR="001F7260" w:rsidRPr="004D5FC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1F7260">
              <w:rPr>
                <w:rFonts w:ascii="Times New Roman" w:hAnsi="Times New Roman"/>
                <w:sz w:val="28"/>
                <w:szCs w:val="28"/>
              </w:rPr>
              <w:t>ю</w:t>
            </w:r>
            <w:r w:rsidR="001F7260" w:rsidRPr="004D5FC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1F7260" w:rsidRPr="00962EA6">
              <w:rPr>
                <w:rFonts w:ascii="Times New Roman" w:hAnsi="Times New Roman"/>
                <w:sz w:val="28"/>
                <w:szCs w:val="28"/>
              </w:rPr>
              <w:t>18 июня 2024 г. № 193 «Об утверждении Порядка предоставления субсидий на возмещение части затрат на уплату страховой премии, начисленной по договору сельскохозяйственного страхования в области растениеводства</w:t>
            </w:r>
            <w:r w:rsidR="002B1DA6">
              <w:rPr>
                <w:rFonts w:ascii="Times New Roman" w:hAnsi="Times New Roman"/>
                <w:sz w:val="28"/>
                <w:szCs w:val="28"/>
              </w:rPr>
              <w:t>»</w:t>
            </w:r>
            <w:r w:rsidR="001F7260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1F7260" w:rsidRPr="000E0C69" w:rsidRDefault="00563B38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1F7260" w:rsidRPr="000E0C69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в абзаце первом слова «, а также на официальном сайте Министерства в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1F7260" w:rsidRPr="00563B38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563B38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- дополнить новыми абзацами вторым - шестым следующего содержания: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срок подачи Получателями заявок должен быть продлен таким образом, чтобы со дня, следующего за днем внесения таких изменений,</w:t>
            </w:r>
            <w:r w:rsidR="00563B38">
              <w:rPr>
                <w:rFonts w:ascii="Times New Roman" w:hAnsi="Times New Roman"/>
                <w:sz w:val="28"/>
                <w:szCs w:val="28"/>
              </w:rPr>
              <w:br/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до даты окончания приема заявок указанный срок составлял не менее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E0C69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1F7260" w:rsidRPr="000E0C69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7260" w:rsidRPr="00962EA6" w:rsidRDefault="00563B38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в пункте 2.4.:</w:t>
            </w:r>
          </w:p>
          <w:p w:rsidR="001F7260" w:rsidRDefault="002B1DA6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дополнить новыми абзацами шестнадцатым</w:t>
            </w:r>
            <w:r w:rsidR="00563B38">
              <w:rPr>
                <w:rFonts w:ascii="Times New Roman" w:hAnsi="Times New Roman"/>
                <w:sz w:val="28"/>
                <w:szCs w:val="28"/>
              </w:rPr>
              <w:t>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-</w:t>
            </w:r>
            <w:r w:rsidR="00563B38">
              <w:rPr>
                <w:rFonts w:ascii="Times New Roman" w:hAnsi="Times New Roman"/>
                <w:sz w:val="28"/>
                <w:szCs w:val="28"/>
              </w:rPr>
              <w:t>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восемнадцатым следующего содержания:</w:t>
            </w:r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«8)</w:t>
            </w:r>
            <w:r w:rsidR="00563B3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отсутствие у Получателя просроченной задолженности перед федеральным государственным бюджетным учреждением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(далее </w:t>
            </w:r>
            <w:r w:rsidR="00563B3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  <w:r w:rsidR="00563B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 услуги по подаче (отводу) воды в размере более 50 тыс. рублей;</w:t>
            </w:r>
          </w:p>
          <w:p w:rsidR="001F7260" w:rsidRPr="00725C6B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C6B">
              <w:rPr>
                <w:rFonts w:ascii="Times New Roman" w:hAnsi="Times New Roman"/>
                <w:sz w:val="28"/>
                <w:szCs w:val="28"/>
              </w:rPr>
              <w:t>9)</w:t>
            </w:r>
            <w:r w:rsidR="00563B38">
              <w:rPr>
                <w:rFonts w:ascii="Times New Roman" w:hAnsi="Times New Roman"/>
                <w:sz w:val="28"/>
                <w:szCs w:val="28"/>
              </w:rPr>
              <w:t> 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внесение Получателем сведений в государственный реестр земель сельскохозяйственного назначения, которые представляются собственниками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земельных участков, землепользователями, землевладельцами и арендаторами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земельных участков, на которых осуществляется или планируется осуществлять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 сельскохозяйственное производство, в соответствии с </w:t>
            </w:r>
            <w:hyperlink r:id="rId12" w:history="1">
              <w:r w:rsidRPr="00725C6B">
                <w:rPr>
                  <w:rFonts w:ascii="Times New Roman" w:hAnsi="Times New Roman"/>
                  <w:sz w:val="28"/>
                  <w:szCs w:val="28"/>
                </w:rPr>
                <w:t>приложением № 1</w:t>
              </w:r>
            </w:hyperlink>
            <w:r w:rsidRPr="00725C6B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</w:t>
            </w:r>
            <w:proofErr w:type="gramEnd"/>
            <w:r w:rsidRPr="00725C6B">
              <w:rPr>
                <w:rFonts w:ascii="Times New Roman" w:hAnsi="Times New Roman"/>
                <w:sz w:val="28"/>
                <w:szCs w:val="28"/>
              </w:rPr>
              <w:t xml:space="preserve"> назначения</w:t>
            </w:r>
            <w:proofErr w:type="gramStart"/>
            <w:r w:rsidRPr="00725C6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  <w:r w:rsidR="0002461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документального подтверждения наличия у Получателя прав пользования земельными участками, на которых осуществляется или планируется осуществлять сельскохозяйственное производство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F7260" w:rsidRDefault="002B1DA6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1F7260" w:rsidRPr="00BF16A5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«Проверка условия, предусмотренного подпунктом вторым настоящего пункта, осуществляется посредством анализа сведений, полученных Министерством в Главном управлении МЧС России по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пункте 2.5.:</w:t>
            </w:r>
          </w:p>
          <w:p w:rsidR="001F7260" w:rsidRDefault="002B1DA6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1F7260" w:rsidRDefault="001F7260" w:rsidP="00563B3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заявление Получателя, подтверждающее его соответствие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3" w:history="1">
              <w:r w:rsidRPr="00B241E7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>
                <w:rPr>
                  <w:rFonts w:ascii="Times New Roman" w:hAnsi="Times New Roman"/>
                  <w:sz w:val="28"/>
                  <w:szCs w:val="28"/>
                </w:rPr>
                <w:t>ами</w:t>
              </w:r>
              <w:r w:rsidRPr="00B241E7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, 9 </w:t>
              </w:r>
              <w:r w:rsidRPr="00B241E7">
                <w:rPr>
                  <w:rFonts w:ascii="Times New Roman" w:hAnsi="Times New Roman"/>
                  <w:sz w:val="28"/>
                  <w:szCs w:val="28"/>
                </w:rPr>
                <w:t>пункта 2.4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Порядка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у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станавливающее его обязательства</w:t>
            </w:r>
            <w:r w:rsidRPr="008474A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 к настоящему Порядку, о 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>внесени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25C6B">
              <w:rPr>
                <w:rFonts w:ascii="Times New Roman" w:hAnsi="Times New Roman"/>
                <w:sz w:val="28"/>
                <w:szCs w:val="28"/>
              </w:rPr>
              <w:t xml:space="preserve"> сведений в государственный реестр земель сельскохозяйственного</w:t>
            </w:r>
            <w:proofErr w:type="gramEnd"/>
            <w:r w:rsidRPr="00725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25C6B">
              <w:rPr>
                <w:rFonts w:ascii="Times New Roman" w:hAnsi="Times New Roman"/>
                <w:sz w:val="28"/>
                <w:szCs w:val="28"/>
              </w:rPr>
              <w:t xml:space="preserve">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14" w:history="1">
              <w:r w:rsidRPr="00725C6B">
                <w:rPr>
                  <w:rFonts w:ascii="Times New Roman" w:hAnsi="Times New Roman"/>
                  <w:sz w:val="28"/>
                  <w:szCs w:val="28"/>
                </w:rPr>
                <w:t>приложением № 1</w:t>
              </w:r>
            </w:hyperlink>
            <w:r w:rsidRPr="00725C6B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</w:t>
            </w:r>
            <w:r w:rsidR="00563B38">
              <w:rPr>
                <w:rFonts w:ascii="Times New Roman" w:hAnsi="Times New Roman"/>
                <w:sz w:val="28"/>
                <w:szCs w:val="28"/>
              </w:rPr>
              <w:br/>
            </w:r>
            <w:r w:rsidRPr="00725C6B">
              <w:rPr>
                <w:rFonts w:ascii="Times New Roman" w:hAnsi="Times New Roman"/>
                <w:sz w:val="28"/>
                <w:szCs w:val="28"/>
              </w:rPr>
              <w:t>от 2 февраля 2023 г. № 154 «О порядке ведения государственного реестра земель сельскохозяйственного назначения.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;»;</w:t>
            </w:r>
            <w:proofErr w:type="gramEnd"/>
          </w:p>
          <w:p w:rsidR="001F7260" w:rsidRDefault="002B1DA6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1F7260">
              <w:rPr>
                <w:rFonts w:ascii="Times New Roman" w:hAnsi="Times New Roman"/>
                <w:sz w:val="28"/>
                <w:szCs w:val="28"/>
              </w:rPr>
              <w:t>дополнить абзацами четвертым - пятым следующего содержания: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«справки, подтверждающей наличие у Получателя прав пользования земельными участками, на которых осуществляется или планируется осуществлять сельскохозяйственное производство, по форме согласно приложению № 3 к настоящему Порядку (с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участком);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 об отсутствии у Получателя просроченной задолженности за услуги по подаче (отводу) воды в размере более 50 тыс. рублей, выданной ФГБУ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 пункт 2.15 признать утратившим силу;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5) пункт 2.18. дополнить абзацем следующего содержания: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 абзацах первом, третьем пункта 2.20 после слов «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дополнить словами «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(с размещением указателя страницы сайта на едином портале)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пункт 3.2. изложить в следующей редакции:</w:t>
            </w:r>
          </w:p>
          <w:p w:rsidR="001F7260" w:rsidRPr="008474AD" w:rsidRDefault="001F7260" w:rsidP="00024615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1F7260" w:rsidRPr="008474AD" w:rsidRDefault="001F7260" w:rsidP="00024615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1F7260" w:rsidRPr="008474AD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4AD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1F7260" w:rsidRPr="008474AD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субсидии, являющегося юридическим лицом, в форме разделения, выделения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исключением случая, указанного абзаце шестом настоящего пункта)</w:t>
            </w:r>
            <w:r w:rsidRPr="008474AD">
              <w:rPr>
                <w:rFonts w:ascii="Times New Roman" w:hAnsi="Times New Roman"/>
                <w:sz w:val="28"/>
                <w:szCs w:val="28"/>
              </w:rPr>
              <w:t>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      </w:r>
            <w:r w:rsidR="00563B38">
              <w:rPr>
                <w:rFonts w:ascii="Times New Roman" w:hAnsi="Times New Roman"/>
                <w:sz w:val="28"/>
                <w:szCs w:val="28"/>
              </w:rPr>
              <w:br/>
            </w:r>
            <w:r w:rsidRPr="008474AD">
              <w:rPr>
                <w:rFonts w:ascii="Times New Roman" w:hAnsi="Times New Roman"/>
                <w:sz w:val="28"/>
                <w:szCs w:val="28"/>
              </w:rPr>
      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</w:t>
            </w:r>
            <w:r w:rsidRPr="008474AD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4AD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8474A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указанием стороны в Соглашении иного лица, являющегося правопреемником.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5" w:history="1">
              <w:r w:rsidRPr="007F5312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7F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абзац второй пункта 3.5. изложить в следующей редакции:</w:t>
            </w:r>
          </w:p>
          <w:p w:rsidR="001F7260" w:rsidRDefault="001F7260" w:rsidP="00024615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Днем (датой) принятия решения о предоставлении субсидии является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8474A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едином портале протокола подведения итогов отбора</w:t>
            </w:r>
            <w:proofErr w:type="gramStart"/>
            <w:r w:rsidRPr="00847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в пункте 4.3. формулу изложить в следующей редакции: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x 100) / 100,»;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63B38">
              <w:rPr>
                <w:rFonts w:ascii="Times New Roman" w:hAnsi="Times New Roman"/>
                <w:sz w:val="28"/>
                <w:szCs w:val="28"/>
              </w:rPr>
              <w:t>)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приложения № 1 к Порядку предоставления субсидий </w:t>
            </w:r>
            <w:r w:rsidRPr="00962EA6">
              <w:rPr>
                <w:rFonts w:ascii="Times New Roman" w:hAnsi="Times New Roman"/>
                <w:sz w:val="28"/>
                <w:szCs w:val="28"/>
              </w:rPr>
              <w:t>на возмещение части затрат на уплату страховой премии, начисленной по договору сельскохозяйственного страхования в области растениеводс</w:t>
            </w:r>
            <w:r>
              <w:rPr>
                <w:rFonts w:ascii="Times New Roman" w:hAnsi="Times New Roman"/>
                <w:sz w:val="28"/>
                <w:szCs w:val="28"/>
              </w:rPr>
              <w:t>тва изложить в следующей редакции:</w:t>
            </w:r>
          </w:p>
          <w:p w:rsidR="00563B38" w:rsidRPr="00563B38" w:rsidRDefault="00563B38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024615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761DA"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  <w:p w:rsidR="001F7260" w:rsidRPr="009761DA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размера субсидии на возмещение части затрат</w:t>
            </w:r>
          </w:p>
          <w:p w:rsidR="00024615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сельскохозяйственных товаропроизводителей</w:t>
            </w:r>
            <w:r w:rsidR="00024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1DA">
              <w:rPr>
                <w:rFonts w:ascii="Times New Roman" w:hAnsi="Times New Roman"/>
                <w:sz w:val="28"/>
                <w:szCs w:val="28"/>
              </w:rPr>
              <w:t>на уплату</w:t>
            </w:r>
          </w:p>
          <w:p w:rsidR="00024615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страховой премии, начисленной по договору</w:t>
            </w:r>
          </w:p>
          <w:p w:rsidR="00024615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сельскохозяйственного страхования</w:t>
            </w:r>
            <w:r w:rsidR="00024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1DA">
              <w:rPr>
                <w:rFonts w:ascii="Times New Roman" w:hAnsi="Times New Roman"/>
                <w:sz w:val="28"/>
                <w:szCs w:val="28"/>
              </w:rPr>
              <w:t>в области</w:t>
            </w:r>
          </w:p>
          <w:p w:rsidR="001F7260" w:rsidRPr="009761DA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растениеводства в 20__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</w:p>
          <w:p w:rsidR="001F7260" w:rsidRPr="009761DA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38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субсидии)»;</w:t>
            </w:r>
          </w:p>
          <w:p w:rsidR="00563B38" w:rsidRPr="00563B38" w:rsidRDefault="00563B38" w:rsidP="0002461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1F7260" w:rsidRDefault="001F7260" w:rsidP="0002461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="00563B3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 приложении №</w:t>
            </w:r>
            <w:r w:rsidR="001F1C6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к Порядку предоставления субсидий </w:t>
            </w:r>
            <w:r w:rsidRPr="00962EA6">
              <w:rPr>
                <w:rFonts w:ascii="Times New Roman" w:hAnsi="Times New Roman"/>
                <w:sz w:val="28"/>
                <w:szCs w:val="28"/>
              </w:rPr>
              <w:t>на</w:t>
            </w:r>
            <w:r w:rsidR="001F1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EA6"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части затрат на уплату страховой премии, начисленной по договору сельскохозяйственного страхования в области растениеводства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 первый изложить в следующей редакции:</w:t>
            </w:r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уплату страховой премии, начисленной по договору сельскохозяйственного страхования в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области растениеводства</w:t>
            </w:r>
            <w:r w:rsidRPr="00563B38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,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условиям, установленным </w:t>
            </w:r>
            <w:hyperlink r:id="rId16" w:history="1">
              <w:r w:rsidRPr="00563B38">
                <w:rPr>
                  <w:rFonts w:ascii="Times New Roman" w:hAnsi="Times New Roman"/>
                  <w:spacing w:val="-4"/>
                  <w:sz w:val="28"/>
                  <w:szCs w:val="28"/>
                </w:rPr>
                <w:t>подпунктом 1 пункта 2.4</w:t>
              </w:r>
            </w:hyperlink>
            <w:r w:rsidR="00563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уплату страховой премии, начисленной по договору сельскохозяйственного страхования в области растениеводства, 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r w:rsidR="002B1DA6">
              <w:rPr>
                <w:rFonts w:ascii="Times New Roman" w:eastAsiaTheme="minorEastAsia" w:hAnsi="Times New Roman"/>
                <w:sz w:val="28"/>
                <w:szCs w:val="28"/>
              </w:rPr>
              <w:t>.»</w:t>
            </w:r>
            <w:r w:rsidRPr="008474AD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proofErr w:type="gramEnd"/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1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7" w:history="1">
              <w:r w:rsidRPr="009761DA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новым абзацем вторым следующего содержания:</w:t>
            </w:r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«Внесение сведений в государственный реестр земель сельскохозяйственного</w:t>
            </w:r>
            <w:r w:rsidR="00563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назначения, которые представляются собственниками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земельных участков, землепользователями, землевладельцами и арендаторами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земельных участков, на которых осуществляется или планируется 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сельскохозяйственное производство, в соответствии с </w:t>
            </w:r>
            <w:hyperlink r:id="rId18" w:history="1">
              <w:r>
                <w:rPr>
                  <w:rFonts w:ascii="Times New Roman" w:hAnsi="Times New Roman"/>
                  <w:sz w:val="28"/>
                  <w:szCs w:val="28"/>
                </w:rPr>
                <w:t>приложением №</w:t>
              </w:r>
              <w:r w:rsidRPr="009761DA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976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назначения», подтверждаю.»;</w:t>
            </w:r>
            <w:proofErr w:type="gramEnd"/>
          </w:p>
          <w:p w:rsidR="001F7260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12) дополнить приложением № 3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Pr="00563B38">
              <w:rPr>
                <w:rFonts w:ascii="Times New Roman" w:hAnsi="Times New Roman"/>
                <w:spacing w:val="-4"/>
                <w:sz w:val="28"/>
                <w:szCs w:val="28"/>
              </w:rPr>
              <w:t>на уплату страховой премии, начисленной по договору сельскохозяйственного</w:t>
            </w:r>
            <w:r w:rsidRPr="00962EA6">
              <w:rPr>
                <w:rFonts w:ascii="Times New Roman" w:hAnsi="Times New Roman"/>
                <w:sz w:val="28"/>
                <w:szCs w:val="28"/>
              </w:rPr>
              <w:t xml:space="preserve"> страхования в области растениеводс</w:t>
            </w:r>
            <w:r>
              <w:rPr>
                <w:rFonts w:ascii="Times New Roman" w:hAnsi="Times New Roman"/>
                <w:sz w:val="28"/>
                <w:szCs w:val="28"/>
              </w:rPr>
              <w:t>тва согласно приложению к настоящему постановлению.</w:t>
            </w:r>
          </w:p>
          <w:p w:rsidR="002B1DA6" w:rsidRDefault="001F7260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 момента его подписания.</w:t>
            </w:r>
          </w:p>
          <w:p w:rsidR="002B1DA6" w:rsidRDefault="002B1DA6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DA6" w:rsidRDefault="002B1DA6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F0D" w:rsidRPr="001F7260" w:rsidRDefault="000D5EED" w:rsidP="00563B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2E0D" w:rsidRPr="002B1DA6" w:rsidRDefault="00E32E0D" w:rsidP="00A71FF9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B1DA6" w:rsidRPr="002B1DA6" w:rsidTr="002C538B">
        <w:tc>
          <w:tcPr>
            <w:tcW w:w="5211" w:type="dxa"/>
          </w:tcPr>
          <w:p w:rsidR="002B1DA6" w:rsidRPr="002B1DA6" w:rsidRDefault="002B1DA6" w:rsidP="002B1DA6">
            <w:pPr>
              <w:rPr>
                <w:rFonts w:ascii="Times New Roman" w:hAnsi="Times New Roman"/>
                <w:sz w:val="28"/>
                <w:szCs w:val="28"/>
              </w:rPr>
            </w:pPr>
            <w:r w:rsidRPr="002B1DA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2B1DA6" w:rsidRPr="002B1DA6" w:rsidRDefault="002B1DA6" w:rsidP="002B1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B1DA6" w:rsidRPr="002B1DA6" w:rsidRDefault="002B1DA6" w:rsidP="002B1DA6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DA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B1DA6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2B1DA6" w:rsidRPr="00E32E0D" w:rsidRDefault="002B1DA6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B1DA6" w:rsidRPr="00E32E0D" w:rsidSect="002E2737">
      <w:headerReference w:type="default" r:id="rId19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55" w:rsidRDefault="00781B55">
      <w:r>
        <w:separator/>
      </w:r>
    </w:p>
  </w:endnote>
  <w:endnote w:type="continuationSeparator" w:id="0">
    <w:p w:rsidR="00781B55" w:rsidRDefault="0078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55" w:rsidRDefault="00781B55">
      <w:r>
        <w:separator/>
      </w:r>
    </w:p>
  </w:footnote>
  <w:footnote w:type="continuationSeparator" w:id="0">
    <w:p w:rsidR="00781B55" w:rsidRDefault="0078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944AA">
      <w:rPr>
        <w:rFonts w:ascii="Times New Roman" w:hAnsi="Times New Roman"/>
        <w:noProof/>
        <w:sz w:val="24"/>
        <w:szCs w:val="24"/>
      </w:rPr>
      <w:t>5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381DC7"/>
    <w:multiLevelType w:val="hybridMultilevel"/>
    <w:tmpl w:val="1EFAB8BC"/>
    <w:lvl w:ilvl="0" w:tplc="4D42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4615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44AA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1C6F"/>
    <w:rsid w:val="001F228C"/>
    <w:rsid w:val="001F64B8"/>
    <w:rsid w:val="001F7260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D4A"/>
    <w:rsid w:val="00293E03"/>
    <w:rsid w:val="002953B6"/>
    <w:rsid w:val="002B1DA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3B38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1B55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D63EB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F726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F726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1F72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F7260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F726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F726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1F72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F7260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45783&amp;dst=100046" TargetMode="External"/><Relationship Id="rId18" Type="http://schemas.openxmlformats.org/officeDocument/2006/relationships/hyperlink" Target="https://login.consultant.ru/link/?req=doc&amp;base=LAW&amp;n=439084&amp;dst=1001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084&amp;dst=100127" TargetMode="External"/><Relationship Id="rId17" Type="http://schemas.openxmlformats.org/officeDocument/2006/relationships/hyperlink" Target="https://login.consultant.ru/link/?req=doc&amp;base=RLAW073&amp;n=426997&amp;dst=100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45783&amp;dst=1000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1&amp;dst=100058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39084&amp;dst=10012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58E8-A75D-4389-A974-AF1E9470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2008-04-23T08:17:00Z</cp:lastPrinted>
  <dcterms:created xsi:type="dcterms:W3CDTF">2025-04-03T08:12:00Z</dcterms:created>
  <dcterms:modified xsi:type="dcterms:W3CDTF">2025-04-08T11:29:00Z</dcterms:modified>
</cp:coreProperties>
</file>