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2340F" w:rsidRPr="00B548A2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Default="00B2340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8A2">
              <w:rPr>
                <w:rFonts w:ascii="Times New Roman" w:hAnsi="Times New Roman"/>
                <w:sz w:val="28"/>
                <w:szCs w:val="28"/>
              </w:rPr>
              <w:t>к постановлению Правительств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2340F" w:rsidRPr="00F16284" w:rsidRDefault="00B2340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B2340F" w:rsidRPr="00F16284">
        <w:tc>
          <w:tcPr>
            <w:tcW w:w="5428" w:type="dxa"/>
          </w:tcPr>
          <w:p w:rsidR="00B2340F" w:rsidRPr="00F16284" w:rsidRDefault="00B2340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Pr="003A16DB" w:rsidRDefault="003A16DB" w:rsidP="0062496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134</w:t>
            </w:r>
            <w:bookmarkEnd w:id="0"/>
          </w:p>
        </w:tc>
      </w:tr>
      <w:tr w:rsidR="00B2340F" w:rsidRPr="00F16284">
        <w:tc>
          <w:tcPr>
            <w:tcW w:w="5428" w:type="dxa"/>
          </w:tcPr>
          <w:p w:rsidR="00B2340F" w:rsidRPr="00F16284" w:rsidRDefault="00B2340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Pr="00F16284" w:rsidRDefault="00B2340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40F" w:rsidRPr="00F16284">
        <w:tc>
          <w:tcPr>
            <w:tcW w:w="5428" w:type="dxa"/>
          </w:tcPr>
          <w:p w:rsidR="00B2340F" w:rsidRPr="00F16284" w:rsidRDefault="00B2340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Pr="00F16284" w:rsidRDefault="00B2340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40F" w:rsidRPr="00F16284">
        <w:tc>
          <w:tcPr>
            <w:tcW w:w="5428" w:type="dxa"/>
          </w:tcPr>
          <w:p w:rsidR="00B2340F" w:rsidRPr="00F16284" w:rsidRDefault="00B2340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Pr="00B548A2" w:rsidRDefault="00B2340F" w:rsidP="00B2340F">
            <w:pPr>
              <w:rPr>
                <w:rFonts w:ascii="Times New Roman" w:hAnsi="Times New Roman"/>
                <w:sz w:val="28"/>
                <w:szCs w:val="28"/>
              </w:rPr>
            </w:pPr>
            <w:r w:rsidRPr="00B548A2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B2340F" w:rsidRPr="00B548A2" w:rsidRDefault="00B2340F" w:rsidP="00B2340F">
            <w:pPr>
              <w:rPr>
                <w:rFonts w:ascii="Times New Roman" w:hAnsi="Times New Roman"/>
                <w:sz w:val="28"/>
                <w:szCs w:val="28"/>
              </w:rPr>
            </w:pPr>
            <w:r w:rsidRPr="00B548A2">
              <w:rPr>
                <w:rFonts w:ascii="Times New Roman" w:hAnsi="Times New Roman"/>
                <w:sz w:val="28"/>
                <w:szCs w:val="28"/>
              </w:rPr>
              <w:t>к Порядку предоставления грантов в форме субсидий некоммерческим организациям, не являющимся казенными учреждениями, на поддержку творческой деятельности любительских творческих коллективов Рязанской области</w:t>
            </w:r>
          </w:p>
          <w:p w:rsidR="00B2340F" w:rsidRPr="00F16284" w:rsidRDefault="00B2340F" w:rsidP="00B23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40F" w:rsidRPr="00F16284">
        <w:tc>
          <w:tcPr>
            <w:tcW w:w="5428" w:type="dxa"/>
          </w:tcPr>
          <w:p w:rsidR="00B2340F" w:rsidRPr="00F16284" w:rsidRDefault="00B2340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Pr="00B2340F" w:rsidRDefault="00B2340F" w:rsidP="00B2340F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40F">
              <w:rPr>
                <w:rFonts w:ascii="Times New Roman" w:eastAsia="Times New Roman" w:hAnsi="Times New Roman" w:cs="Times New Roman"/>
                <w:sz w:val="28"/>
                <w:szCs w:val="28"/>
              </w:rPr>
              <w:t>В министерство культуры</w:t>
            </w:r>
          </w:p>
          <w:p w:rsidR="00B2340F" w:rsidRPr="00F16284" w:rsidRDefault="00B2340F" w:rsidP="00B2340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2340F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Рязанской области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B2340F" w:rsidRPr="00B548A2" w:rsidRDefault="00B2340F" w:rsidP="00B23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48A2">
        <w:rPr>
          <w:rFonts w:ascii="Times New Roman" w:hAnsi="Times New Roman" w:cs="Times New Roman"/>
          <w:sz w:val="28"/>
          <w:szCs w:val="28"/>
        </w:rPr>
        <w:t>Заявление</w:t>
      </w:r>
    </w:p>
    <w:p w:rsidR="00B2340F" w:rsidRPr="00B548A2" w:rsidRDefault="00B2340F" w:rsidP="00B234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48A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B548A2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организации)</w:t>
      </w:r>
    </w:p>
    <w:p w:rsidR="00B2340F" w:rsidRPr="00B548A2" w:rsidRDefault="00B2340F" w:rsidP="00B23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A2">
        <w:rPr>
          <w:rFonts w:ascii="Times New Roman" w:hAnsi="Times New Roman" w:cs="Times New Roman"/>
          <w:sz w:val="28"/>
          <w:szCs w:val="28"/>
        </w:rPr>
        <w:t>1. Сведения о некоммерческой организации:</w:t>
      </w:r>
    </w:p>
    <w:p w:rsidR="00B2340F" w:rsidRPr="00B548A2" w:rsidRDefault="00B2340F" w:rsidP="00B23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15"/>
        <w:gridCol w:w="3464"/>
      </w:tblGrid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Наименование некоммерческой организации (учреждения-заявителя)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Руководитель некоммерческой организации (Ф.И.О. полностью)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Главный бухгалтер некоммерческой организации (Ф.И.О. полностью)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творческого коллектива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 xml:space="preserve"> лауреата I степени регионального фестиваля-конкурса любительских творческих коллективов Рязанской области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Реквизиты некоммерческой организации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Размер запрашиваемого некоммерческой организацией гранта</w:t>
            </w:r>
            <w:r w:rsidRPr="00B548A2">
              <w:rPr>
                <w:rFonts w:ascii="Times New Roman" w:hAnsi="Times New Roman"/>
                <w:sz w:val="28"/>
                <w:szCs w:val="28"/>
              </w:rPr>
              <w:t xml:space="preserve"> в форме субсидий некоммерческим организациям, не являющимся казенными учреждениями, на поддержку творческой деятельности любительских творческих коллективов Рязанской области (далее – грант)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Предлагаемое некоммерческой организацией значение результата предоставления гранта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счет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местонахождение обслуживающего банка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40F" w:rsidRPr="00B548A2" w:rsidTr="00B2340F">
        <w:tc>
          <w:tcPr>
            <w:tcW w:w="317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власти в сфере культуры муниципального образования (с указанием почтового адреса)</w:t>
            </w:r>
          </w:p>
        </w:tc>
        <w:tc>
          <w:tcPr>
            <w:tcW w:w="1827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A2">
        <w:rPr>
          <w:rFonts w:ascii="Times New Roman" w:hAnsi="Times New Roman" w:cs="Times New Roman"/>
          <w:sz w:val="28"/>
          <w:szCs w:val="28"/>
        </w:rPr>
        <w:t>2. Настоящим некоммерческая организация подтверждает:</w:t>
      </w:r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548A2">
        <w:rPr>
          <w:rFonts w:ascii="Times New Roman" w:hAnsi="Times New Roman" w:cs="Times New Roman"/>
          <w:sz w:val="28"/>
          <w:szCs w:val="28"/>
        </w:rPr>
        <w:t xml:space="preserve">некоммерческая организация соответствует требованиям, предъявляемым к получателям гранта, указанным в подпункте 1 пункта 8 Порядка предоставления грантов в форме субсидий некоммерческим организациям, не являющимся казенными учреждениями, на поддержку творческой деятельности любительских творческих коллективов Рязанской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48A2">
        <w:rPr>
          <w:rFonts w:ascii="Times New Roman" w:hAnsi="Times New Roman" w:cs="Times New Roman"/>
          <w:sz w:val="28"/>
          <w:szCs w:val="28"/>
        </w:rPr>
        <w:t xml:space="preserve"> Порядок);</w:t>
      </w:r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548A2">
        <w:rPr>
          <w:rFonts w:ascii="Times New Roman" w:hAnsi="Times New Roman" w:cs="Times New Roman"/>
          <w:sz w:val="28"/>
          <w:szCs w:val="28"/>
        </w:rPr>
        <w:t>некоммерческая организация соответствует категории отбора, установленной пунктом 4 Порядка;</w:t>
      </w:r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548A2">
        <w:rPr>
          <w:rFonts w:ascii="Times New Roman" w:hAnsi="Times New Roman" w:cs="Times New Roman"/>
          <w:sz w:val="28"/>
          <w:szCs w:val="28"/>
        </w:rPr>
        <w:t>некоммерческая организация имеет расчетный или корреспондентский счет, открытый в учреждении Центрального банка Российской Федерации или кредитной организации, на который перечисляется грант.</w:t>
      </w:r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548A2">
        <w:rPr>
          <w:rFonts w:ascii="Times New Roman" w:hAnsi="Times New Roman" w:cs="Times New Roman"/>
          <w:sz w:val="28"/>
          <w:szCs w:val="28"/>
        </w:rPr>
        <w:t>Настоящим некоммерческая организация обязуется:</w:t>
      </w:r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Pr="00B548A2">
        <w:rPr>
          <w:rFonts w:ascii="Times New Roman" w:hAnsi="Times New Roman" w:cs="Times New Roman"/>
          <w:sz w:val="28"/>
          <w:szCs w:val="28"/>
        </w:rPr>
        <w:t>представлять в министерство отчет о достижении значения результата предоставления гранта, отчет об осуществлении расходов, источником финансового обеспечения которых является грант, с приложением копий документов, подтверждающих произведенные за счет гранта расходы, заверенные некоммерческой организацией в порядке, установленном законодательством Российской Федерации, копий договоров (соглашений), указанных в подпункте 6 пункта 8 Порядка, в соответствии с пунктом 17 Порядка;</w:t>
      </w:r>
      <w:proofErr w:type="gramEnd"/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548A2">
        <w:rPr>
          <w:rFonts w:ascii="Times New Roman" w:hAnsi="Times New Roman" w:cs="Times New Roman"/>
          <w:sz w:val="28"/>
          <w:szCs w:val="28"/>
        </w:rPr>
        <w:t xml:space="preserve">достичь в году </w:t>
      </w:r>
      <w:proofErr w:type="gramStart"/>
      <w:r w:rsidRPr="00B548A2">
        <w:rPr>
          <w:rFonts w:ascii="Times New Roman" w:hAnsi="Times New Roman" w:cs="Times New Roman"/>
          <w:sz w:val="28"/>
          <w:szCs w:val="28"/>
        </w:rPr>
        <w:t>предоставления гранта значения результата предоставления гранта</w:t>
      </w:r>
      <w:proofErr w:type="gramEnd"/>
      <w:r w:rsidRPr="00B548A2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между некоммерческой организацией и министерством культуры Рязанской области соглашением о предоставлении гранта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48A2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A2">
        <w:rPr>
          <w:rFonts w:ascii="Times New Roman" w:hAnsi="Times New Roman" w:cs="Times New Roman"/>
          <w:sz w:val="28"/>
          <w:szCs w:val="28"/>
        </w:rPr>
        <w:t>3) соблюдать запрет приобретения за счет сре</w:t>
      </w:r>
      <w:proofErr w:type="gramStart"/>
      <w:r w:rsidRPr="00B548A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548A2">
        <w:rPr>
          <w:rFonts w:ascii="Times New Roman" w:hAnsi="Times New Roman" w:cs="Times New Roman"/>
          <w:sz w:val="28"/>
          <w:szCs w:val="28"/>
        </w:rPr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8A2">
        <w:rPr>
          <w:rFonts w:ascii="Times New Roman" w:hAnsi="Times New Roman" w:cs="Times New Roman"/>
          <w:sz w:val="28"/>
          <w:szCs w:val="28"/>
        </w:rPr>
        <w:t xml:space="preserve">4) включать в договоры (соглашения), заключаемые некоммерческой организацией в целях исполнения обязательств по Соглашению, согласия лиц, являющихся поставщиками (подрядчиками, исполнителями) по </w:t>
      </w:r>
      <w:r w:rsidRPr="00B548A2">
        <w:rPr>
          <w:rFonts w:ascii="Times New Roman" w:hAnsi="Times New Roman" w:cs="Times New Roman"/>
          <w:sz w:val="28"/>
          <w:szCs w:val="28"/>
        </w:rPr>
        <w:lastRenderedPageBreak/>
        <w:t>договорам (соглашениям), на осуществление министерством культуры Рязанской области проверки соблюдения указанными поставщиками (подрядчиками, исполнителями) 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в соответствии со статьями</w:t>
      </w:r>
      <w:proofErr w:type="gramEnd"/>
      <w:r w:rsidRPr="00B548A2">
        <w:rPr>
          <w:rFonts w:ascii="Times New Roman" w:hAnsi="Times New Roman" w:cs="Times New Roman"/>
          <w:sz w:val="28"/>
          <w:szCs w:val="28"/>
        </w:rPr>
        <w:t xml:space="preserve"> 268.1 и 269.2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A2">
        <w:rPr>
          <w:rFonts w:ascii="Times New Roman" w:hAnsi="Times New Roman" w:cs="Times New Roman"/>
          <w:sz w:val="28"/>
          <w:szCs w:val="28"/>
        </w:rPr>
        <w:t>5) осуществить в году получения гранта расходы на цели, указанные в абзаце первом пункта 2 Порядка, в соответствии с направлениями расходов гранта и представленной сметой расходов по направлениям расходов гранта согласно пункту 13 Порядка.</w:t>
      </w:r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B548A2">
        <w:rPr>
          <w:rFonts w:ascii="Times New Roman" w:hAnsi="Times New Roman" w:cs="Times New Roman"/>
          <w:sz w:val="28"/>
          <w:szCs w:val="28"/>
        </w:rPr>
        <w:t>Выражаю согласие на осуществление министерством культуры Рязанской области проверок соблюдения порядка и условий предоставления гранта, в том числе в части достижения результата его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Соглашение.</w:t>
      </w:r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A2">
        <w:rPr>
          <w:rFonts w:ascii="Times New Roman" w:hAnsi="Times New Roman" w:cs="Times New Roman"/>
          <w:sz w:val="28"/>
          <w:szCs w:val="28"/>
        </w:rPr>
        <w:t>5. Достоверность представленной информации подтверждаю.</w:t>
      </w:r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A2">
        <w:rPr>
          <w:rFonts w:ascii="Times New Roman" w:hAnsi="Times New Roman" w:cs="Times New Roman"/>
          <w:sz w:val="28"/>
          <w:szCs w:val="28"/>
        </w:rPr>
        <w:t>6. С Порядком ознакомле</w:t>
      </w:r>
      <w:proofErr w:type="gramStart"/>
      <w:r w:rsidRPr="00B548A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548A2">
        <w:rPr>
          <w:rFonts w:ascii="Times New Roman" w:hAnsi="Times New Roman" w:cs="Times New Roman"/>
          <w:sz w:val="28"/>
          <w:szCs w:val="28"/>
        </w:rPr>
        <w:t>а) и согласен(на).</w:t>
      </w:r>
    </w:p>
    <w:p w:rsidR="00B2340F" w:rsidRPr="00B548A2" w:rsidRDefault="00B2340F" w:rsidP="00B2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2"/>
        <w:gridCol w:w="1841"/>
        <w:gridCol w:w="368"/>
        <w:gridCol w:w="3058"/>
      </w:tblGrid>
      <w:tr w:rsidR="00B2340F" w:rsidRPr="00B548A2" w:rsidTr="00B2340F">
        <w:tc>
          <w:tcPr>
            <w:tcW w:w="2222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</w:t>
            </w:r>
          </w:p>
        </w:tc>
        <w:tc>
          <w:tcPr>
            <w:tcW w:w="971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B2340F" w:rsidRPr="00B548A2" w:rsidRDefault="00B2340F" w:rsidP="00902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4" w:type="pct"/>
          </w:tcPr>
          <w:p w:rsidR="00B2340F" w:rsidRPr="00B548A2" w:rsidRDefault="00B2340F" w:rsidP="00902339">
            <w:pPr>
              <w:pStyle w:val="ConsPlusNormal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pct"/>
          </w:tcPr>
          <w:p w:rsidR="00B2340F" w:rsidRPr="00B548A2" w:rsidRDefault="00B2340F" w:rsidP="0090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2340F" w:rsidRPr="00B548A2" w:rsidRDefault="00B2340F" w:rsidP="00902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A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B2340F" w:rsidRDefault="00B2340F" w:rsidP="00B23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40F" w:rsidRPr="00B548A2" w:rsidRDefault="00B2340F" w:rsidP="00B23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48A2">
        <w:rPr>
          <w:rFonts w:ascii="Times New Roman" w:hAnsi="Times New Roman" w:cs="Times New Roman"/>
          <w:sz w:val="28"/>
          <w:szCs w:val="28"/>
        </w:rPr>
        <w:t>«_____» __________________ 20___ г.</w:t>
      </w:r>
    </w:p>
    <w:p w:rsidR="00B2340F" w:rsidRPr="00F5547E" w:rsidRDefault="00B2340F" w:rsidP="00B23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48A2">
        <w:rPr>
          <w:rFonts w:ascii="Times New Roman" w:hAnsi="Times New Roman" w:cs="Times New Roman"/>
          <w:sz w:val="28"/>
          <w:szCs w:val="28"/>
        </w:rPr>
        <w:t>М.П.».</w:t>
      </w:r>
    </w:p>
    <w:p w:rsidR="00B2340F" w:rsidRDefault="00B2340F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B2340F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9A" w:rsidRDefault="004C199A">
      <w:r>
        <w:separator/>
      </w:r>
    </w:p>
  </w:endnote>
  <w:endnote w:type="continuationSeparator" w:id="0">
    <w:p w:rsidR="004C199A" w:rsidRDefault="004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9A" w:rsidRDefault="004C199A">
      <w:r>
        <w:separator/>
      </w:r>
    </w:p>
  </w:footnote>
  <w:footnote w:type="continuationSeparator" w:id="0">
    <w:p w:rsidR="004C199A" w:rsidRDefault="004C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A16DB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A16DB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C199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2340F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2340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2340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</cp:revision>
  <cp:lastPrinted>2008-04-23T08:17:00Z</cp:lastPrinted>
  <dcterms:created xsi:type="dcterms:W3CDTF">2025-04-11T08:59:00Z</dcterms:created>
  <dcterms:modified xsi:type="dcterms:W3CDTF">2025-04-15T12:01:00Z</dcterms:modified>
</cp:coreProperties>
</file>