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A00C1">
        <w:tc>
          <w:tcPr>
            <w:tcW w:w="5428" w:type="dxa"/>
          </w:tcPr>
          <w:p w:rsidR="00190FF9" w:rsidRPr="00AA00C1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AA00C1" w:rsidRDefault="00190FF9" w:rsidP="00AA00C1">
            <w:pPr>
              <w:rPr>
                <w:rFonts w:ascii="Times New Roman" w:hAnsi="Times New Roman"/>
                <w:sz w:val="28"/>
                <w:szCs w:val="28"/>
              </w:rPr>
            </w:pPr>
            <w:r w:rsidRPr="00AA00C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A00C1" w:rsidRPr="00AA00C1" w:rsidRDefault="00AA00C1" w:rsidP="00AA00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</w:t>
            </w:r>
            <w:r w:rsidRPr="00AA00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A00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AA00C1" w:rsidRPr="00AA00C1">
        <w:tc>
          <w:tcPr>
            <w:tcW w:w="5428" w:type="dxa"/>
          </w:tcPr>
          <w:p w:rsidR="00AA00C1" w:rsidRPr="00AA00C1" w:rsidRDefault="00AA00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00C1" w:rsidRPr="00AA00C1" w:rsidRDefault="000F70B0" w:rsidP="00AA0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A00C1" w:rsidRPr="00AA00C1">
        <w:tc>
          <w:tcPr>
            <w:tcW w:w="5428" w:type="dxa"/>
          </w:tcPr>
          <w:p w:rsidR="00AA00C1" w:rsidRPr="00AA00C1" w:rsidRDefault="00AA00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00C1" w:rsidRPr="00AA00C1" w:rsidRDefault="00AA00C1" w:rsidP="00AA0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0C1" w:rsidRPr="00AA00C1">
        <w:tc>
          <w:tcPr>
            <w:tcW w:w="5428" w:type="dxa"/>
          </w:tcPr>
          <w:p w:rsidR="00AA00C1" w:rsidRPr="00AA00C1" w:rsidRDefault="00AA00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00C1" w:rsidRPr="00AA00C1" w:rsidRDefault="00AA00C1" w:rsidP="00AA0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00C1" w:rsidRPr="00AA00C1" w:rsidRDefault="00AA00C1" w:rsidP="00AA00C1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75"/>
      <w:bookmarkEnd w:id="1"/>
      <w:proofErr w:type="gramStart"/>
      <w:r w:rsidRPr="00AA00C1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Р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Д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A00C1">
        <w:rPr>
          <w:rFonts w:ascii="Times New Roman" w:eastAsiaTheme="minorEastAsia" w:hAnsi="Times New Roman"/>
          <w:sz w:val="28"/>
          <w:szCs w:val="28"/>
        </w:rPr>
        <w:t>К</w:t>
      </w: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организации проведения обследования технического состояния    многоквартирных домов, включенных в региональную программу       капитального ремонта общего имущества в многоквартирных домах,           порядок учета результатов обследования технического состояния многоквартирных домов, включенных в региональную программу       капитального ремонта общего имущества в многоквартирных домах,                   при подготовке и утверждении такой программы                                                               или внесении изменений в нее</w:t>
      </w:r>
    </w:p>
    <w:p w:rsidR="00AA00C1" w:rsidRPr="00AA00C1" w:rsidRDefault="00AA00C1" w:rsidP="00AA00C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AA00C1">
        <w:rPr>
          <w:rFonts w:ascii="Times New Roman" w:eastAsiaTheme="minorEastAsia" w:hAnsi="Times New Roman"/>
          <w:sz w:val="28"/>
          <w:szCs w:val="28"/>
        </w:rPr>
        <w:t>. Общие положения</w:t>
      </w: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1.1. Настоящий Порядок устанавливает основные требования к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 (далее – региональная программа капитального ремонта)</w:t>
      </w:r>
      <w:r w:rsidR="001231CC">
        <w:rPr>
          <w:rFonts w:ascii="Times New Roman" w:eastAsiaTheme="minorEastAsia" w:hAnsi="Times New Roman"/>
          <w:sz w:val="28"/>
          <w:szCs w:val="28"/>
        </w:rPr>
        <w:t>,</w:t>
      </w:r>
      <w:r w:rsidRPr="00AA00C1">
        <w:rPr>
          <w:rFonts w:ascii="Times New Roman" w:eastAsiaTheme="minorEastAsia" w:hAnsi="Times New Roman"/>
          <w:sz w:val="28"/>
          <w:szCs w:val="28"/>
        </w:rPr>
        <w:t xml:space="preserve"> и учету результатов такого обследования при подготовке и утверждении региональной программы капитального ремонта или внесении изменений в нее.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1.2. Настоящий Порядок не применяется в целях выполнения работ по капитальному ремонту, замене, модернизации лифтов, ремонту лифтовых шахт, машинных и блочных помещений, а также внутридомовых инженерных систем газоснабжения.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1.3. </w:t>
      </w: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Обследование технического состояния многоквартирных домов (далее – обследование) проводится в целях обеспечения своевременного проведения капитального ремонта общего имущества в многоквартирных домах, включенных в региональную программу капитального ремонта, оценки соответствия технического состояния таких многоквартирных домов и их систем инженерно-технического обеспечения нормативным требованиям, установленным законодательством Российской Федерации о техническом регулировании, а также определения возможности дальнейшей эксплуатации таких многоквартирных домов и (или) установления необходимости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капитального ремонта общего имущества в многоквартирных домах с определением перечня и объема услуг и (или) работ по капитальному ремонту общего имущества в многоквартирных домах.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Обследование может проводиться как в отношении всего многоквартирного дома, так и в отношении отдельных строительных конструкций такого дома или элементов таких конструкций, отдельных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элементов несущих строительных конструкций и (или) систем инженерно-технического обеспечения или их элементов.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1.4. Обследование проводится в порядке, предусмотренном законодательством Российской Федерации о техническом регулировании, юридическими лицами, которые являются членами саморегулируемых организаций, основанных на членстве лиц, выполняющих инженерные изыскания, или членами саморегулируемых организаций, основанных на </w:t>
      </w:r>
      <w:r w:rsidRPr="001231C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членстве лиц, осуществляющих подготовку проектной документации (далее –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специализированные организации).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1.5. Очередность проведения капитального ремонта общего имущества в многоквартирных домах в региональной программе капитального ремонта определяется с учетом результатов обследования в соответствии с настоящим Порядком.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1.6. Условием для учета результатов обследования в региональной программе капитального ремонта является уплата взносов на капитальный ремонт в размере не менее 95% от общей суммы, начисленной собственникам помещений в многоквартирном доме, в отношении которого проведено обследование.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1.7. Уполномоченным исполнительным органом Рязанской области по организации проведения обследования и учету результатов такого обследования является министерство топливно-энергетического комплекса и жилищно-коммунального хозяйства Рязанской области (далее – уполномоченный орган).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II</w:t>
      </w:r>
      <w:r w:rsidRPr="00AA00C1">
        <w:rPr>
          <w:rFonts w:ascii="Times New Roman" w:eastAsiaTheme="minorEastAsia" w:hAnsi="Times New Roman"/>
          <w:sz w:val="28"/>
          <w:szCs w:val="28"/>
        </w:rPr>
        <w:t>.</w:t>
      </w: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 </w:t>
      </w:r>
      <w:r w:rsidRPr="00AA00C1">
        <w:rPr>
          <w:rFonts w:ascii="Times New Roman" w:eastAsiaTheme="minorEastAsia" w:hAnsi="Times New Roman"/>
          <w:sz w:val="28"/>
          <w:szCs w:val="28"/>
        </w:rPr>
        <w:t xml:space="preserve">Порядок организации проведения обследования 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2.1. Обследование проводится: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1) на основании правового акта уполномоченного органа о проведении обследования за счет средс</w:t>
      </w:r>
      <w:r w:rsidR="008D10B2">
        <w:rPr>
          <w:rFonts w:ascii="Times New Roman" w:eastAsiaTheme="minorEastAsia" w:hAnsi="Times New Roman"/>
          <w:sz w:val="28"/>
          <w:szCs w:val="28"/>
        </w:rPr>
        <w:t>тв областного бюджета, в случае</w:t>
      </w:r>
      <w:r w:rsidRPr="00AA00C1">
        <w:rPr>
          <w:rFonts w:ascii="Times New Roman" w:eastAsiaTheme="minorEastAsia" w:hAnsi="Times New Roman"/>
          <w:sz w:val="28"/>
          <w:szCs w:val="28"/>
        </w:rPr>
        <w:t xml:space="preserve"> если соответствующие средства на проведение указанного обследования предусмотрены законом о бюджете Рязанской области на соответствующий финансовый год</w:t>
      </w:r>
      <w:r w:rsidR="008D10B2">
        <w:rPr>
          <w:rFonts w:ascii="Times New Roman" w:eastAsiaTheme="minorEastAsia" w:hAnsi="Times New Roman"/>
          <w:sz w:val="28"/>
          <w:szCs w:val="28"/>
        </w:rPr>
        <w:t>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Правовым актом уполномоченного органа устанавливается следующая очередность проведения обследования: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- в первую очередь обследование проводится в многоквартирных домах, включенных в краткосрочный план реализации региональной программы капитального ремонта, по которым услуги и (или) работы по капитальному ремонту были запланированы ранее текущего года, но не выполнены в текущем году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и в отношении таких многоквартирных домов отсутствует решение уполномоченного органа об установлении необходимости оказания услуг и (или) работ по капитальному ремонту в более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поздний срок, чем предусмотрено региональной программой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выявлено отсутствие необходимости оказания какого-либо вида услуг и (или) работ по капитальному ремонту в срок, определенный региональной программой капитального ремонта;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 во вторую очередь обследование проводится в многоквартирных домах, включенных в ближайший год краткосрочного плана (планового периода) реализации региональной программы капитального ремонта;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- в третью очередь обследование проводится в многоквартирных домах, включенных в следующий плановый период региональной программы капитального ремонта;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2) на основании решения общего собрания собственников помещений в многоквартирном доме, принятого в соответствии с пунктом 1.3 части 2 статьи 44 Жилищного кодекса Российской Федерации, за счет средств собственников помещений в таком многоквартирном доме.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2.2. В случае проведения обследования в соответствии с подпунктом 1 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пункта 2.1 настоящего Порядка привлечение специализированных организаций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осуществляется: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1) Фондом капитального ремонта многоквартирных домов Рязанской области (далее – региональный оператор) на основании договоров, заключенных со специализированными организациями в соответствии с постановлением Правительства Российской Федерации от 01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многоквартирном доме, и реализации закупленных и не использованных на проведение капитального ремонта общего имущества в многоквартирном 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доме товаров (материалов и оборудования, в том числе высокотехнологичного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оборудования)», в случае если собственники помещений в многоквартирном доме формируют фонд капитального ремонта на счете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счетах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регионального оператора;</w:t>
      </w:r>
      <w:proofErr w:type="gramEnd"/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2) собственниками помещений в многоквартирном доме в соответствии с решением общего собрания собственников помещений в таком доме на основании договоров, заключенных со специализированными организациями лицами, уполномоченными общим собранием собственников помещений в таком многоквартирном доме, в случае если собственники помещений в многоквартирном доме формируют фонд капитального ремонта на специальном счете.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2.3. В случае проведения обследования в соответствии с подпунктом 2 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пункта 2.1 настоящего Порядка привлечение специализированных организаций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на основании договоров, заключенных с такими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организациями лицами, уполномоченными общим собранием собственников помещений в таком многоквартирном доме.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2.4. Оформление результатов обследования осуществля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специализированной организацией.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физического износа многоквартирного дома, отдельных строительных конструкций такого дома или элементов таких конструкций, отдельных элементов несущих строительных конструкций и (или) систем инженерно-технического обеспечения или их элементов выполняется в соответствии с 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едомственными строительными нормами «Правила оценки 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физического износа жилых зданий</w:t>
      </w:r>
      <w:r w:rsidR="008D10B2" w:rsidRPr="008D10B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.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ВСН-53-86 (р)</w:t>
      </w:r>
      <w:r w:rsidR="008D10B2" w:rsidRPr="008D10B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»</w:t>
      </w: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, утвержденными приказом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Государственного комитета по гражданскому строительству и архитектуре при Госстрое СССР от 24 декабря 1986 г. № 446.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Результаты обследования с выводами о необходимости или отсутствии необходимости проведения работ по капитальному ремонту многоквартирного дома, в том числе с указанием категории технического состояния отдельных строительных конструкций такого дома или элементов таких конструкций, отдельных элементов несущих строительных конструкций и (или) систем инженерно-технического обеспечения или их элементов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оформляются в соответствии с </w:t>
      </w:r>
      <w:hyperlink r:id="rId10" w:history="1">
        <w:r w:rsidRPr="00AA00C1">
          <w:rPr>
            <w:rFonts w:ascii="Times New Roman" w:eastAsiaTheme="minorHAnsi" w:hAnsi="Times New Roman"/>
            <w:sz w:val="28"/>
            <w:szCs w:val="28"/>
            <w:lang w:eastAsia="en-US"/>
          </w:rPr>
          <w:t>ГОСТ 31937-</w:t>
        </w:r>
      </w:hyperlink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2024 «Здания и сооружения.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Правила обследования и мониторинга технического состояния», введенным в действие приказом Федерального агентства по техническому регулированию и метрологии от 10 апреля 2024 г. № 433-ст «О введении в действие межгосударственного стандарта», СП 13-102-2003 «Правила обследования несущих конструкций зданий и сооружений», утвержденным Государственным комитетом Российской Федерации по строительству и жилищно-коммунальному комплексу.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2.5</w:t>
      </w:r>
      <w:r w:rsidR="008D10B2">
        <w:rPr>
          <w:rFonts w:ascii="Times New Roman" w:eastAsiaTheme="minorEastAsia" w:hAnsi="Times New Roman"/>
          <w:sz w:val="28"/>
          <w:szCs w:val="28"/>
        </w:rPr>
        <w:t>.</w:t>
      </w:r>
      <w:r w:rsidRPr="00AA00C1">
        <w:rPr>
          <w:rFonts w:ascii="Times New Roman" w:eastAsiaTheme="minorEastAsia" w:hAnsi="Times New Roman"/>
          <w:sz w:val="28"/>
          <w:szCs w:val="28"/>
        </w:rPr>
        <w:t> Результаты обследования подлежат направлению в уполномоченный орган: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1) региональным оператором, лицами, уполномоченными от имени собственников помещений в многоквартирном доме, формирующих фонд капитального ремонта на специальном счете, – не позднее 20 рабочих дней после проведения обследования в случае проведения такого обследования в соответствии с подпунктом 1 пункта 2.1 настоящего Порядка;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2) в сроки, определенные решением общего собрания собственников помещений в многоквартирном доме, в случае проведения обследования в соответствии с подпунктом 2 пункта 2.1 настоящего Порядка, а в случае если сроки не определены, не позднее сроков давности результатов обследования, установленных СП 22.13330.2016. 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D10B2" w:rsidRPr="00AA00C1">
        <w:rPr>
          <w:rFonts w:ascii="Times New Roman" w:eastAsiaTheme="minorHAnsi" w:hAnsi="Times New Roman"/>
          <w:sz w:val="28"/>
          <w:szCs w:val="28"/>
          <w:lang w:eastAsia="en-US"/>
        </w:rPr>
        <w:t>СНиП 2.02.01-83*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Основания зданий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и сооружений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, утвержденным приказом Минстроя России от 16 декабря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2016 г. № 970/пр.</w:t>
      </w:r>
    </w:p>
    <w:p w:rsidR="00AA00C1" w:rsidRPr="00AA00C1" w:rsidRDefault="00AA00C1" w:rsidP="00AA00C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Регистрация результатов обследования осуществляется уполномоченным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органом в день их поступления в межведомственной системе электронного документооборота и делопроизводства Рязанской области.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2.6. Результаты обследования являются основанием для внесения изменений в региональную программу капитального ремонта.</w:t>
      </w:r>
    </w:p>
    <w:p w:rsidR="00AA00C1" w:rsidRP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lastRenderedPageBreak/>
        <w:t>III. </w:t>
      </w:r>
      <w:proofErr w:type="spellStart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Порядок</w:t>
      </w:r>
      <w:proofErr w:type="spellEnd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proofErr w:type="spellStart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учета</w:t>
      </w:r>
      <w:proofErr w:type="spellEnd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proofErr w:type="spellStart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результатов</w:t>
      </w:r>
      <w:proofErr w:type="spellEnd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proofErr w:type="spellStart"/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обследования</w:t>
      </w:r>
      <w:proofErr w:type="spellEnd"/>
      <w:r w:rsidRPr="00AA00C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3.1. </w:t>
      </w: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Поступившие в уполномоченный орган от регионального оператора и (или) собственников помещений в многоквартирных домах, если ими принято решение о проведении обследования за счет средств собственников в таких домах, результаты обследования рассматриваются не реже одного раза в год, но не позднее 1 ноября года, предшествующего очередному году реализации региональной программы капитального ремонта.</w:t>
      </w:r>
      <w:proofErr w:type="gramEnd"/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pacing w:val="-4"/>
          <w:sz w:val="28"/>
          <w:szCs w:val="28"/>
        </w:rPr>
        <w:t>3.2. Рассмотрение результатов обследования осуществляется комиссией</w:t>
      </w:r>
      <w:r w:rsidRPr="00AA00C1">
        <w:rPr>
          <w:rFonts w:ascii="Times New Roman" w:eastAsiaTheme="minorEastAsia" w:hAnsi="Times New Roman"/>
          <w:sz w:val="28"/>
          <w:szCs w:val="28"/>
        </w:rPr>
        <w:t xml:space="preserve"> по учету результатов обследования (далее – комиссия), которая состоит</w:t>
      </w:r>
      <w:r w:rsidR="008D10B2">
        <w:rPr>
          <w:rFonts w:ascii="Times New Roman" w:eastAsiaTheme="minorEastAsia" w:hAnsi="Times New Roman"/>
          <w:sz w:val="28"/>
          <w:szCs w:val="28"/>
        </w:rPr>
        <w:br/>
      </w:r>
      <w:r w:rsidRPr="00AA00C1">
        <w:rPr>
          <w:rFonts w:ascii="Times New Roman" w:eastAsiaTheme="minorEastAsia" w:hAnsi="Times New Roman"/>
          <w:sz w:val="28"/>
          <w:szCs w:val="28"/>
        </w:rPr>
        <w:t>из 4 человек. Председателем комиссии является руководитель (заместитель руководителя, курирующий вопросы в сфере капитального ремонта общего имущества в многоквартирных домах) уполномоченного органа (далее – Председатель комиссии).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Кроме Председателя комиссии в ее состав включаются должностные лица уполномоченного органа, регионального оператора, органа государственного жилищного надзора Рязанской области по одному человеку в должности не ниже руководителя структурного подразделения, ответственного за вопросы в сфере капитального ремонта общего имущества в многоквартирных домах.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К работе комиссии в качестве участников могут привлекаться должностные лица органов местного самоуправления, на территории которых расположены многоквартирные дома, в отношении которых в </w:t>
      </w:r>
      <w:r w:rsidRPr="001231C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уполномоченный орган поступили результаты обследования многоквартирного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дома.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31C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Участники вправе предоставить на обозрение комиссии дополнительные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(фотоматериалы, акты, протоколы и другие документы).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Состав комиссии утверждается приказом уполномоченного органа.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3.3. </w:t>
      </w: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При рассмотрении результатов обследования комиссия принимает решение при условии соблюдения требований к обеспечению финансовой устойчивости деятельности регионального оператора, установленных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185 Жилищного кодекса Российской Федерации и статьей 17 Закона Рязанской области от 18 ноября 2013 года № 70-ОЗ «О регулировании отдельных отношений в сфере обеспечения своевременного проведения капитального ремонта общего имущества в многоквартирных домах, расположенных на территории Рязанской области». </w:t>
      </w:r>
      <w:proofErr w:type="gramEnd"/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3.4. Комиссия рассматривает представленные в соответствии с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пунктом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2.5 настоящего Порядка результаты обследования и принимает одно из следующих решений: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а) многоквартирный дом (отдельные строительные конструкции дома или элементы таких конструкций, отдельные элементы несущих строительных конструкций и (или) системы инженерно-технического обеспечения или их элементы) требует проведения капитального ремонта в более ранние сроки, чем установлены региональной программой 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капитального ремонта, с указанием периода (года) проведения капитального ремонта;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б) многоквартирный дом (отдельные строительные конструкции дома </w:t>
      </w:r>
      <w:r w:rsidRPr="001231C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или элементы таких конструкций, отдельные элементы несущих строительных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конструкций и (или) системы инженерно-технического обеспечения или их элементы) не требует проведения капитального ремонта до наступления сроков, установленных региональной программой капитального ремонта;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в) установлена необходимость переноса сроков проведения капитального ремонта многоквартирного дома (отдельные строительные конструкции дома или элементы таких конструкций, отдельные элементы несущих строительных конструкций и (или) системы инженерно-технического обеспечения или их элементы) на более поздний период (год)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с указанием периода (года) проведения капитального ремонта;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г) об отказе в учете результатов обследования многоквартирного дома в связи с несоблюдением хотя бы одного из условий, определенных пунктами 1.6, 3.3 настоящего Порядка;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д) о направлении результатов обследования многоквартирного дома в орган местного самоуправления, на территории которого расположен многоквартирный дом, для рассмотрения вопроса о признании многоквартирного дома аварийным и подлежащим сносу или реконструкции в соответствии с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подлежащим сносу или реконструкции, садового дома жилым домом и жилого дома садовым домом»</w:t>
      </w:r>
      <w:r w:rsidR="008D10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если по результатам обследования категория технического состояния отдельных несущих конструкций или многоквартирного дома в целом установлена как аварийная.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t>3.5. Решение комиссии оформляется Протоколом учета результатов обследования (далее – Протокол) по форме, установленной уполномоченным органом.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3.6. В Протоколе указываются: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- адрес многоквартирного дома;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- реквизиты документа, подтверждающего проведение обследования;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- перечень строительных конструкций многоквартирного дома или элементов таких конструкций, отдельных элементов несущих строительных конструкций и (или) систем инженерно-технического обеспечения или их элементов, в отношении которых проведено обследование;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- решение, принятое в соответствии с пунктом 3.4 настоящего Порядка.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3.7. Протокол подписывается всеми членами комиссии и утверждается Председателем комиссии. Отказ от подписания Протокола членами комиссии не допускается.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3.8. Принятое комиссией решение учитывается при подготовке и утверждении региональной программы капитального ремонта или внесении изменений в нее.</w:t>
      </w:r>
    </w:p>
    <w:p w:rsidR="00AA00C1" w:rsidRPr="00AA00C1" w:rsidRDefault="00AA00C1" w:rsidP="00AA00C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00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3.9. Уполномоченный орган в течение 5 рабочих дней после утверждения Протокола комиссии сообщает всем заинтересованным лицам о принятом решении путем размещения Протокола на своем официальном сайте в информационно-телекоммуникационной сети «Интернет».</w:t>
      </w: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A00C1" w:rsidRDefault="00AA00C1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IV</w:t>
      </w:r>
      <w:r w:rsidRPr="001231CC">
        <w:rPr>
          <w:rFonts w:ascii="Times New Roman" w:eastAsiaTheme="minorEastAsia" w:hAnsi="Times New Roman"/>
          <w:sz w:val="28"/>
          <w:szCs w:val="28"/>
        </w:rPr>
        <w:t>.</w:t>
      </w:r>
      <w:r w:rsidRPr="00AA00C1">
        <w:rPr>
          <w:rFonts w:ascii="Times New Roman" w:eastAsiaTheme="minorEastAsia" w:hAnsi="Times New Roman"/>
          <w:sz w:val="28"/>
          <w:szCs w:val="28"/>
          <w:lang w:val="en-US"/>
        </w:rPr>
        <w:t> </w:t>
      </w:r>
      <w:r w:rsidRPr="001231CC">
        <w:rPr>
          <w:rFonts w:ascii="Times New Roman" w:eastAsiaTheme="minorEastAsia" w:hAnsi="Times New Roman"/>
          <w:sz w:val="28"/>
          <w:szCs w:val="28"/>
        </w:rPr>
        <w:t>Порядок обжалования действий комиссии</w:t>
      </w:r>
    </w:p>
    <w:p w:rsidR="008D10B2" w:rsidRPr="00AA00C1" w:rsidRDefault="008D10B2" w:rsidP="00AA00C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A00C1" w:rsidRPr="00AA00C1" w:rsidRDefault="00AA00C1" w:rsidP="00AA00C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A00C1">
        <w:rPr>
          <w:rFonts w:ascii="Times New Roman" w:eastAsiaTheme="minorEastAsia" w:hAnsi="Times New Roman"/>
          <w:sz w:val="28"/>
          <w:szCs w:val="28"/>
        </w:rPr>
        <w:t>4.1. Решения, принимаемые комиссией, могут быть обжалованы заинтересованными лицами в порядке, установленном законодательством Российской Федерации.</w:t>
      </w:r>
    </w:p>
    <w:p w:rsidR="00AA00C1" w:rsidRDefault="00AA00C1" w:rsidP="00AA00C1">
      <w:pPr>
        <w:ind w:firstLine="709"/>
        <w:rPr>
          <w:rFonts w:ascii="Times New Roman" w:hAnsi="Times New Roman"/>
          <w:sz w:val="28"/>
          <w:szCs w:val="28"/>
        </w:rPr>
      </w:pPr>
    </w:p>
    <w:sectPr w:rsidR="00AA00C1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3E" w:rsidRDefault="00F5313E">
      <w:r>
        <w:separator/>
      </w:r>
    </w:p>
  </w:endnote>
  <w:endnote w:type="continuationSeparator" w:id="0">
    <w:p w:rsidR="00F5313E" w:rsidRDefault="00F5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3E" w:rsidRDefault="00F5313E">
      <w:r>
        <w:separator/>
      </w:r>
    </w:p>
  </w:footnote>
  <w:footnote w:type="continuationSeparator" w:id="0">
    <w:p w:rsidR="00F5313E" w:rsidRDefault="00F5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F70B0">
      <w:rPr>
        <w:rFonts w:ascii="Times New Roman" w:hAnsi="Times New Roman"/>
        <w:noProof/>
        <w:sz w:val="24"/>
        <w:szCs w:val="24"/>
      </w:rPr>
      <w:t>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70B0"/>
    <w:rsid w:val="00122CFD"/>
    <w:rsid w:val="001231CC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10B2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00C1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313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TR&amp;n=332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2025-04-24T08:58:00Z</dcterms:created>
  <dcterms:modified xsi:type="dcterms:W3CDTF">2025-04-29T10:48:00Z</dcterms:modified>
</cp:coreProperties>
</file>