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35DE2">
        <w:tc>
          <w:tcPr>
            <w:tcW w:w="5428" w:type="dxa"/>
          </w:tcPr>
          <w:p w:rsidR="00190FF9" w:rsidRPr="00735DE2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735DE2" w:rsidRDefault="00190FF9" w:rsidP="00735DE2">
            <w:pPr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735DE2" w:rsidRPr="00735DE2">
        <w:tc>
          <w:tcPr>
            <w:tcW w:w="5428" w:type="dxa"/>
          </w:tcPr>
          <w:p w:rsidR="00735DE2" w:rsidRPr="00735DE2" w:rsidRDefault="00735DE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5DE2" w:rsidRPr="00735DE2" w:rsidRDefault="003C4592" w:rsidP="00735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04.04.2025 № 223-р</w:t>
            </w:r>
            <w:bookmarkStart w:id="0" w:name="_GoBack"/>
            <w:bookmarkEnd w:id="0"/>
          </w:p>
        </w:tc>
      </w:tr>
      <w:tr w:rsidR="00735DE2" w:rsidRPr="00735DE2">
        <w:tc>
          <w:tcPr>
            <w:tcW w:w="5428" w:type="dxa"/>
          </w:tcPr>
          <w:p w:rsidR="00735DE2" w:rsidRPr="00735DE2" w:rsidRDefault="00735DE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5DE2" w:rsidRPr="00735DE2" w:rsidRDefault="00735DE2" w:rsidP="00735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DE2" w:rsidRPr="00735DE2">
        <w:tc>
          <w:tcPr>
            <w:tcW w:w="5428" w:type="dxa"/>
          </w:tcPr>
          <w:p w:rsidR="00735DE2" w:rsidRPr="00735DE2" w:rsidRDefault="00735DE2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735DE2" w:rsidRPr="00735DE2" w:rsidRDefault="00735DE2" w:rsidP="00735D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DE2" w:rsidRPr="00735DE2">
        <w:tc>
          <w:tcPr>
            <w:tcW w:w="5428" w:type="dxa"/>
          </w:tcPr>
          <w:p w:rsidR="00735DE2" w:rsidRPr="00735DE2" w:rsidRDefault="00735DE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от 02</w:t>
            </w:r>
            <w:r>
              <w:rPr>
                <w:rFonts w:ascii="Times New Roman" w:hAnsi="Times New Roman"/>
                <w:sz w:val="28"/>
                <w:szCs w:val="28"/>
              </w:rPr>
              <w:t>.06.</w:t>
            </w:r>
            <w:r w:rsidRPr="00735DE2">
              <w:rPr>
                <w:rFonts w:ascii="Times New Roman" w:hAnsi="Times New Roman"/>
                <w:sz w:val="28"/>
                <w:szCs w:val="28"/>
              </w:rPr>
              <w:t>2023 № 310-р</w:t>
            </w:r>
          </w:p>
        </w:tc>
      </w:tr>
    </w:tbl>
    <w:p w:rsidR="00735DE2" w:rsidRPr="00735DE2" w:rsidRDefault="00735DE2" w:rsidP="00735DE2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735DE2" w:rsidRPr="00735DE2" w:rsidRDefault="00735DE2" w:rsidP="00735DE2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735DE2" w:rsidRDefault="00735DE2" w:rsidP="00735DE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35D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D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D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D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D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DE2">
        <w:rPr>
          <w:rFonts w:ascii="Times New Roman" w:hAnsi="Times New Roman"/>
          <w:sz w:val="28"/>
          <w:szCs w:val="28"/>
        </w:rPr>
        <w:t xml:space="preserve">В </w:t>
      </w:r>
      <w:r w:rsidRPr="00735DE2">
        <w:rPr>
          <w:rFonts w:ascii="Times New Roman" w:hAnsi="Times New Roman"/>
          <w:sz w:val="28"/>
          <w:szCs w:val="28"/>
        </w:rPr>
        <w:br/>
        <w:t>межведомственной рабочей группы по решению вопросов,</w:t>
      </w:r>
      <w:proofErr w:type="gramEnd"/>
    </w:p>
    <w:p w:rsidR="00735DE2" w:rsidRDefault="00735DE2" w:rsidP="00735DE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35DE2">
        <w:rPr>
          <w:rFonts w:ascii="Times New Roman" w:hAnsi="Times New Roman"/>
          <w:sz w:val="28"/>
          <w:szCs w:val="28"/>
        </w:rPr>
        <w:t>возникающих</w:t>
      </w:r>
      <w:proofErr w:type="gramEnd"/>
      <w:r w:rsidRPr="00735DE2">
        <w:rPr>
          <w:rFonts w:ascii="Times New Roman" w:hAnsi="Times New Roman"/>
          <w:sz w:val="28"/>
          <w:szCs w:val="28"/>
        </w:rPr>
        <w:t xml:space="preserve"> при реализации на территории Рязанской области</w:t>
      </w:r>
    </w:p>
    <w:p w:rsidR="00735DE2" w:rsidRDefault="00735DE2" w:rsidP="00735DE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735DE2">
        <w:rPr>
          <w:rFonts w:ascii="Times New Roman" w:hAnsi="Times New Roman"/>
          <w:sz w:val="28"/>
          <w:szCs w:val="28"/>
        </w:rPr>
        <w:t>программы социальной поддержки молодежи в возрасте</w:t>
      </w:r>
    </w:p>
    <w:p w:rsidR="00735DE2" w:rsidRDefault="00735DE2" w:rsidP="00735DE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735DE2">
        <w:rPr>
          <w:rFonts w:ascii="Times New Roman" w:hAnsi="Times New Roman"/>
          <w:sz w:val="28"/>
          <w:szCs w:val="28"/>
        </w:rPr>
        <w:t>от 14 до 22 лет для повышения доступности</w:t>
      </w:r>
    </w:p>
    <w:p w:rsidR="00735DE2" w:rsidRPr="00735DE2" w:rsidRDefault="00735DE2" w:rsidP="00735DE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735DE2">
        <w:rPr>
          <w:rFonts w:ascii="Times New Roman" w:hAnsi="Times New Roman"/>
          <w:sz w:val="28"/>
          <w:szCs w:val="28"/>
        </w:rPr>
        <w:t>организаций культуры «Пушкинская карта»</w:t>
      </w:r>
    </w:p>
    <w:p w:rsidR="00735DE2" w:rsidRPr="00735DE2" w:rsidRDefault="00735DE2" w:rsidP="00735DE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90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4"/>
        <w:gridCol w:w="210"/>
        <w:gridCol w:w="5906"/>
      </w:tblGrid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межведомственной рабочей группы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Рохлина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области, заместитель председателя межведомственной рабочей группы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DE2">
              <w:rPr>
                <w:rFonts w:ascii="Times New Roman" w:hAnsi="Times New Roman"/>
                <w:sz w:val="28"/>
                <w:szCs w:val="28"/>
              </w:rPr>
              <w:t>Стерлигова</w:t>
            </w:r>
            <w:proofErr w:type="spell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заместитель министра культуры Рязанской области, секретарь рабочей группы</w:t>
            </w:r>
          </w:p>
        </w:tc>
      </w:tr>
      <w:tr w:rsidR="00735DE2" w:rsidRPr="00735DE2" w:rsidTr="00735DE2">
        <w:tc>
          <w:tcPr>
            <w:tcW w:w="9490" w:type="dxa"/>
            <w:gridSpan w:val="3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Члены межведомственной рабочей группы: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DE2">
              <w:rPr>
                <w:rFonts w:ascii="Times New Roman" w:hAnsi="Times New Roman"/>
                <w:sz w:val="28"/>
                <w:szCs w:val="28"/>
              </w:rPr>
              <w:t>Артонкина</w:t>
            </w:r>
            <w:proofErr w:type="spell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заместитель министра территориальной политики Рязанской области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Батурина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Александра Евгеньевна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начальник управления воспитания, дополнительного образования и государственной поддержки детства министерства образования Рязанской области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директор ГКУ РО «Информационно-аналитический центр культуры» 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Денисова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Ирина Константиновна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ГБУ РО «МФЦ Рязанской области» 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735DE2" w:rsidRPr="00735DE2" w:rsidRDefault="00735DE2" w:rsidP="00735DE2">
            <w:pPr>
              <w:widowControl w:val="0"/>
              <w:autoSpaceDE w:val="0"/>
              <w:autoSpaceDN w:val="0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10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735DE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информации и массовым коммуникациям Рязанской области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Калинин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ректор ФГБОУ </w:t>
            </w:r>
            <w:proofErr w:type="gramStart"/>
            <w:r w:rsidRPr="00735DE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56413A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медицинский университет имени академика И.П. Павлова» </w:t>
            </w:r>
            <w:r w:rsidRPr="0073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13A">
              <w:rPr>
                <w:rFonts w:ascii="Times New Roman" w:hAnsi="Times New Roman"/>
                <w:sz w:val="28"/>
                <w:szCs w:val="28"/>
              </w:rPr>
              <w:t>Министерства здравоохранения Российской Федерации</w:t>
            </w:r>
            <w:r w:rsidRPr="00735DE2">
              <w:rPr>
                <w:rFonts w:ascii="Times New Roman" w:hAnsi="Times New Roman"/>
                <w:sz w:val="28"/>
                <w:szCs w:val="28"/>
              </w:rPr>
              <w:t>, председатель Совета ректоров вузов Рязанской области (по согласованию)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DE2">
              <w:rPr>
                <w:rFonts w:ascii="Times New Roman" w:hAnsi="Times New Roman"/>
                <w:sz w:val="28"/>
                <w:szCs w:val="28"/>
              </w:rPr>
              <w:t>Косачева</w:t>
            </w:r>
            <w:proofErr w:type="spell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3F1B70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председатель Совета регионального отделения Общероссийского общественно-государственного движения детей и молодежи «Движение первых» Рязанской области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Круглова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Кристина Геннадиевна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735DE2">
              <w:rPr>
                <w:rFonts w:ascii="Times New Roman" w:hAnsi="Times New Roman"/>
                <w:sz w:val="28"/>
                <w:szCs w:val="28"/>
              </w:rPr>
              <w:t>отдела развития инфраструктуры электронного правительства министерства цифрового</w:t>
            </w:r>
            <w:proofErr w:type="gram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развития, информационных технологий и связи Рязанской области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Анна Андреевна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председатель Рязанской областной общественной организации Общероссийской общественной организации «Российский Союз Молодежи» (по согласованию)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Нефедов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председатель комитета инвестиций и туризма Рязанской области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Никифорова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proofErr w:type="gramStart"/>
            <w:r w:rsidRPr="00735DE2">
              <w:rPr>
                <w:rFonts w:ascii="Times New Roman" w:hAnsi="Times New Roman"/>
                <w:sz w:val="28"/>
                <w:szCs w:val="28"/>
              </w:rPr>
              <w:t>отдела развития туризма комитета инвестиций</w:t>
            </w:r>
            <w:proofErr w:type="gram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и туризма Рязанской области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DE2">
              <w:rPr>
                <w:rFonts w:ascii="Times New Roman" w:hAnsi="Times New Roman"/>
                <w:sz w:val="28"/>
                <w:szCs w:val="28"/>
              </w:rPr>
              <w:t>Нистратова</w:t>
            </w:r>
            <w:proofErr w:type="spell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руководитель отдела по воспитательной работе и социально-психологической поддержке </w:t>
            </w:r>
            <w:proofErr w:type="gramStart"/>
            <w:r w:rsidRPr="00735DE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ОГБПОУ «Рязанский медицинский колледж» 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Дарья Юрьевна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заведующий отделом молодежных проектов и волонтерской деятельности ГБУК РО «Библиотека им. Горького» 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DE2">
              <w:rPr>
                <w:rFonts w:ascii="Times New Roman" w:hAnsi="Times New Roman"/>
                <w:sz w:val="28"/>
                <w:szCs w:val="28"/>
              </w:rPr>
              <w:t>Посельский</w:t>
            </w:r>
            <w:proofErr w:type="spellEnd"/>
            <w:r w:rsidRPr="00735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исполнительный директор Ассоциации «Совет муниципальных образований Рязанской области» (по согласованию)</w:t>
            </w:r>
          </w:p>
        </w:tc>
      </w:tr>
      <w:tr w:rsidR="00735DE2" w:rsidRPr="00735DE2" w:rsidTr="00735DE2"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Тарасова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начальник отдела поддержки молодежных и общественных инициатив комитета по делам молодежи Рязанской области</w:t>
            </w:r>
          </w:p>
        </w:tc>
      </w:tr>
      <w:tr w:rsidR="00735DE2" w:rsidRPr="00735DE2" w:rsidTr="00735DE2">
        <w:trPr>
          <w:trHeight w:val="1143"/>
        </w:trPr>
        <w:tc>
          <w:tcPr>
            <w:tcW w:w="3374" w:type="dxa"/>
          </w:tcPr>
          <w:p w:rsid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 xml:space="preserve">Чиненова </w:t>
            </w:r>
          </w:p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10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6" w:type="dxa"/>
          </w:tcPr>
          <w:p w:rsidR="00735DE2" w:rsidRPr="00735DE2" w:rsidRDefault="00735DE2" w:rsidP="0056413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35DE2">
              <w:rPr>
                <w:rFonts w:ascii="Times New Roman" w:hAnsi="Times New Roman"/>
                <w:sz w:val="28"/>
                <w:szCs w:val="28"/>
              </w:rPr>
              <w:t>начальник отдела координации программ и проектов министерства цифрового развития, информационных технологий и связи Рязанской области»</w:t>
            </w:r>
          </w:p>
        </w:tc>
      </w:tr>
    </w:tbl>
    <w:p w:rsidR="00735DE2" w:rsidRPr="00735DE2" w:rsidRDefault="00735DE2" w:rsidP="0056413A">
      <w:pPr>
        <w:spacing w:line="223" w:lineRule="auto"/>
        <w:rPr>
          <w:rFonts w:ascii="Times New Roman" w:hAnsi="Times New Roman"/>
          <w:sz w:val="2"/>
          <w:szCs w:val="2"/>
        </w:rPr>
      </w:pPr>
    </w:p>
    <w:sectPr w:rsidR="00735DE2" w:rsidRPr="00735DE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46" w:rsidRDefault="00284B46">
      <w:r>
        <w:separator/>
      </w:r>
    </w:p>
  </w:endnote>
  <w:endnote w:type="continuationSeparator" w:id="0">
    <w:p w:rsidR="00284B46" w:rsidRDefault="0028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46" w:rsidRDefault="00284B46">
      <w:r>
        <w:separator/>
      </w:r>
    </w:p>
  </w:footnote>
  <w:footnote w:type="continuationSeparator" w:id="0">
    <w:p w:rsidR="00284B46" w:rsidRDefault="0028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C459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4B46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C4592"/>
    <w:rsid w:val="003D2A6E"/>
    <w:rsid w:val="003D3B8A"/>
    <w:rsid w:val="003D54F8"/>
    <w:rsid w:val="003F1B70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413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5DE2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2025-04-03T14:46:00Z</cp:lastPrinted>
  <dcterms:created xsi:type="dcterms:W3CDTF">2025-04-03T14:11:00Z</dcterms:created>
  <dcterms:modified xsi:type="dcterms:W3CDTF">2025-04-04T08:08:00Z</dcterms:modified>
</cp:coreProperties>
</file>