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69" w:rsidRDefault="0035248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B69" w:rsidRDefault="00352488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B3B69" w:rsidRDefault="0035248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B3B69" w:rsidRDefault="001B3B6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B3B69" w:rsidRDefault="001B3B6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B3B69" w:rsidRDefault="0035248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B3B69" w:rsidRDefault="001B3B69">
      <w:pPr>
        <w:tabs>
          <w:tab w:val="left" w:pos="709"/>
        </w:tabs>
        <w:jc w:val="center"/>
        <w:rPr>
          <w:sz w:val="28"/>
        </w:rPr>
      </w:pPr>
    </w:p>
    <w:p w:rsidR="001B3B69" w:rsidRDefault="001B3B69">
      <w:pPr>
        <w:tabs>
          <w:tab w:val="left" w:pos="709"/>
        </w:tabs>
        <w:jc w:val="center"/>
        <w:rPr>
          <w:sz w:val="28"/>
        </w:rPr>
      </w:pPr>
    </w:p>
    <w:p w:rsidR="001B3B69" w:rsidRDefault="00352488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6C7B03">
        <w:rPr>
          <w:sz w:val="28"/>
        </w:rPr>
        <w:t xml:space="preserve"> 28</w:t>
      </w:r>
      <w:proofErr w:type="gramEnd"/>
      <w:r w:rsidR="006C7B03">
        <w:rPr>
          <w:sz w:val="28"/>
        </w:rPr>
        <w:t xml:space="preserve"> </w:t>
      </w:r>
      <w:r>
        <w:rPr>
          <w:sz w:val="28"/>
        </w:rPr>
        <w:t>»</w:t>
      </w:r>
      <w:r w:rsidR="006C7B03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6C7B03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6C7B03">
        <w:rPr>
          <w:sz w:val="28"/>
        </w:rPr>
        <w:t>228-п</w:t>
      </w:r>
    </w:p>
    <w:p w:rsidR="001B3B69" w:rsidRDefault="001B3B69">
      <w:pPr>
        <w:tabs>
          <w:tab w:val="left" w:pos="709"/>
        </w:tabs>
        <w:jc w:val="both"/>
        <w:rPr>
          <w:sz w:val="28"/>
        </w:rPr>
      </w:pPr>
    </w:p>
    <w:p w:rsidR="001B3B69" w:rsidRDefault="001B3B69">
      <w:pPr>
        <w:tabs>
          <w:tab w:val="left" w:pos="709"/>
        </w:tabs>
        <w:jc w:val="both"/>
        <w:rPr>
          <w:color w:val="auto"/>
          <w:sz w:val="28"/>
        </w:rPr>
      </w:pPr>
    </w:p>
    <w:p w:rsidR="001B3B69" w:rsidRDefault="00352488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proofErr w:type="spellStart"/>
      <w:r>
        <w:rPr>
          <w:sz w:val="28"/>
        </w:rPr>
        <w:t>Баграмовское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Рыбновского</w:t>
      </w:r>
      <w:proofErr w:type="spellEnd"/>
    </w:p>
    <w:p w:rsidR="001B3B69" w:rsidRDefault="00352488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p w:rsidR="001B3B69" w:rsidRDefault="001B3B69">
      <w:pPr>
        <w:tabs>
          <w:tab w:val="left" w:pos="709"/>
        </w:tabs>
        <w:jc w:val="center"/>
        <w:rPr>
          <w:color w:val="auto"/>
          <w:sz w:val="28"/>
        </w:rPr>
      </w:pPr>
    </w:p>
    <w:p w:rsidR="001B3B69" w:rsidRDefault="00352488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06.03.2025 № 01-14/775/25,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</w:t>
      </w:r>
      <w:r>
        <w:rPr>
          <w:color w:val="auto"/>
          <w:sz w:val="28"/>
          <w:highlight w:val="white"/>
        </w:rPr>
        <w:t xml:space="preserve">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>адостроительства Ряза</w:t>
      </w:r>
      <w:r>
        <w:rPr>
          <w:sz w:val="28"/>
        </w:rPr>
        <w:t xml:space="preserve">нской области», </w:t>
      </w:r>
      <w:r>
        <w:rPr>
          <w:color w:val="auto"/>
          <w:sz w:val="28"/>
        </w:rPr>
        <w:t>приказом главного управления архитектуры и градостроительства Рязанской области от 11.03.2025 № 12-ок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B3B69" w:rsidRDefault="00352488" w:rsidP="003524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</w:t>
      </w:r>
      <w:proofErr w:type="spellStart"/>
      <w:r>
        <w:rPr>
          <w:rFonts w:ascii="Times New Roman" w:hAnsi="Times New Roman"/>
          <w:color w:val="000000" w:themeColor="text1"/>
          <w:sz w:val="28"/>
          <w:szCs w:val="27"/>
        </w:rPr>
        <w:t>Баграмовское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Рыбновского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от 21.12.2021 № 615</w:t>
      </w:r>
      <w:r>
        <w:rPr>
          <w:rFonts w:ascii="Times New Roman" w:hAnsi="Times New Roman"/>
          <w:color w:val="000000" w:themeColor="text1"/>
          <w:sz w:val="28"/>
        </w:rPr>
        <w:t xml:space="preserve">-п </w:t>
      </w:r>
      <w:r>
        <w:rPr>
          <w:rFonts w:ascii="Times New Roman" w:hAnsi="Times New Roman"/>
          <w:color w:val="000000" w:themeColor="text1"/>
          <w:sz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Баграмовское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Рыбновского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муниципального</w:t>
      </w:r>
      <w:r>
        <w:rPr>
          <w:rFonts w:ascii="Times New Roman" w:hAnsi="Times New Roman"/>
          <w:color w:val="000000" w:themeColor="text1"/>
          <w:sz w:val="28"/>
        </w:rPr>
        <w:t xml:space="preserve"> района Рязанской области» (в редакции постановлений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Главархитектуры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Рязанской области от 17.04.2024 № 153-п, от 09.01.2025 № 11-п</w:t>
      </w:r>
      <w:r>
        <w:rPr>
          <w:rFonts w:ascii="Times New Roman" w:hAnsi="Times New Roman"/>
          <w:color w:val="000000" w:themeColor="text1"/>
          <w:sz w:val="28"/>
        </w:rPr>
        <w:t xml:space="preserve">, от 16.01.2025 № 31-п, </w:t>
      </w:r>
      <w:r>
        <w:rPr>
          <w:rFonts w:ascii="Times New Roman" w:hAnsi="Times New Roman"/>
          <w:color w:val="000000" w:themeColor="text1"/>
          <w:sz w:val="28"/>
        </w:rPr>
        <w:br/>
        <w:t>от 24.01.2025 № 69-п)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:</w:t>
      </w:r>
    </w:p>
    <w:p w:rsidR="001B3B69" w:rsidRDefault="00352488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 xml:space="preserve">д.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Валищево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к настоящему постановлению.</w:t>
      </w:r>
    </w:p>
    <w:p w:rsidR="001B3B69" w:rsidRDefault="00352488" w:rsidP="0035248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1B3B69" w:rsidRDefault="00352488" w:rsidP="00352488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обеспечить доступ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</w:t>
      </w:r>
      <w:r>
        <w:rPr>
          <w:rFonts w:ascii="Times New Roman" w:hAnsi="Times New Roman"/>
          <w:color w:val="auto"/>
          <w:sz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</w:t>
      </w:r>
      <w:r>
        <w:rPr>
          <w:rFonts w:ascii="Times New Roman" w:hAnsi="Times New Roman"/>
          <w:color w:val="auto"/>
          <w:sz w:val="28"/>
          <w:szCs w:val="28"/>
        </w:rPr>
        <w:t>печения градостроительной деятельности в соответствии с требованиями Градостроительного кодекса Российской Федерации.</w:t>
      </w:r>
    </w:p>
    <w:p w:rsidR="001B3B69" w:rsidRDefault="00352488" w:rsidP="003524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B3B69" w:rsidRDefault="0035248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</w:t>
      </w:r>
      <w:r>
        <w:rPr>
          <w:rFonts w:ascii="Times New Roman" w:hAnsi="Times New Roman"/>
          <w:color w:val="auto"/>
          <w:sz w:val="28"/>
          <w:szCs w:val="28"/>
        </w:rPr>
        <w:t>ппарата Губернатора и Правительства Рязанской области;</w:t>
      </w:r>
    </w:p>
    <w:p w:rsidR="001B3B69" w:rsidRDefault="00352488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B3B69" w:rsidRDefault="00352488" w:rsidP="00352488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</w:t>
      </w:r>
      <w:r>
        <w:rPr>
          <w:rFonts w:ascii="Times New Roman" w:hAnsi="Times New Roman"/>
          <w:color w:val="auto"/>
          <w:sz w:val="28"/>
        </w:rPr>
        <w:t xml:space="preserve"> сети «Интернет».</w:t>
      </w:r>
    </w:p>
    <w:p w:rsidR="001B3B69" w:rsidRDefault="00352488" w:rsidP="003524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Баграмовское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обеспечить размещение н</w:t>
      </w:r>
      <w:r>
        <w:rPr>
          <w:rFonts w:ascii="Times New Roman" w:hAnsi="Times New Roman"/>
          <w:color w:val="auto"/>
          <w:sz w:val="28"/>
          <w:szCs w:val="28"/>
        </w:rPr>
        <w:t>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B3B69" w:rsidRDefault="00352488" w:rsidP="00352488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радостроительства Рязанской области Т.С. Попкову.</w:t>
      </w:r>
    </w:p>
    <w:p w:rsidR="001B3B69" w:rsidRDefault="001B3B69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B3B69" w:rsidRDefault="001B3B69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B3B69" w:rsidRDefault="00352488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1B3B69" w:rsidRDefault="001B3B69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1B3B69" w:rsidRDefault="001B3B69"/>
    <w:sectPr w:rsidR="001B3B69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88" w:rsidRDefault="00352488">
      <w:r>
        <w:separator/>
      </w:r>
    </w:p>
  </w:endnote>
  <w:endnote w:type="continuationSeparator" w:id="0">
    <w:p w:rsidR="00352488" w:rsidRDefault="0035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88" w:rsidRDefault="00352488">
      <w:r>
        <w:separator/>
      </w:r>
    </w:p>
  </w:footnote>
  <w:footnote w:type="continuationSeparator" w:id="0">
    <w:p w:rsidR="00352488" w:rsidRDefault="0035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69" w:rsidRDefault="00352488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1B3B69" w:rsidRDefault="001B3B69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1B0"/>
    <w:multiLevelType w:val="multilevel"/>
    <w:tmpl w:val="2FE61A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69"/>
    <w:rsid w:val="001B3B69"/>
    <w:rsid w:val="00352488"/>
    <w:rsid w:val="006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20B7"/>
  <w15:docId w15:val="{D26FDE53-6178-4ED8-99FC-C6B40EFA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208</cp:revision>
  <dcterms:created xsi:type="dcterms:W3CDTF">2025-03-28T08:21:00Z</dcterms:created>
  <dcterms:modified xsi:type="dcterms:W3CDTF">2025-03-28T08:26:00Z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