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3A" w:rsidRDefault="0031551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F3A" w:rsidRDefault="003155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73F3A" w:rsidRDefault="0031551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73F3A" w:rsidRDefault="00873F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73F3A" w:rsidRDefault="00873F3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73F3A" w:rsidRDefault="0031551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873F3A" w:rsidRDefault="00873F3A">
      <w:pPr>
        <w:tabs>
          <w:tab w:val="left" w:pos="709"/>
        </w:tabs>
        <w:jc w:val="center"/>
        <w:rPr>
          <w:sz w:val="28"/>
        </w:rPr>
      </w:pPr>
    </w:p>
    <w:p w:rsidR="00873F3A" w:rsidRDefault="00873F3A">
      <w:pPr>
        <w:tabs>
          <w:tab w:val="left" w:pos="709"/>
        </w:tabs>
        <w:jc w:val="center"/>
        <w:rPr>
          <w:sz w:val="28"/>
        </w:rPr>
      </w:pPr>
    </w:p>
    <w:p w:rsidR="00873F3A" w:rsidRDefault="0031551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08D6">
        <w:rPr>
          <w:sz w:val="28"/>
        </w:rPr>
        <w:t xml:space="preserve"> 28 </w:t>
      </w:r>
      <w:r>
        <w:rPr>
          <w:sz w:val="28"/>
        </w:rPr>
        <w:t>»</w:t>
      </w:r>
      <w:r w:rsidR="000108D6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0108D6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0108D6">
        <w:rPr>
          <w:sz w:val="28"/>
        </w:rPr>
        <w:t>231-п</w:t>
      </w:r>
    </w:p>
    <w:p w:rsidR="00873F3A" w:rsidRDefault="00873F3A">
      <w:pPr>
        <w:tabs>
          <w:tab w:val="left" w:pos="709"/>
        </w:tabs>
        <w:jc w:val="both"/>
        <w:rPr>
          <w:sz w:val="28"/>
          <w:szCs w:val="28"/>
        </w:rPr>
      </w:pPr>
    </w:p>
    <w:p w:rsidR="00873F3A" w:rsidRDefault="00873F3A">
      <w:pPr>
        <w:tabs>
          <w:tab w:val="left" w:pos="709"/>
        </w:tabs>
        <w:jc w:val="both"/>
        <w:rPr>
          <w:sz w:val="28"/>
          <w:szCs w:val="28"/>
        </w:rPr>
      </w:pPr>
    </w:p>
    <w:p w:rsidR="00873F3A" w:rsidRDefault="0031551D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Дубровическое се</w:t>
      </w:r>
      <w:r>
        <w:rPr>
          <w:rFonts w:ascii="Times New Roman" w:hAnsi="Times New Roman"/>
          <w:sz w:val="28"/>
        </w:rPr>
        <w:t>льское поселение</w:t>
      </w:r>
      <w:r>
        <w:rPr>
          <w:rFonts w:ascii="Times New Roman" w:hAnsi="Times New Roman"/>
          <w:sz w:val="28"/>
        </w:rPr>
        <w:br/>
        <w:t>Рязанского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873F3A" w:rsidRDefault="00873F3A">
      <w:pPr>
        <w:tabs>
          <w:tab w:val="left" w:pos="709"/>
        </w:tabs>
        <w:jc w:val="both"/>
        <w:rPr>
          <w:color w:val="auto"/>
          <w:sz w:val="28"/>
        </w:rPr>
      </w:pPr>
    </w:p>
    <w:p w:rsidR="00873F3A" w:rsidRDefault="0031551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</w:t>
      </w:r>
      <w:r>
        <w:rPr>
          <w:sz w:val="28"/>
        </w:rPr>
        <w:t>занской области от</w:t>
      </w:r>
      <w:r>
        <w:rPr>
          <w:sz w:val="28"/>
          <w:shd w:val="clear" w:color="FFFFFF" w:fill="FFFFFF" w:themeFill="background1"/>
        </w:rPr>
        <w:t xml:space="preserve"> 27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.02.2025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01-14/694/25,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</w:t>
      </w:r>
      <w:r>
        <w:rPr>
          <w:color w:val="auto"/>
          <w:sz w:val="28"/>
          <w:szCs w:val="28"/>
        </w:rPr>
        <w:t xml:space="preserve">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</w:t>
      </w:r>
      <w:r>
        <w:rPr>
          <w:color w:val="000000" w:themeColor="text1"/>
          <w:sz w:val="28"/>
        </w:rPr>
        <w:t xml:space="preserve"> от 11.03.2025 № 12-ок «О предоставлении отпуска работнику»,</w:t>
      </w:r>
      <w:r>
        <w:rPr>
          <w:color w:val="auto"/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Дубровическое се</w:t>
      </w:r>
      <w:r>
        <w:rPr>
          <w:sz w:val="28"/>
        </w:rPr>
        <w:t xml:space="preserve">льское </w:t>
      </w:r>
      <w:r>
        <w:rPr>
          <w:sz w:val="28"/>
        </w:rPr>
        <w:t>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>от 11.08.2020 № 467-п «Об утверждении правил землепользования и застройки муниципального образ</w:t>
      </w:r>
      <w:r>
        <w:rPr>
          <w:sz w:val="28"/>
          <w:highlight w:val="white"/>
        </w:rPr>
        <w:t xml:space="preserve">ования – </w:t>
      </w:r>
      <w:r>
        <w:rPr>
          <w:color w:val="auto"/>
          <w:sz w:val="28"/>
          <w:szCs w:val="28"/>
        </w:rPr>
        <w:t>Дубровическое</w:t>
      </w:r>
      <w:r>
        <w:rPr>
          <w:color w:val="auto"/>
          <w:sz w:val="28"/>
          <w:highlight w:val="white"/>
        </w:rPr>
        <w:t xml:space="preserve"> сельское поселение Рязанского </w:t>
      </w:r>
      <w:r>
        <w:rPr>
          <w:sz w:val="28"/>
          <w:highlight w:val="white"/>
        </w:rPr>
        <w:t>муниципального района Рязанской области»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  <w:highlight w:val="white"/>
        </w:rPr>
        <w:t>(в редакции постановлений Главархитектуры Рязанской области</w:t>
      </w:r>
      <w:r>
        <w:rPr>
          <w:color w:val="auto"/>
          <w:sz w:val="28"/>
          <w:szCs w:val="28"/>
        </w:rPr>
        <w:t xml:space="preserve"> от 21.03.2022 № 132-п, от 17.03.2023 </w:t>
      </w:r>
      <w:r>
        <w:rPr>
          <w:color w:val="auto"/>
          <w:sz w:val="28"/>
          <w:szCs w:val="28"/>
        </w:rPr>
        <w:br/>
        <w:t>№ 139-п, от 21.06.2023 № 258-п, от 07.08.2023 № 364-п, от 21.02.</w:t>
      </w:r>
      <w:r>
        <w:rPr>
          <w:color w:val="auto"/>
          <w:sz w:val="28"/>
          <w:szCs w:val="28"/>
        </w:rPr>
        <w:t xml:space="preserve">2024 № 66-п, </w:t>
      </w:r>
      <w:r>
        <w:rPr>
          <w:color w:val="auto"/>
          <w:sz w:val="28"/>
          <w:szCs w:val="28"/>
        </w:rPr>
        <w:br/>
        <w:t xml:space="preserve">от 06.03.2024 № 81-п, от 22.03.2024 № 94-п, от 31.10.2024 № 626-п, от 28.11.2024 № 689-п, от 03.03.2025 № 145-п, с изменениями, внесенными решением </w:t>
      </w:r>
      <w:r>
        <w:rPr>
          <w:color w:val="auto"/>
          <w:sz w:val="28"/>
          <w:szCs w:val="28"/>
        </w:rPr>
        <w:lastRenderedPageBreak/>
        <w:t xml:space="preserve">Рязанского областного суда от 26.04.2021 № 3а-201/2021) (далее </w:t>
      </w:r>
      <w:r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Постановление)</w:t>
      </w:r>
      <w:r>
        <w:rPr>
          <w:color w:val="auto"/>
          <w:sz w:val="28"/>
        </w:rPr>
        <w:t>:</w:t>
      </w:r>
    </w:p>
    <w:p w:rsidR="00873F3A" w:rsidRDefault="0031551D" w:rsidP="0031551D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в приложении </w:t>
      </w:r>
      <w:r>
        <w:rPr>
          <w:color w:val="000000" w:themeColor="text1"/>
          <w:sz w:val="28"/>
          <w:szCs w:val="27"/>
        </w:rPr>
        <w:t>№ 3 к Постановлению:</w:t>
      </w:r>
    </w:p>
    <w:p w:rsidR="00873F3A" w:rsidRDefault="0031551D" w:rsidP="0031551D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color w:val="000000" w:themeColor="text1"/>
          <w:sz w:val="28"/>
          <w:szCs w:val="27"/>
        </w:rPr>
        <w:t xml:space="preserve">1)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</w:t>
      </w:r>
      <w:r>
        <w:rPr>
          <w:color w:val="000000" w:themeColor="text1"/>
          <w:sz w:val="28"/>
          <w:szCs w:val="28"/>
        </w:rPr>
        <w:t>Зона застройки индивидуальными жилыми домами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ию;</w:t>
      </w:r>
    </w:p>
    <w:p w:rsidR="00873F3A" w:rsidRDefault="0031551D" w:rsidP="0031551D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</w:pPr>
      <w:r>
        <w:rPr>
          <w:color w:val="000000" w:themeColor="text1"/>
          <w:sz w:val="28"/>
          <w:szCs w:val="27"/>
        </w:rPr>
        <w:t xml:space="preserve">2) </w:t>
      </w: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«Зона инженерной инфраструктуры»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«1.1 </w:t>
      </w:r>
      <w:r>
        <w:rPr>
          <w:color w:val="000000" w:themeColor="text1"/>
          <w:sz w:val="28"/>
          <w:szCs w:val="28"/>
        </w:rPr>
        <w:t xml:space="preserve">Зона застройки индивидуальными жилыми домами (населенный пункт </w:t>
      </w:r>
      <w:r>
        <w:rPr>
          <w:color w:val="000000" w:themeColor="text1"/>
          <w:sz w:val="28"/>
          <w:szCs w:val="28"/>
        </w:rPr>
        <w:br/>
        <w:t>с. Дубровичи)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</w:rPr>
        <w:t>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«3.2 Зона инженерной инфраструктуры </w:t>
      </w:r>
      <w:r>
        <w:rPr>
          <w:color w:val="000000" w:themeColor="text1"/>
          <w:sz w:val="28"/>
          <w:szCs w:val="28"/>
        </w:rPr>
        <w:t>(населенный пунк</w:t>
      </w:r>
      <w:r>
        <w:rPr>
          <w:color w:val="000000" w:themeColor="text1"/>
          <w:sz w:val="28"/>
          <w:szCs w:val="28"/>
        </w:rPr>
        <w:t>т с. Дубровичи)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 № 4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</w:t>
      </w:r>
      <w:r>
        <w:rPr>
          <w:color w:val="auto"/>
          <w:sz w:val="28"/>
          <w:szCs w:val="28"/>
        </w:rPr>
        <w:t xml:space="preserve">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правила землепользования и застройки муниципального образования – Дубровическое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 xml:space="preserve">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</w:t>
      </w:r>
      <w:r>
        <w:rPr>
          <w:color w:val="auto"/>
          <w:sz w:val="28"/>
          <w:szCs w:val="28"/>
        </w:rPr>
        <w:t xml:space="preserve"> работы и делопроизводства обеспечить:</w:t>
      </w:r>
    </w:p>
    <w:p w:rsidR="00873F3A" w:rsidRDefault="0031551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873F3A" w:rsidRDefault="0031551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сетевом издании 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</w:t>
      </w:r>
      <w:r>
        <w:rPr>
          <w:rFonts w:ascii="Times New Roman" w:hAnsi="Times New Roman"/>
          <w:color w:val="auto"/>
          <w:sz w:val="28"/>
          <w:szCs w:val="28"/>
        </w:rPr>
        <w:t>ти» (www.rv-ryazan.ru) и на официальном интернет-портале правовой информации (www.pravo.gov.ru).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</w:t>
      </w:r>
      <w:r>
        <w:rPr>
          <w:color w:val="auto"/>
          <w:sz w:val="28"/>
          <w:szCs w:val="28"/>
        </w:rPr>
        <w:t>достроительства Рязанской области                 в сети «Интернет».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муниципального образования – Дубровическое</w:t>
      </w:r>
      <w:r>
        <w:rPr>
          <w:sz w:val="28"/>
        </w:rPr>
        <w:t xml:space="preserve"> сельское поселение Рязанского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</w:t>
      </w:r>
      <w:r>
        <w:rPr>
          <w:color w:val="auto"/>
          <w:sz w:val="28"/>
          <w:szCs w:val="28"/>
        </w:rPr>
        <w:t>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873F3A" w:rsidRDefault="0031551D" w:rsidP="0031551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</w:t>
      </w:r>
      <w:r>
        <w:rPr>
          <w:rFonts w:eastAsia="NSimSun" w:cs="Arial"/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873F3A" w:rsidRDefault="00873F3A">
      <w:pPr>
        <w:widowControl w:val="0"/>
        <w:ind w:firstLine="850"/>
        <w:jc w:val="both"/>
        <w:rPr>
          <w:color w:val="auto"/>
          <w:sz w:val="28"/>
        </w:rPr>
      </w:pPr>
    </w:p>
    <w:p w:rsidR="00873F3A" w:rsidRDefault="00873F3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873F3A" w:rsidRDefault="0031551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И.о. н</w:t>
      </w:r>
      <w:r>
        <w:rPr>
          <w:rFonts w:eastAsia="Times New Roman" w:cs="Times New Roman"/>
          <w:color w:val="000000" w:themeColor="text1"/>
          <w:sz w:val="28"/>
        </w:rPr>
        <w:t>ачальника                                                                                    О.М. Алямовская</w:t>
      </w:r>
    </w:p>
    <w:p w:rsidR="00873F3A" w:rsidRDefault="00873F3A"/>
    <w:sectPr w:rsidR="00873F3A">
      <w:headerReference w:type="default" r:id="rId10"/>
      <w:pgSz w:w="11906" w:h="16838"/>
      <w:pgMar w:top="1247" w:right="567" w:bottom="124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1D" w:rsidRDefault="0031551D">
      <w:r>
        <w:separator/>
      </w:r>
    </w:p>
  </w:endnote>
  <w:endnote w:type="continuationSeparator" w:id="0">
    <w:p w:rsidR="0031551D" w:rsidRDefault="0031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1D" w:rsidRDefault="0031551D">
      <w:r>
        <w:separator/>
      </w:r>
    </w:p>
  </w:footnote>
  <w:footnote w:type="continuationSeparator" w:id="0">
    <w:p w:rsidR="0031551D" w:rsidRDefault="00315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3A" w:rsidRDefault="0031551D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108D6" w:rsidRPr="000108D6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73F3A" w:rsidRDefault="00873F3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7D8"/>
    <w:multiLevelType w:val="hybridMultilevel"/>
    <w:tmpl w:val="F0D6E63E"/>
    <w:lvl w:ilvl="0" w:tplc="76C24B76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5CE08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EA2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02A4F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F929D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94AD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04F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1E2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E65F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1D2DAD"/>
    <w:multiLevelType w:val="multilevel"/>
    <w:tmpl w:val="569AE9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4B27A29"/>
    <w:multiLevelType w:val="hybridMultilevel"/>
    <w:tmpl w:val="A65824C2"/>
    <w:lvl w:ilvl="0" w:tplc="7BE8DB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484DE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D8AFC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9FAC3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DC3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782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1B45E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ABAE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B9A1B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3A"/>
    <w:rsid w:val="000108D6"/>
    <w:rsid w:val="0031551D"/>
    <w:rsid w:val="0087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2802"/>
  <w15:docId w15:val="{526808AE-5A61-4483-A18C-24EF4C04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2025-03-28T09:34:00Z</dcterms:created>
  <dcterms:modified xsi:type="dcterms:W3CDTF">2025-03-28T09:42:00Z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