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738" w:rsidRDefault="000765B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738" w:rsidRDefault="000765B4">
      <w:pPr>
        <w:pStyle w:val="a8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E0738" w:rsidRDefault="000765B4">
      <w:pPr>
        <w:pStyle w:val="a8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E0738" w:rsidRDefault="00BE0738">
      <w:pPr>
        <w:pStyle w:val="a8"/>
        <w:jc w:val="center"/>
        <w:rPr>
          <w:rFonts w:ascii="Times New Roman" w:hAnsi="Times New Roman"/>
          <w:spacing w:val="-20"/>
          <w:sz w:val="31"/>
        </w:rPr>
      </w:pPr>
    </w:p>
    <w:p w:rsidR="00BE0738" w:rsidRDefault="00BE0738">
      <w:pPr>
        <w:pStyle w:val="a8"/>
        <w:jc w:val="center"/>
        <w:rPr>
          <w:rFonts w:ascii="Times New Roman" w:hAnsi="Times New Roman"/>
          <w:spacing w:val="-20"/>
          <w:sz w:val="31"/>
        </w:rPr>
      </w:pPr>
    </w:p>
    <w:p w:rsidR="00BE0738" w:rsidRDefault="000765B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E0738" w:rsidRDefault="00BE0738">
      <w:pPr>
        <w:tabs>
          <w:tab w:val="left" w:pos="709"/>
        </w:tabs>
        <w:jc w:val="center"/>
        <w:rPr>
          <w:sz w:val="28"/>
        </w:rPr>
      </w:pPr>
    </w:p>
    <w:p w:rsidR="00BE0738" w:rsidRDefault="00BE0738">
      <w:pPr>
        <w:tabs>
          <w:tab w:val="left" w:pos="709"/>
        </w:tabs>
        <w:jc w:val="center"/>
        <w:rPr>
          <w:sz w:val="28"/>
        </w:rPr>
      </w:pPr>
    </w:p>
    <w:p w:rsidR="00BE0738" w:rsidRDefault="000765B4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064C96">
        <w:rPr>
          <w:sz w:val="28"/>
        </w:rPr>
        <w:t xml:space="preserve"> 14 </w:t>
      </w:r>
      <w:r>
        <w:rPr>
          <w:sz w:val="28"/>
        </w:rPr>
        <w:t>»</w:t>
      </w:r>
      <w:r w:rsidR="00064C96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 </w:t>
      </w:r>
      <w:r w:rsidR="00064C96">
        <w:rPr>
          <w:sz w:val="28"/>
        </w:rPr>
        <w:tab/>
      </w:r>
      <w:r w:rsidR="00064C96">
        <w:rPr>
          <w:sz w:val="28"/>
        </w:rPr>
        <w:tab/>
        <w:t xml:space="preserve">     </w:t>
      </w:r>
      <w:r>
        <w:rPr>
          <w:sz w:val="28"/>
        </w:rPr>
        <w:t xml:space="preserve">№ </w:t>
      </w:r>
      <w:r w:rsidR="00064C96">
        <w:rPr>
          <w:sz w:val="28"/>
        </w:rPr>
        <w:t xml:space="preserve">277-п </w:t>
      </w:r>
    </w:p>
    <w:p w:rsidR="00BE0738" w:rsidRDefault="00BE0738">
      <w:pPr>
        <w:tabs>
          <w:tab w:val="left" w:pos="709"/>
        </w:tabs>
        <w:jc w:val="both"/>
        <w:rPr>
          <w:sz w:val="28"/>
        </w:rPr>
      </w:pPr>
    </w:p>
    <w:p w:rsidR="00BE0738" w:rsidRDefault="00BE0738">
      <w:pPr>
        <w:tabs>
          <w:tab w:val="left" w:pos="709"/>
        </w:tabs>
        <w:jc w:val="both"/>
        <w:rPr>
          <w:sz w:val="28"/>
        </w:rPr>
      </w:pPr>
    </w:p>
    <w:p w:rsidR="00BE0738" w:rsidRDefault="000765B4">
      <w:pPr>
        <w:tabs>
          <w:tab w:val="left" w:pos="709"/>
        </w:tabs>
        <w:jc w:val="center"/>
        <w:rPr>
          <w:color w:val="FF0000"/>
          <w:sz w:val="28"/>
        </w:rPr>
      </w:pPr>
      <w:r>
        <w:rPr>
          <w:sz w:val="28"/>
        </w:rPr>
        <w:t>Об утверждении изменений в правила землепользования и застройки</w:t>
      </w:r>
      <w:r>
        <w:rPr>
          <w:sz w:val="28"/>
        </w:rPr>
        <w:br/>
        <w:t>муниципального образования – Калининское</w:t>
      </w:r>
      <w:r>
        <w:rPr>
          <w:sz w:val="28"/>
          <w:szCs w:val="28"/>
        </w:rPr>
        <w:t xml:space="preserve"> сельское поселение Ухоловского муниципального района Рязанской области</w:t>
      </w:r>
    </w:p>
    <w:p w:rsidR="00BE0738" w:rsidRDefault="00BE0738">
      <w:pPr>
        <w:tabs>
          <w:tab w:val="left" w:pos="709"/>
        </w:tabs>
        <w:jc w:val="center"/>
        <w:rPr>
          <w:sz w:val="28"/>
        </w:rPr>
      </w:pPr>
    </w:p>
    <w:p w:rsidR="00BE0738" w:rsidRDefault="000765B4"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>На основании статей 32, 33 Градостроительного кодекса Российской Федерации, час</w:t>
      </w:r>
      <w:r>
        <w:rPr>
          <w:sz w:val="28"/>
          <w:highlight w:val="white"/>
        </w:rPr>
        <w:t>ти 12 статьи 34 Федерального закона от 23.06.2014 № 171-ФЗ «</w:t>
      </w:r>
      <w:r>
        <w:rPr>
          <w:rFonts w:cs="Times New Roman"/>
          <w:sz w:val="28"/>
          <w:szCs w:val="28"/>
          <w:lang w:bidi="ar-SA"/>
        </w:rPr>
        <w:t>О внесении изменений в Земельный кодекс Российской Федерации и отдельные законодательные акты Российской Федерации</w:t>
      </w:r>
      <w:r>
        <w:rPr>
          <w:sz w:val="28"/>
          <w:highlight w:val="white"/>
        </w:rPr>
        <w:t>», статьи 2 Закона Рязанской области от 28.12.2018 № 106-ОЗ «О перераспределении о</w:t>
      </w:r>
      <w:r>
        <w:rPr>
          <w:sz w:val="28"/>
          <w:highlight w:val="white"/>
        </w:rPr>
        <w:t xml:space="preserve">тдельных полномочий в 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color w:val="auto"/>
          <w:sz w:val="28"/>
        </w:rPr>
        <w:t>руководствуясь постановлениями Правительства Рязанской обл</w:t>
      </w:r>
      <w:r>
        <w:rPr>
          <w:color w:val="auto"/>
          <w:sz w:val="28"/>
        </w:rPr>
        <w:t>аст</w:t>
      </w:r>
      <w:r>
        <w:rPr>
          <w:sz w:val="28"/>
        </w:rPr>
        <w:t xml:space="preserve">и </w:t>
      </w:r>
      <w:r>
        <w:rPr>
          <w:sz w:val="28"/>
          <w:highlight w:val="white"/>
        </w:rPr>
        <w:t>от 06.09.2022 № 320 «О реализации положений пункта 2 статьи 7 Федерального закона от 14.03.2022 № 58-ФЗ «О внесении изменений в отдельные законодательные акты Российской Федерации»</w:t>
      </w:r>
      <w:r>
        <w:rPr>
          <w:color w:val="auto"/>
          <w:sz w:val="28"/>
          <w:szCs w:val="28"/>
        </w:rPr>
        <w:t>, от 06.08.2008 № 153 «Об утверждении Положения о главном управлении ар</w:t>
      </w:r>
      <w:r>
        <w:rPr>
          <w:color w:val="auto"/>
          <w:sz w:val="28"/>
          <w:szCs w:val="28"/>
        </w:rPr>
        <w:t>хитектуры и градостроительства Рязанской области»</w:t>
      </w:r>
      <w:r>
        <w:rPr>
          <w:sz w:val="28"/>
          <w:highlight w:val="white"/>
        </w:rPr>
        <w:t>, главное управление архитектуры и градостроительства Рязанской области ПОСТАНОВЛЯЕТ:</w:t>
      </w:r>
    </w:p>
    <w:p w:rsidR="00BE0738" w:rsidRDefault="000765B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правила землепользования и застройки муниципального образования – Калининское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Ухоловского мун</w:t>
      </w:r>
      <w:r>
        <w:rPr>
          <w:rFonts w:ascii="Times New Roman" w:eastAsia="Times New Roman" w:hAnsi="Times New Roman" w:cs="Times New Roman"/>
          <w:sz w:val="28"/>
          <w:szCs w:val="28"/>
        </w:rPr>
        <w:t>иципального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 Рязанской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бласти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утвержденные решен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ием Думы муниципального образования – Ухоловский муниципальный район Рязанской области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от 16.06.2016 № 260 «Об утверждении Правил</w:t>
      </w:r>
      <w:r w:rsidRPr="00064C9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землепользо</w:t>
      </w:r>
      <w:r>
        <w:rPr>
          <w:rFonts w:ascii="Times New Roman" w:eastAsia="Times New Roman" w:hAnsi="Times New Roman" w:cs="Times New Roman"/>
          <w:sz w:val="28"/>
          <w:szCs w:val="28"/>
        </w:rPr>
        <w:t>вания и застройки Калининского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Ухоловского муниципального района Рязанской области» (в редакции решений Ухоловской районной Думы Рязанской области от 29.12.2016 № 320, от 04.04.2018 № 17)</w:t>
      </w:r>
      <w:r>
        <w:rPr>
          <w:rFonts w:ascii="Times New Roman" w:hAnsi="Times New Roman"/>
          <w:sz w:val="28"/>
          <w:szCs w:val="28"/>
        </w:rPr>
        <w:t>, следующие изменения:</w:t>
      </w:r>
    </w:p>
    <w:p w:rsidR="00BE0738" w:rsidRDefault="000765B4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в пункте 1.1 части 1 статьи 58.1:</w:t>
      </w:r>
    </w:p>
    <w:p w:rsidR="00BE0738" w:rsidRDefault="000765B4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таблицу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основных, условно разрешенных 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вспомогательных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видов разрешенного использования земельных участков и объектов капитального строительства изложить согласно приложению № 1 к настоящему постановлению;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в таблице </w:t>
      </w:r>
      <w:r>
        <w:rPr>
          <w:rFonts w:cs="Times New Roman"/>
          <w:color w:val="000000" w:themeColor="text1"/>
          <w:sz w:val="28"/>
          <w:szCs w:val="28"/>
          <w:lang w:bidi="ar-SA"/>
        </w:rPr>
        <w:t>предельных размеров земельных участков и предельных параметров разрешенного с</w:t>
      </w:r>
      <w:r>
        <w:rPr>
          <w:rFonts w:cs="Times New Roman"/>
          <w:color w:val="000000" w:themeColor="text1"/>
          <w:sz w:val="28"/>
          <w:szCs w:val="28"/>
          <w:lang w:bidi="ar-SA"/>
        </w:rPr>
        <w:t>троительства, реконструкции объектов капитального строительства зоны Ж-1:</w:t>
      </w:r>
      <w:bookmarkStart w:id="0" w:name="_GoBack"/>
      <w:bookmarkEnd w:id="0"/>
    </w:p>
    <w:p w:rsidR="00BE0738" w:rsidRDefault="000765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значение </w:t>
      </w:r>
      <w:r>
        <w:rPr>
          <w:rFonts w:cs="Times New Roman"/>
          <w:color w:val="000000" w:themeColor="text1"/>
          <w:sz w:val="28"/>
          <w:szCs w:val="28"/>
          <w:lang w:bidi="ar-SA"/>
        </w:rPr>
        <w:t>предельного минимального размера земельных участков д</w:t>
      </w:r>
      <w:r>
        <w:rPr>
          <w:rFonts w:eastAsia="Times New Roman" w:cs="Times New Roman"/>
          <w:color w:val="000000" w:themeColor="text1"/>
          <w:sz w:val="28"/>
          <w:szCs w:val="28"/>
        </w:rPr>
        <w:t>ля ведения личного подсобного хозяйства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BE0738" w:rsidRDefault="000765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«300 кв. м»;</w:t>
      </w:r>
    </w:p>
    <w:p w:rsidR="00BE0738" w:rsidRDefault="000765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значение </w:t>
      </w:r>
      <w:r>
        <w:rPr>
          <w:rFonts w:cs="Times New Roman"/>
          <w:color w:val="000000" w:themeColor="text1"/>
          <w:sz w:val="28"/>
          <w:szCs w:val="28"/>
          <w:lang w:bidi="ar-SA"/>
        </w:rPr>
        <w:t>предельной максимальной площади земельных участков д</w:t>
      </w:r>
      <w:r>
        <w:rPr>
          <w:rFonts w:eastAsia="Times New Roman" w:cs="Times New Roman"/>
          <w:color w:val="000000" w:themeColor="text1"/>
          <w:sz w:val="28"/>
          <w:szCs w:val="28"/>
        </w:rPr>
        <w:t>ля ведения личного подсобного хозяйства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в следующей редакции:</w:t>
      </w:r>
    </w:p>
    <w:p w:rsidR="00BE0738" w:rsidRDefault="000765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«3000 кв. м»;</w:t>
      </w:r>
    </w:p>
    <w:p w:rsidR="00BE0738" w:rsidRDefault="000765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- </w:t>
      </w:r>
      <w:r>
        <w:rPr>
          <w:rFonts w:cs="Times New Roman"/>
          <w:color w:val="000000" w:themeColor="text1"/>
          <w:sz w:val="28"/>
          <w:szCs w:val="28"/>
        </w:rPr>
        <w:t xml:space="preserve">значение </w:t>
      </w:r>
      <w:r>
        <w:rPr>
          <w:rFonts w:cs="Times New Roman"/>
          <w:color w:val="000000" w:themeColor="text1"/>
          <w:sz w:val="28"/>
          <w:szCs w:val="28"/>
          <w:lang w:bidi="ar-SA"/>
        </w:rPr>
        <w:t>предельного минимального размера земельных участков д</w:t>
      </w:r>
      <w:r>
        <w:rPr>
          <w:rFonts w:eastAsia="Times New Roman" w:cs="Times New Roman"/>
          <w:color w:val="000000" w:themeColor="text1"/>
          <w:sz w:val="28"/>
          <w:szCs w:val="28"/>
        </w:rPr>
        <w:t>ля индивидуального жилищного строительства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</w:t>
      </w:r>
      <w:r>
        <w:rPr>
          <w:rFonts w:cs="Times New Roman"/>
          <w:color w:val="000000" w:themeColor="text1"/>
          <w:sz w:val="28"/>
          <w:szCs w:val="28"/>
          <w:lang w:bidi="ar-SA"/>
        </w:rPr>
        <w:t>изложить в следующей редакции:</w:t>
      </w:r>
    </w:p>
    <w:p w:rsidR="00BE0738" w:rsidRDefault="000765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«100 кв. м»;</w:t>
      </w:r>
    </w:p>
    <w:p w:rsidR="00BE0738" w:rsidRDefault="000765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значение </w:t>
      </w:r>
      <w:r>
        <w:rPr>
          <w:rFonts w:cs="Times New Roman"/>
          <w:color w:val="000000" w:themeColor="text1"/>
          <w:sz w:val="28"/>
          <w:szCs w:val="28"/>
          <w:lang w:bidi="ar-SA"/>
        </w:rPr>
        <w:t>предельной максимальной площади земельных участков д</w:t>
      </w:r>
      <w:r>
        <w:rPr>
          <w:rFonts w:eastAsia="Times New Roman" w:cs="Times New Roman"/>
          <w:color w:val="000000" w:themeColor="text1"/>
          <w:sz w:val="28"/>
          <w:szCs w:val="28"/>
        </w:rPr>
        <w:t>ля индивидуального жилищного строительства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в следующей редакции:</w:t>
      </w:r>
    </w:p>
    <w:p w:rsidR="00BE0738" w:rsidRDefault="000765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«1500 кв. м»;</w:t>
      </w:r>
    </w:p>
    <w:p w:rsidR="00BE0738" w:rsidRDefault="000765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значение </w:t>
      </w:r>
      <w:r>
        <w:rPr>
          <w:rFonts w:cs="Times New Roman"/>
          <w:color w:val="000000" w:themeColor="text1"/>
          <w:sz w:val="28"/>
          <w:szCs w:val="28"/>
          <w:lang w:bidi="ar-SA"/>
        </w:rPr>
        <w:t>предельной минимальной площади земельных участков д</w:t>
      </w:r>
      <w:r>
        <w:rPr>
          <w:rFonts w:eastAsia="Times New Roman" w:cs="Times New Roman"/>
          <w:color w:val="000000" w:themeColor="text1"/>
          <w:sz w:val="28"/>
          <w:szCs w:val="28"/>
        </w:rPr>
        <w:t>ля отдел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ьно стоящего гаража </w:t>
      </w:r>
      <w:r>
        <w:rPr>
          <w:rFonts w:cs="Times New Roman"/>
          <w:color w:val="000000" w:themeColor="text1"/>
          <w:sz w:val="28"/>
          <w:szCs w:val="28"/>
          <w:lang w:bidi="ar-SA"/>
        </w:rPr>
        <w:t>изложить в следующей редакции:</w:t>
      </w:r>
    </w:p>
    <w:p w:rsidR="00BE0738" w:rsidRDefault="000765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«15 кв. м»;</w:t>
      </w:r>
    </w:p>
    <w:p w:rsidR="00BE0738" w:rsidRDefault="000765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значение </w:t>
      </w:r>
      <w:r>
        <w:rPr>
          <w:rFonts w:cs="Times New Roman"/>
          <w:color w:val="000000" w:themeColor="text1"/>
          <w:sz w:val="28"/>
          <w:szCs w:val="28"/>
          <w:lang w:bidi="ar-SA"/>
        </w:rPr>
        <w:t>предельной максимальной площади земельных участков д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ля отдельно стоящего гаража  </w:t>
      </w:r>
      <w:r>
        <w:rPr>
          <w:rFonts w:cs="Times New Roman"/>
          <w:color w:val="000000" w:themeColor="text1"/>
          <w:sz w:val="28"/>
          <w:szCs w:val="28"/>
          <w:lang w:bidi="ar-SA"/>
        </w:rPr>
        <w:t>изложить в следующей редакции:</w:t>
      </w:r>
    </w:p>
    <w:p w:rsidR="00BE0738" w:rsidRDefault="000765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«60 кв. м»;</w:t>
      </w:r>
    </w:p>
    <w:p w:rsidR="00BE0738" w:rsidRDefault="000765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249" w:firstLine="459"/>
        <w:jc w:val="both"/>
        <w:rPr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- значение предельной минимальной площади земельных участков д</w:t>
      </w:r>
      <w:r>
        <w:rPr>
          <w:rFonts w:eastAsia="Times New Roman" w:cs="Times New Roman"/>
          <w:color w:val="000000" w:themeColor="text1"/>
          <w:sz w:val="28"/>
          <w:szCs w:val="28"/>
        </w:rPr>
        <w:t>ля объектов капитального строительства нежилого назначения: магазины, объекты социального назначения, объекты общественного питания, объекты спорта, фельдшерско-акушерские пункты и прочие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излож</w:t>
      </w:r>
      <w:r>
        <w:rPr>
          <w:rFonts w:cs="Times New Roman"/>
          <w:color w:val="000000" w:themeColor="text1"/>
          <w:sz w:val="28"/>
          <w:szCs w:val="28"/>
          <w:lang w:bidi="ar-SA"/>
        </w:rPr>
        <w:t>ить в следующей редакции: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«30 кв. м»;</w:t>
      </w:r>
    </w:p>
    <w:p w:rsidR="00BE0738" w:rsidRDefault="000765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249" w:firstLine="459"/>
        <w:jc w:val="both"/>
        <w:rPr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максимальной площади земельных участков д</w:t>
      </w:r>
      <w:r>
        <w:rPr>
          <w:rFonts w:eastAsia="Times New Roman" w:cs="Times New Roman"/>
          <w:color w:val="000000" w:themeColor="text1"/>
          <w:sz w:val="28"/>
          <w:szCs w:val="28"/>
        </w:rPr>
        <w:t>ля объектов капитального строительства нежилого назначения: магазины, объекты социального назначения, объекты общественного питания, объекты спорта, фельдш</w:t>
      </w:r>
      <w:r>
        <w:rPr>
          <w:rFonts w:eastAsia="Times New Roman" w:cs="Times New Roman"/>
          <w:color w:val="000000" w:themeColor="text1"/>
          <w:sz w:val="28"/>
          <w:szCs w:val="28"/>
        </w:rPr>
        <w:t>ерско-акушерские пункты и прочие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«500 кв. м»;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- значение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предельной минимальной площади земельных участков для ведения огородничества </w:t>
      </w:r>
      <w:r>
        <w:rPr>
          <w:rFonts w:cs="Times New Roman"/>
          <w:color w:val="000000" w:themeColor="text1"/>
          <w:sz w:val="28"/>
          <w:szCs w:val="28"/>
          <w:lang w:bidi="ar-SA"/>
        </w:rPr>
        <w:t>изложить в следующей редакции: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устанавливается»;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максимальной пло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щади земельных участков </w:t>
      </w:r>
      <w:r>
        <w:rPr>
          <w:rFonts w:eastAsia="Times New Roman" w:cs="Times New Roman"/>
          <w:color w:val="000000" w:themeColor="text1"/>
          <w:sz w:val="28"/>
          <w:szCs w:val="28"/>
        </w:rPr>
        <w:t>для ведения огородничества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изложить в следующей редакции: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«500 кв. м»;</w:t>
      </w:r>
    </w:p>
    <w:p w:rsidR="00BE0738" w:rsidRDefault="000765B4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в пункте 2.1 части 2 статьи 58.1:</w:t>
      </w:r>
    </w:p>
    <w:p w:rsidR="00BE0738" w:rsidRDefault="000765B4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таблицу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основных, условно разрешенных и вспомогательных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видов использования земельных участков и объектов капитального строительства изложить согласно приложению № 2 к настоящему постановлению;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lastRenderedPageBreak/>
        <w:t xml:space="preserve"> в таблице предельных размеров земельных участков и предельных параметров разрешенного строительства, реконструкции об</w:t>
      </w:r>
      <w:r>
        <w:rPr>
          <w:rFonts w:cs="Times New Roman"/>
          <w:color w:val="000000" w:themeColor="text1"/>
          <w:sz w:val="28"/>
          <w:szCs w:val="28"/>
        </w:rPr>
        <w:t>ъектов капитального строительства зоны О1:</w:t>
      </w:r>
    </w:p>
    <w:p w:rsidR="00BE0738" w:rsidRDefault="000765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минимальной площади земельных участков д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ля объектов основных видов разрешенного использования </w:t>
      </w:r>
      <w:r>
        <w:rPr>
          <w:rFonts w:cs="Times New Roman"/>
          <w:color w:val="000000" w:themeColor="text1"/>
          <w:sz w:val="28"/>
          <w:szCs w:val="28"/>
          <w:lang w:bidi="ar-SA"/>
        </w:rPr>
        <w:t>изложить в следующей редакции: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подлежит установлению»;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максимальной пло</w:t>
      </w:r>
      <w:r>
        <w:rPr>
          <w:rFonts w:cs="Times New Roman"/>
          <w:color w:val="000000" w:themeColor="text1"/>
          <w:sz w:val="28"/>
          <w:szCs w:val="28"/>
          <w:lang w:bidi="ar-SA"/>
        </w:rPr>
        <w:t>щади земельных участков д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ля объектов основных видов использования </w:t>
      </w:r>
      <w:r>
        <w:rPr>
          <w:rFonts w:cs="Times New Roman"/>
          <w:color w:val="000000" w:themeColor="text1"/>
          <w:sz w:val="28"/>
          <w:szCs w:val="28"/>
          <w:lang w:bidi="ar-SA"/>
        </w:rPr>
        <w:t>изложить в следующей редакции: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«10000 кв.м»;</w:t>
      </w:r>
    </w:p>
    <w:p w:rsidR="00BE0738" w:rsidRDefault="000765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минимальной площади земельных участков д</w:t>
      </w:r>
      <w:r>
        <w:rPr>
          <w:rFonts w:eastAsia="Times New Roman" w:cs="Times New Roman"/>
          <w:color w:val="000000" w:themeColor="text1"/>
          <w:sz w:val="28"/>
          <w:szCs w:val="28"/>
        </w:rPr>
        <w:t>ля</w:t>
      </w:r>
      <w:r>
        <w:rPr>
          <w:rFonts w:eastAsia="Times New Roman" w:cs="Times New Roman"/>
          <w:color w:val="000000" w:themeColor="text1"/>
          <w:sz w:val="24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</w:rPr>
        <w:t>магазинов, фельдшерско-акушерских пунктов, объектов автосервиса и автомоек</w:t>
      </w:r>
      <w:r>
        <w:rPr>
          <w:rFonts w:eastAsia="Times New Roman" w:cs="Times New Roman"/>
          <w:color w:val="000000" w:themeColor="text1"/>
          <w:sz w:val="28"/>
          <w:szCs w:val="28"/>
        </w:rPr>
        <w:br/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и прочих </w:t>
      </w:r>
      <w:r>
        <w:rPr>
          <w:rFonts w:cs="Times New Roman"/>
          <w:color w:val="000000" w:themeColor="text1"/>
          <w:sz w:val="28"/>
          <w:szCs w:val="28"/>
          <w:lang w:bidi="ar-SA"/>
        </w:rPr>
        <w:t>изложить в следующей редакции: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«30 кв.м»;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максимальной площади земельных участков изложить в следующей редакции:</w:t>
      </w:r>
    </w:p>
    <w:p w:rsidR="00BE0738" w:rsidRDefault="000765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 - д</w:t>
      </w:r>
      <w:r>
        <w:rPr>
          <w:rFonts w:eastAsia="Times New Roman" w:cs="Times New Roman"/>
          <w:color w:val="000000" w:themeColor="text1"/>
          <w:sz w:val="28"/>
          <w:szCs w:val="28"/>
        </w:rPr>
        <w:t>ля магазина - 200кв.м;</w:t>
      </w:r>
    </w:p>
    <w:p w:rsidR="00BE0738" w:rsidRDefault="000765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             - для гаража – 60 кв.м;</w:t>
      </w:r>
    </w:p>
    <w:p w:rsidR="00BE0738" w:rsidRDefault="000765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             - для зданий и сооружений вспомог</w:t>
      </w:r>
      <w:r>
        <w:rPr>
          <w:rFonts w:eastAsia="Times New Roman" w:cs="Times New Roman"/>
          <w:color w:val="000000" w:themeColor="text1"/>
          <w:sz w:val="28"/>
          <w:szCs w:val="28"/>
        </w:rPr>
        <w:t>ательного назначения - не подлежит установлению»;</w:t>
      </w:r>
    </w:p>
    <w:p w:rsidR="00BE0738" w:rsidRDefault="000765B4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3) в пункте 2.2 части 2 статьи 58.1:</w:t>
      </w:r>
    </w:p>
    <w:p w:rsidR="00BE0738" w:rsidRDefault="000765B4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таблицу основных, условно разрешенных и вспомогательных видов использования земельных участков и объектов капитального строительства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 согласно приложению №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постановлению;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в таблице предельных размеров земельных участков и предельных параметров разрешенного строительства, реконструкции объектов капитального строительства зоны О4: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минимальной площади земельных участков излож</w:t>
      </w:r>
      <w:r>
        <w:rPr>
          <w:rFonts w:cs="Times New Roman"/>
          <w:color w:val="000000" w:themeColor="text1"/>
          <w:sz w:val="28"/>
          <w:szCs w:val="28"/>
          <w:lang w:bidi="ar-SA"/>
        </w:rPr>
        <w:t>ить в следующей редакции: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«100 кв.м»;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максимальной площади земельных участков изложить в следующей редакции: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«10000 кв.м»;</w:t>
      </w:r>
    </w:p>
    <w:p w:rsidR="00BE0738" w:rsidRDefault="000765B4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4) в пункте 3.1 части 3 статьи 58.1 таблицу основных, условно разрешенных и вспомогательных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видов использования земельных участков и объектов капитального строительства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 согласно приложению № 4 к настоящему постановлению;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в таблице предельных размеров земельных участков и предельных параметров разрешенного строительства, реконструкции об</w:t>
      </w:r>
      <w:r>
        <w:rPr>
          <w:rFonts w:cs="Times New Roman"/>
          <w:color w:val="000000" w:themeColor="text1"/>
          <w:sz w:val="28"/>
          <w:szCs w:val="28"/>
          <w:lang w:bidi="ar-SA"/>
        </w:rPr>
        <w:t>ъектов капитального строительства зоны П1: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минимальной площади земельных участков изложить в следующей редакции: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подлежит установлению»;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максимальной площади земельных участков изложить в следующей редакции: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lastRenderedPageBreak/>
        <w:t>«не подлежит установлению»;</w:t>
      </w:r>
    </w:p>
    <w:p w:rsidR="00BE0738" w:rsidRDefault="000765B4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5) в пункте 4.1 части 4 статьи 58.1:</w:t>
      </w:r>
    </w:p>
    <w:p w:rsidR="00BE0738" w:rsidRDefault="000765B4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таблицу основных, условно разрешенных и вспомогательных видов использования земельных участков и объектов капитального строительства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 согласно приложению № 5 к настоящему постановлен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ию;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в таблице предельных размеров земельных участков и предельных параметров разрешенного строительства, реконструкции объектов капитального строительства зоны Сп1: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минимальной площади земельных участков изложить в следующей редакции</w:t>
      </w:r>
      <w:r>
        <w:rPr>
          <w:rFonts w:cs="Times New Roman"/>
          <w:color w:val="000000" w:themeColor="text1"/>
          <w:sz w:val="28"/>
          <w:szCs w:val="28"/>
          <w:lang w:bidi="ar-SA"/>
        </w:rPr>
        <w:t>: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«300 кв. м»;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максимальной площади земельных участков  изложить в следующей редакции: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«100000 кв. м»;</w:t>
      </w:r>
    </w:p>
    <w:p w:rsidR="00BE0738" w:rsidRDefault="000765B4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6) в пункте 5.1 части 5 статьи 58.1:</w:t>
      </w:r>
    </w:p>
    <w:p w:rsidR="00BE0738" w:rsidRDefault="000765B4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таблицу основных, условно разрешенных и вспомогательных видов использования земельных участко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в и объектов капитального строительства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 согласно приложению № 6 к настоящему постановлению;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в таблице предельных размеров земельных участков и предельных параметров разрешенного строительства, реконструкции объектов капитального строительства зон</w:t>
      </w:r>
      <w:r>
        <w:rPr>
          <w:rFonts w:cs="Times New Roman"/>
          <w:color w:val="000000" w:themeColor="text1"/>
          <w:sz w:val="28"/>
          <w:szCs w:val="28"/>
          <w:lang w:bidi="ar-SA"/>
        </w:rPr>
        <w:t>ы Т: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минимальной площади земельных участков изложить в следующей редакции: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подлежит установлению»;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максимальной площади земельных участков  изложить в следующей редакции: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подлежит установлению»</w:t>
      </w:r>
    </w:p>
    <w:p w:rsidR="00BE0738" w:rsidRDefault="000765B4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7) в 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е 5.2 части 5 статьи 58.1:</w:t>
      </w:r>
    </w:p>
    <w:p w:rsidR="00BE0738" w:rsidRDefault="000765B4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таблицу основных, условно разрешенных и вспомогательных видов использования земельных участков и объектов капитального строительства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 согласно приложению № 7 к настоящему постановлению;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в таблице предельных размеров земельных участков и предельных параметров разрешенного строительства, реконструкции объектов капитального строительства зоны И: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минимальной площади земельных участков изложить в следующей редакции: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«не </w:t>
      </w:r>
      <w:r>
        <w:rPr>
          <w:rFonts w:cs="Times New Roman"/>
          <w:color w:val="000000" w:themeColor="text1"/>
          <w:sz w:val="28"/>
          <w:szCs w:val="28"/>
          <w:lang w:bidi="ar-SA"/>
        </w:rPr>
        <w:t>подлежит установлению»;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максимальной площади земельных участков  изложить в следующей редакции: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подлежит установлению»;</w:t>
      </w:r>
    </w:p>
    <w:p w:rsidR="00BE0738" w:rsidRDefault="000765B4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8) в пункте 6.1 части 6 статьи 58.1:</w:t>
      </w:r>
    </w:p>
    <w:p w:rsidR="00BE0738" w:rsidRDefault="000765B4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таблицу основных, условно разрешенных и вспомогательных видов использования земельных участков и объектов капитального строительства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 согласно приложению № 8 к настоящему постановлению;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lastRenderedPageBreak/>
        <w:t xml:space="preserve"> в таблице предельных размеров земельных участков и предельны</w:t>
      </w:r>
      <w:r>
        <w:rPr>
          <w:rFonts w:cs="Times New Roman"/>
          <w:color w:val="000000" w:themeColor="text1"/>
          <w:sz w:val="28"/>
          <w:szCs w:val="28"/>
          <w:lang w:bidi="ar-SA"/>
        </w:rPr>
        <w:t>х параметров разрешенного строительства, реконструкции объектов капитального строительства зоны Р: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минимальной площади земельных участков изложить в следующей редакции: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подлежит установлению»;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максимальной пл</w:t>
      </w:r>
      <w:r>
        <w:rPr>
          <w:rFonts w:cs="Times New Roman"/>
          <w:color w:val="000000" w:themeColor="text1"/>
          <w:sz w:val="28"/>
          <w:szCs w:val="28"/>
          <w:lang w:bidi="ar-SA"/>
        </w:rPr>
        <w:t>ощади земельных участков изложить в следующей редакции: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подлежит установлению»;</w:t>
      </w:r>
    </w:p>
    <w:p w:rsidR="00BE0738" w:rsidRDefault="000765B4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9)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в пункте 7.2 части 7 статьи 58.1:</w:t>
      </w:r>
    </w:p>
    <w:p w:rsidR="00BE0738" w:rsidRDefault="000765B4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таблицу основных, условно разрешенных и вспомогательных видов использования земельных участков и объектов капитального строительства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зложить согласно приложению № 9 к настоящему постановлению;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в таблице предельных размеров земельных участков и предельных параметров разрешенного строительства, реконструкции объектов капитального строительства зоны Сх2: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- значение предельной минимальной </w:t>
      </w:r>
      <w:r>
        <w:rPr>
          <w:rFonts w:cs="Times New Roman"/>
          <w:color w:val="000000" w:themeColor="text1"/>
          <w:sz w:val="28"/>
          <w:szCs w:val="28"/>
          <w:lang w:bidi="ar-SA"/>
        </w:rPr>
        <w:t>площади земельных участков изложить в следующей редакции: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«200 кв.м»;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максимальной площади земельных участков изложить в следующей редакции: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подлежит установлению».</w:t>
      </w:r>
    </w:p>
    <w:p w:rsidR="00BE0738" w:rsidRDefault="000765B4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10) дополнить приложением согласно приложению № 10 к настоящему п</w:t>
      </w:r>
      <w:r>
        <w:rPr>
          <w:rFonts w:cs="Times New Roman"/>
          <w:color w:val="000000" w:themeColor="text1"/>
          <w:sz w:val="28"/>
          <w:szCs w:val="28"/>
          <w:lang w:bidi="ar-SA"/>
        </w:rPr>
        <w:t>остановлению.</w:t>
      </w:r>
    </w:p>
    <w:p w:rsidR="00BE0738" w:rsidRDefault="000765B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E0738" w:rsidRDefault="000765B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</w:rPr>
        <w:br/>
        <w:t>«Центр градостроительного развития Рязанской области»:</w:t>
      </w:r>
    </w:p>
    <w:p w:rsidR="00BE0738" w:rsidRDefault="000765B4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 xml:space="preserve">1) обеспечить доступ к изменениям в правила землепользования </w:t>
      </w:r>
      <w:r>
        <w:rPr>
          <w:rFonts w:ascii="Times New Roman" w:hAnsi="Times New Roman"/>
          <w:color w:val="000000" w:themeColor="text1"/>
          <w:sz w:val="28"/>
        </w:rPr>
        <w:br/>
        <w:t>и застройки муниципального образования – Калининское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Ухоловского</w:t>
      </w:r>
      <w:r>
        <w:rPr>
          <w:rFonts w:ascii="Times New Roman" w:hAnsi="Times New Roman"/>
          <w:color w:val="000000" w:themeColor="text1"/>
          <w:sz w:val="28"/>
        </w:rPr>
        <w:t xml:space="preserve"> муниципального района Рязанской области в федеральной государственной информационной системе территориального </w:t>
      </w:r>
      <w:r>
        <w:rPr>
          <w:rFonts w:ascii="Times New Roman" w:hAnsi="Times New Roman"/>
          <w:color w:val="000000" w:themeColor="text1"/>
          <w:sz w:val="28"/>
        </w:rPr>
        <w:t xml:space="preserve">планирования </w:t>
      </w:r>
      <w:r>
        <w:rPr>
          <w:rFonts w:ascii="Times New Roman" w:hAnsi="Times New Roman"/>
          <w:color w:val="000000" w:themeColor="text1"/>
          <w:sz w:val="28"/>
        </w:rPr>
        <w:br/>
        <w:t>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BE0738" w:rsidRDefault="000765B4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подготовить, заверить усиленной квалифицированной электронной </w:t>
      </w:r>
      <w:r>
        <w:rPr>
          <w:rFonts w:ascii="Times New Roman" w:hAnsi="Times New Roman"/>
          <w:color w:val="000000" w:themeColor="text1"/>
          <w:sz w:val="28"/>
          <w:szCs w:val="28"/>
        </w:rPr>
        <w:t>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</w:t>
      </w:r>
      <w:r>
        <w:rPr>
          <w:rFonts w:ascii="Times New Roman" w:hAnsi="Times New Roman"/>
          <w:color w:val="000000" w:themeColor="text1"/>
          <w:sz w:val="28"/>
          <w:szCs w:val="28"/>
        </w:rPr>
        <w:t>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E0738" w:rsidRDefault="000765B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Отделу кадровой работы и д</w:t>
      </w:r>
      <w:r>
        <w:rPr>
          <w:rFonts w:ascii="Times New Roman" w:hAnsi="Times New Roman"/>
          <w:color w:val="000000" w:themeColor="text1"/>
          <w:sz w:val="28"/>
        </w:rPr>
        <w:t>елопроизводства обеспечить:</w:t>
      </w:r>
    </w:p>
    <w:p w:rsidR="00BE0738" w:rsidRDefault="000765B4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1)  </w:t>
      </w:r>
      <w:r>
        <w:rPr>
          <w:rFonts w:ascii="Times New Roman" w:hAnsi="Times New Roman"/>
          <w:color w:val="000000" w:themeColor="text1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BE0738" w:rsidRDefault="000765B4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000000" w:themeColor="text1"/>
            <w:sz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</w:rPr>
        <w:t>).</w:t>
      </w:r>
    </w:p>
    <w:p w:rsidR="00BE0738" w:rsidRDefault="000765B4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</w:rPr>
        <w:t>Отделу информационного обеспечения градостроительной деятельности разм</w:t>
      </w:r>
      <w:r>
        <w:rPr>
          <w:rFonts w:ascii="Times New Roman" w:hAnsi="Times New Roman"/>
          <w:color w:val="000000" w:themeColor="text1"/>
          <w:sz w:val="28"/>
        </w:rPr>
        <w:t>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br/>
        <w:t>в сети «Интернет».</w:t>
      </w:r>
    </w:p>
    <w:p w:rsidR="00BE0738" w:rsidRDefault="000765B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>главе муниципального образования – Ухоловский муниципальный район Рязанской области, главе муниципально</w:t>
      </w:r>
      <w:r>
        <w:rPr>
          <w:rFonts w:ascii="Times New Roman" w:hAnsi="Times New Roman"/>
          <w:color w:val="000000" w:themeColor="text1"/>
          <w:sz w:val="28"/>
          <w:szCs w:val="28"/>
        </w:rPr>
        <w:t>го образования – Калининское сельское поселение Ухоловского муниципального района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</w:t>
      </w:r>
      <w:r>
        <w:rPr>
          <w:rFonts w:ascii="Times New Roman" w:hAnsi="Times New Roman"/>
          <w:color w:val="000000" w:themeColor="text1"/>
          <w:sz w:val="28"/>
          <w:szCs w:val="28"/>
        </w:rPr>
        <w:t>формации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E0738" w:rsidRDefault="000765B4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и градостроительства Рязанской области Т.С. Попкову.</w:t>
      </w:r>
    </w:p>
    <w:p w:rsidR="00BE0738" w:rsidRDefault="00BE0738">
      <w:pPr>
        <w:tabs>
          <w:tab w:val="left" w:pos="709"/>
        </w:tabs>
        <w:jc w:val="center"/>
        <w:rPr>
          <w:sz w:val="28"/>
        </w:rPr>
      </w:pPr>
    </w:p>
    <w:p w:rsidR="00BE0738" w:rsidRDefault="00BE0738">
      <w:pPr>
        <w:tabs>
          <w:tab w:val="left" w:pos="709"/>
        </w:tabs>
        <w:jc w:val="center"/>
        <w:rPr>
          <w:sz w:val="28"/>
          <w:szCs w:val="28"/>
        </w:rPr>
      </w:pPr>
    </w:p>
    <w:p w:rsidR="00BE0738" w:rsidRDefault="000765B4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</w:rPr>
        <w:t xml:space="preserve">Начальник                                                                        </w:t>
      </w:r>
      <w:r>
        <w:rPr>
          <w:color w:val="auto"/>
          <w:sz w:val="28"/>
        </w:rPr>
        <w:t xml:space="preserve">                            Р.В. Шашкин</w:t>
      </w:r>
    </w:p>
    <w:p w:rsidR="00BE0738" w:rsidRDefault="00BE0738">
      <w:pPr>
        <w:tabs>
          <w:tab w:val="left" w:pos="709"/>
        </w:tabs>
        <w:jc w:val="both"/>
        <w:rPr>
          <w:sz w:val="28"/>
        </w:rPr>
      </w:pPr>
    </w:p>
    <w:p w:rsidR="00BE0738" w:rsidRDefault="00BE0738">
      <w:pPr>
        <w:tabs>
          <w:tab w:val="left" w:pos="709"/>
        </w:tabs>
        <w:jc w:val="both"/>
        <w:rPr>
          <w:sz w:val="28"/>
          <w:highlight w:val="yellow"/>
        </w:rPr>
      </w:pPr>
    </w:p>
    <w:p w:rsidR="00BE0738" w:rsidRDefault="00BE0738">
      <w:pPr>
        <w:tabs>
          <w:tab w:val="left" w:pos="709"/>
        </w:tabs>
        <w:jc w:val="both"/>
        <w:rPr>
          <w:sz w:val="28"/>
          <w:highlight w:val="yellow"/>
        </w:rPr>
      </w:pPr>
    </w:p>
    <w:p w:rsidR="00BE0738" w:rsidRDefault="00BE0738">
      <w:pPr>
        <w:tabs>
          <w:tab w:val="left" w:pos="709"/>
        </w:tabs>
        <w:jc w:val="both"/>
        <w:rPr>
          <w:sz w:val="28"/>
          <w:highlight w:val="yellow"/>
        </w:rPr>
      </w:pPr>
    </w:p>
    <w:p w:rsidR="00BE0738" w:rsidRDefault="00BE0738">
      <w:pPr>
        <w:tabs>
          <w:tab w:val="left" w:pos="709"/>
        </w:tabs>
        <w:jc w:val="both"/>
        <w:rPr>
          <w:sz w:val="28"/>
          <w:highlight w:val="yellow"/>
        </w:rPr>
      </w:pPr>
    </w:p>
    <w:p w:rsidR="00BE0738" w:rsidRDefault="00BE0738">
      <w:pPr>
        <w:tabs>
          <w:tab w:val="left" w:pos="709"/>
        </w:tabs>
        <w:jc w:val="both"/>
        <w:rPr>
          <w:sz w:val="28"/>
          <w:highlight w:val="yellow"/>
        </w:rPr>
      </w:pPr>
    </w:p>
    <w:p w:rsidR="003725C5" w:rsidRDefault="003725C5">
      <w:pPr>
        <w:rPr>
          <w:color w:val="000000" w:themeColor="text1"/>
          <w:sz w:val="27"/>
        </w:rPr>
      </w:pPr>
    </w:p>
    <w:p w:rsidR="00BE0738" w:rsidRDefault="00BE0738" w:rsidP="003725C5">
      <w:pPr>
        <w:rPr>
          <w:color w:val="000000" w:themeColor="text1"/>
          <w:sz w:val="27"/>
        </w:rPr>
      </w:pPr>
    </w:p>
    <w:sectPr w:rsidR="00BE0738" w:rsidSect="003725C5">
      <w:headerReference w:type="default" r:id="rId9"/>
      <w:pgSz w:w="11906" w:h="16838"/>
      <w:pgMar w:top="1134" w:right="567" w:bottom="1134" w:left="1417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5B4" w:rsidRDefault="000765B4">
      <w:r>
        <w:separator/>
      </w:r>
    </w:p>
  </w:endnote>
  <w:endnote w:type="continuationSeparator" w:id="0">
    <w:p w:rsidR="000765B4" w:rsidRDefault="0007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5B4" w:rsidRDefault="000765B4">
      <w:r>
        <w:separator/>
      </w:r>
    </w:p>
  </w:footnote>
  <w:footnote w:type="continuationSeparator" w:id="0">
    <w:p w:rsidR="000765B4" w:rsidRDefault="00076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0309599"/>
      <w:docPartObj>
        <w:docPartGallery w:val="Page Numbers (Top of Page)"/>
        <w:docPartUnique/>
      </w:docPartObj>
    </w:sdtPr>
    <w:sdtContent>
      <w:p w:rsidR="003725C5" w:rsidRDefault="003725C5">
        <w:pPr>
          <w:pStyle w:val="af8"/>
          <w:jc w:val="center"/>
        </w:pPr>
      </w:p>
      <w:p w:rsidR="003725C5" w:rsidRDefault="003725C5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E0738" w:rsidRDefault="00BE0738">
    <w:pPr>
      <w:pStyle w:val="af8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27D3"/>
    <w:multiLevelType w:val="multilevel"/>
    <w:tmpl w:val="C4161AF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49D378AD"/>
    <w:multiLevelType w:val="hybridMultilevel"/>
    <w:tmpl w:val="8D72BDA2"/>
    <w:lvl w:ilvl="0" w:tplc="7F009AE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B4A4F9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992531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8F820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CB6073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09A0A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8A6DF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40F2D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EC095B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BA24341"/>
    <w:multiLevelType w:val="multilevel"/>
    <w:tmpl w:val="F746D6F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38"/>
    <w:rsid w:val="00064C96"/>
    <w:rsid w:val="000765B4"/>
    <w:rsid w:val="003725C5"/>
    <w:rsid w:val="00BE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57A4"/>
  <w15:docId w15:val="{0A11CC43-492E-4D3F-B801-5E955A4A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table of figures"/>
    <w:basedOn w:val="a"/>
    <w:next w:val="a"/>
    <w:uiPriority w:val="99"/>
    <w:unhideWhenUsed/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азвание объекта Знак"/>
    <w:basedOn w:val="10"/>
    <w:link w:val="a8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b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c">
    <w:name w:val="Title"/>
    <w:next w:val="ad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Textbody0"/>
  </w:style>
  <w:style w:type="paragraph" w:styleId="a8">
    <w:name w:val="caption"/>
    <w:link w:val="a7"/>
    <w:qFormat/>
    <w:rPr>
      <w:b/>
      <w:sz w:val="36"/>
    </w:rPr>
  </w:style>
  <w:style w:type="paragraph" w:styleId="af">
    <w:name w:val="index heading"/>
    <w:qFormat/>
    <w:rPr>
      <w:sz w:val="26"/>
    </w:rPr>
  </w:style>
  <w:style w:type="paragraph" w:styleId="af0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1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af4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5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6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7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8">
    <w:name w:val="header"/>
    <w:link w:val="af9"/>
    <w:uiPriority w:val="99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a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b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9">
    <w:name w:val="Верхний колонтитул Знак"/>
    <w:basedOn w:val="a0"/>
    <w:link w:val="af8"/>
    <w:uiPriority w:val="99"/>
    <w:rsid w:val="003725C5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1815</Words>
  <Characters>10346</Characters>
  <Application>Microsoft Office Word</Application>
  <DocSecurity>0</DocSecurity>
  <Lines>86</Lines>
  <Paragraphs>24</Paragraphs>
  <ScaleCrop>false</ScaleCrop>
  <Company/>
  <LinksUpToDate>false</LinksUpToDate>
  <CharactersWithSpaces>12137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Анна В. Чамкина</cp:lastModifiedBy>
  <cp:revision>50</cp:revision>
  <dcterms:created xsi:type="dcterms:W3CDTF">2025-03-03T06:43:00Z</dcterms:created>
  <dcterms:modified xsi:type="dcterms:W3CDTF">2025-04-14T14:18:00Z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