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48" w:rsidRDefault="00FB1C3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48" w:rsidRDefault="00FB1C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70948" w:rsidRDefault="00FB1C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70948" w:rsidRDefault="001709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70948" w:rsidRDefault="00170948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70948" w:rsidRDefault="00FB1C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70948" w:rsidRDefault="00170948">
      <w:pPr>
        <w:tabs>
          <w:tab w:val="left" w:pos="709"/>
        </w:tabs>
        <w:jc w:val="center"/>
        <w:rPr>
          <w:sz w:val="28"/>
        </w:rPr>
      </w:pPr>
    </w:p>
    <w:p w:rsidR="00170948" w:rsidRDefault="00170948">
      <w:pPr>
        <w:tabs>
          <w:tab w:val="left" w:pos="709"/>
        </w:tabs>
        <w:jc w:val="center"/>
        <w:rPr>
          <w:sz w:val="28"/>
        </w:rPr>
      </w:pPr>
    </w:p>
    <w:p w:rsidR="00170948" w:rsidRDefault="00FB1C3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52BA8">
        <w:rPr>
          <w:sz w:val="28"/>
        </w:rPr>
        <w:t xml:space="preserve"> 14 </w:t>
      </w:r>
      <w:r>
        <w:rPr>
          <w:sz w:val="28"/>
        </w:rPr>
        <w:t>»</w:t>
      </w:r>
      <w:r w:rsidR="00452BA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</w:t>
      </w:r>
      <w:r w:rsidR="00452BA8">
        <w:rPr>
          <w:sz w:val="28"/>
        </w:rPr>
        <w:tab/>
      </w:r>
      <w:r w:rsidR="00452BA8">
        <w:rPr>
          <w:sz w:val="28"/>
        </w:rPr>
        <w:tab/>
      </w:r>
      <w:r>
        <w:rPr>
          <w:sz w:val="28"/>
        </w:rPr>
        <w:t xml:space="preserve">      № </w:t>
      </w:r>
      <w:r w:rsidR="00452BA8">
        <w:rPr>
          <w:sz w:val="28"/>
        </w:rPr>
        <w:t>284-п</w:t>
      </w:r>
    </w:p>
    <w:p w:rsidR="00170948" w:rsidRDefault="00170948">
      <w:pPr>
        <w:tabs>
          <w:tab w:val="left" w:pos="709"/>
        </w:tabs>
        <w:jc w:val="both"/>
        <w:rPr>
          <w:sz w:val="28"/>
        </w:rPr>
      </w:pPr>
    </w:p>
    <w:p w:rsidR="00170948" w:rsidRDefault="00170948">
      <w:pPr>
        <w:tabs>
          <w:tab w:val="left" w:pos="709"/>
        </w:tabs>
        <w:jc w:val="both"/>
        <w:rPr>
          <w:sz w:val="28"/>
        </w:rPr>
      </w:pPr>
    </w:p>
    <w:p w:rsidR="00170948" w:rsidRDefault="00FB1C3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</w:p>
    <w:p w:rsidR="00170948" w:rsidRDefault="00FB1C3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Кораблинский муниципальный округ </w:t>
      </w:r>
    </w:p>
    <w:p w:rsidR="00170948" w:rsidRDefault="00FB1C3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применительно к территории Николаевского сельского округа </w:t>
      </w:r>
    </w:p>
    <w:p w:rsidR="00170948" w:rsidRDefault="00FB1C3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Кораблинского района Рязанской области</w:t>
      </w:r>
    </w:p>
    <w:p w:rsidR="00170948" w:rsidRDefault="00170948">
      <w:pPr>
        <w:tabs>
          <w:tab w:val="left" w:pos="709"/>
        </w:tabs>
        <w:jc w:val="both"/>
        <w:rPr>
          <w:color w:val="auto"/>
          <w:sz w:val="28"/>
        </w:rPr>
      </w:pPr>
    </w:p>
    <w:p w:rsidR="00170948" w:rsidRDefault="00FB1C3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</w:t>
      </w:r>
      <w:r>
        <w:rPr>
          <w:sz w:val="28"/>
        </w:rPr>
        <w:t>едомления филиала публично-правовой компании «Роскадастр» по Рязанской области от 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 исх01-12/137/2/25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</w:t>
      </w:r>
      <w:r>
        <w:rPr>
          <w:color w:val="auto"/>
          <w:sz w:val="28"/>
          <w:szCs w:val="28"/>
        </w:rPr>
        <w:t>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</w:t>
      </w:r>
      <w:r>
        <w:rPr>
          <w:color w:val="auto"/>
          <w:sz w:val="28"/>
          <w:szCs w:val="28"/>
        </w:rPr>
        <w:t>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</w:t>
      </w:r>
      <w:r>
        <w:rPr>
          <w:color w:val="auto"/>
          <w:sz w:val="28"/>
          <w:szCs w:val="28"/>
        </w:rPr>
        <w:t xml:space="preserve"> ПОСТАНОВЛЯЕТ: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Кораблинский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28"/>
        </w:rPr>
        <w:t xml:space="preserve">Николаевского сельского округа Кораблинского района </w:t>
      </w:r>
      <w:r>
        <w:rPr>
          <w:color w:val="auto"/>
          <w:sz w:val="28"/>
          <w:szCs w:val="28"/>
        </w:rPr>
        <w:t xml:space="preserve">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от 21.01.2025 № 47-п </w:t>
      </w:r>
      <w:r>
        <w:rPr>
          <w:color w:val="auto"/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Кораблинский муниципальный округ Рязанской области при</w:t>
      </w:r>
      <w:r>
        <w:rPr>
          <w:color w:val="auto"/>
          <w:sz w:val="28"/>
          <w:szCs w:val="28"/>
        </w:rPr>
        <w:t xml:space="preserve">менительно к территории </w:t>
      </w:r>
      <w:r>
        <w:rPr>
          <w:color w:val="auto"/>
          <w:sz w:val="28"/>
        </w:rPr>
        <w:t xml:space="preserve">Николаевского сельского округа Кораблинского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auto"/>
          <w:sz w:val="28"/>
          <w:highlight w:val="white"/>
        </w:rPr>
        <w:t>», следующие изменения:</w:t>
      </w:r>
    </w:p>
    <w:p w:rsidR="00170948" w:rsidRDefault="00FB1C3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в приложении № 2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</w:t>
      </w:r>
      <w:r>
        <w:rPr>
          <w:color w:val="000000" w:themeColor="text1"/>
          <w:sz w:val="28"/>
        </w:rPr>
        <w:t>территориальной</w:t>
      </w:r>
      <w:r>
        <w:rPr>
          <w:color w:val="auto"/>
          <w:sz w:val="28"/>
        </w:rPr>
        <w:t xml:space="preserve"> зоны</w:t>
      </w:r>
      <w:r>
        <w:rPr>
          <w:color w:val="auto"/>
          <w:sz w:val="28"/>
        </w:rPr>
        <w:t xml:space="preserve"> «1 Жилая зона (населенный пункт п. Серебряный)»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изложить в редакции согласно прило</w:t>
      </w:r>
      <w:bookmarkStart w:id="0" w:name="_GoBack"/>
      <w:bookmarkEnd w:id="0"/>
      <w:r>
        <w:rPr>
          <w:color w:val="auto"/>
          <w:sz w:val="28"/>
          <w:szCs w:val="28"/>
        </w:rPr>
        <w:t xml:space="preserve">жению </w:t>
      </w:r>
      <w:r>
        <w:rPr>
          <w:color w:val="auto"/>
          <w:sz w:val="28"/>
          <w:szCs w:val="27"/>
        </w:rPr>
        <w:t>к настоящему постановлен</w:t>
      </w:r>
      <w:r>
        <w:rPr>
          <w:color w:val="auto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</w:rPr>
        <w:t>.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</w:t>
      </w:r>
      <w:r>
        <w:rPr>
          <w:color w:val="auto"/>
          <w:sz w:val="28"/>
          <w:szCs w:val="28"/>
        </w:rPr>
        <w:t>ого развития Рязанской области» обеспечить доступ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Кораблинский</w:t>
      </w:r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r>
        <w:rPr>
          <w:color w:val="auto"/>
          <w:sz w:val="28"/>
        </w:rPr>
        <w:t>Николаевского сельского округа Кораблинского ра</w:t>
      </w:r>
      <w:r>
        <w:rPr>
          <w:color w:val="auto"/>
          <w:sz w:val="28"/>
        </w:rPr>
        <w:t xml:space="preserve">йона </w:t>
      </w:r>
      <w:r>
        <w:rPr>
          <w:color w:val="auto"/>
          <w:sz w:val="28"/>
          <w:szCs w:val="28"/>
        </w:rPr>
        <w:t xml:space="preserve"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</w:t>
      </w:r>
      <w:r>
        <w:rPr>
          <w:color w:val="auto"/>
          <w:sz w:val="28"/>
          <w:szCs w:val="28"/>
        </w:rPr>
        <w:t>декса Российской Федерации.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70948" w:rsidRDefault="00FB1C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70948" w:rsidRDefault="00FB1C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Кораблинского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</w:t>
      </w:r>
      <w:r>
        <w:rPr>
          <w:color w:val="auto"/>
          <w:sz w:val="28"/>
          <w:szCs w:val="28"/>
        </w:rPr>
        <w:t>новления на официальном сайте муниципального образования в сети «Интернет», публикацию в средствах массовой информации.</w:t>
      </w:r>
    </w:p>
    <w:p w:rsidR="00170948" w:rsidRDefault="00FB1C3F" w:rsidP="00FB1C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</w:t>
      </w:r>
      <w:r>
        <w:rPr>
          <w:color w:val="auto"/>
          <w:sz w:val="28"/>
          <w:szCs w:val="28"/>
        </w:rPr>
        <w:t xml:space="preserve">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70948" w:rsidRDefault="00170948">
      <w:pPr>
        <w:widowControl w:val="0"/>
        <w:ind w:firstLine="850"/>
        <w:jc w:val="both"/>
        <w:rPr>
          <w:color w:val="auto"/>
          <w:sz w:val="28"/>
        </w:rPr>
      </w:pPr>
    </w:p>
    <w:p w:rsidR="00170948" w:rsidRDefault="00170948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70948" w:rsidRDefault="00FB1C3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170948" w:rsidRDefault="00170948"/>
    <w:sectPr w:rsidR="00170948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3F" w:rsidRDefault="00FB1C3F">
      <w:r>
        <w:separator/>
      </w:r>
    </w:p>
  </w:endnote>
  <w:endnote w:type="continuationSeparator" w:id="0">
    <w:p w:rsidR="00FB1C3F" w:rsidRDefault="00FB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3F" w:rsidRDefault="00FB1C3F">
      <w:r>
        <w:separator/>
      </w:r>
    </w:p>
  </w:footnote>
  <w:footnote w:type="continuationSeparator" w:id="0">
    <w:p w:rsidR="00FB1C3F" w:rsidRDefault="00FB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48" w:rsidRDefault="00FB1C3F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452BA8" w:rsidRPr="00452BA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70948" w:rsidRDefault="0017094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8E3"/>
    <w:multiLevelType w:val="multilevel"/>
    <w:tmpl w:val="5B3A4B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D144DCF"/>
    <w:multiLevelType w:val="hybridMultilevel"/>
    <w:tmpl w:val="A00A2022"/>
    <w:lvl w:ilvl="0" w:tplc="28AC99A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00CC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5EC1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DCCC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D68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5F8CF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6049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946AA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C7CE2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48"/>
    <w:rsid w:val="00170948"/>
    <w:rsid w:val="00452BA8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C209"/>
  <w15:docId w15:val="{DBD15E38-F2A0-4EA0-AD50-7454DEFB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2025-04-14T15:33:00Z</dcterms:created>
  <dcterms:modified xsi:type="dcterms:W3CDTF">2025-04-14T15:36:00Z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