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firstLine="5386"/>
        <w:jc w:val="left"/>
        <w:spacing w:line="240" w:lineRule="auto"/>
        <w:rPr>
          <w:sz w:val="24"/>
        </w:rPr>
      </w:pPr>
      <w:r>
        <w:rPr>
          <w:rFonts w:eastAsia="Times New Roman"/>
          <w:sz w:val="24"/>
        </w:rPr>
        <w:t xml:space="preserve">Приложение</w:t>
      </w:r>
      <w:r>
        <w:rPr>
          <w:sz w:val="24"/>
        </w:rPr>
      </w:r>
      <w:r>
        <w:rPr>
          <w:sz w:val="24"/>
        </w:rPr>
      </w:r>
    </w:p>
    <w:p>
      <w:pPr>
        <w:pStyle w:val="918"/>
        <w:ind w:right="-143" w:firstLine="5386"/>
        <w:spacing w:line="240" w:lineRule="auto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8"/>
        <w:ind w:firstLine="5386"/>
        <w:jc w:val="left"/>
        <w:spacing w:line="240" w:lineRule="auto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8"/>
        <w:ind w:firstLine="5386"/>
        <w:jc w:val="left"/>
        <w:spacing w:line="240" w:lineRule="auto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left"/>
        <w:spacing w:before="3" w:line="240" w:lineRule="auto"/>
        <w:rPr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                                                                                          от 02 апреля 2025 г. № 244-п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0"/>
        <w:jc w:val="left"/>
        <w:spacing w:before="3" w:line="240" w:lineRule="auto"/>
        <w:rPr>
          <w:sz w:val="24"/>
          <w:szCs w:val="24"/>
        </w:rPr>
      </w:pPr>
      <w:r>
        <w:rPr>
          <w:sz w:val="24"/>
          <w:highlight w:val="none"/>
        </w:rPr>
      </w:r>
      <w:r>
        <w:rPr>
          <w:sz w:val="24"/>
          <w:highlight w:val="none"/>
        </w:rPr>
      </w:r>
      <w:r>
        <w:rPr>
          <w:sz w:val="24"/>
          <w:szCs w:val="24"/>
        </w:rPr>
      </w:r>
    </w:p>
    <w:p>
      <w:pPr>
        <w:pStyle w:val="918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«Приложение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918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 генеральному плану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918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муниципального образования -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918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Побединское городское поселение </w:t>
      </w:r>
      <w:r>
        <w:rPr>
          <w:rFonts w:ascii="Times New Roman" w:hAnsi="Times New Roman" w:eastAsia="Times New Roman" w:cs="Times New Roman"/>
          <w:color w:val="000000"/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918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Скопинского муниципального 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918"/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района Рязанской области</w:t>
      </w: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spacing w:before="4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9"/>
        <w:ind w:left="480" w:right="482" w:firstLine="7"/>
        <w:jc w:val="center"/>
        <w:spacing w:before="1" w:line="237" w:lineRule="auto"/>
      </w:pPr>
      <w:r>
        <w:t xml:space="preserve">Графическое описание местоположения границ населенных пунктов,</w:t>
      </w:r>
      <w:r>
        <w:rPr>
          <w:spacing w:val="-3"/>
        </w:rPr>
        <w:t xml:space="preserve"> </w:t>
      </w:r>
      <w:r>
        <w:t xml:space="preserve">перечень</w:t>
      </w:r>
      <w:r>
        <w:rPr>
          <w:spacing w:val="-6"/>
        </w:rPr>
        <w:t xml:space="preserve"> </w:t>
      </w:r>
      <w:r>
        <w:t xml:space="preserve">координат</w:t>
      </w:r>
      <w:r>
        <w:rPr>
          <w:spacing w:val="-10"/>
        </w:rPr>
        <w:t xml:space="preserve"> </w:t>
      </w:r>
      <w:r>
        <w:t xml:space="preserve">характерных</w:t>
      </w:r>
      <w:r>
        <w:rPr>
          <w:spacing w:val="-6"/>
        </w:rPr>
        <w:t xml:space="preserve"> </w:t>
      </w:r>
      <w:r>
        <w:t xml:space="preserve">точек</w:t>
      </w:r>
      <w:r>
        <w:rPr>
          <w:spacing w:val="-2"/>
        </w:rPr>
        <w:t xml:space="preserve"> </w:t>
      </w:r>
      <w:r>
        <w:t xml:space="preserve">этих</w:t>
      </w:r>
      <w:r>
        <w:rPr>
          <w:spacing w:val="-6"/>
        </w:rPr>
        <w:t xml:space="preserve"> </w:t>
      </w:r>
      <w:r>
        <w:t xml:space="preserve">границ</w:t>
      </w:r>
      <w:r/>
    </w:p>
    <w:p>
      <w:pPr>
        <w:pStyle w:val="919"/>
        <w:ind w:left="6"/>
        <w:jc w:val="center"/>
        <w:spacing w:before="3"/>
      </w:pPr>
      <w:r>
        <w:t xml:space="preserve">муниципального</w:t>
      </w:r>
      <w:r>
        <w:rPr>
          <w:spacing w:val="-7"/>
        </w:rPr>
        <w:t xml:space="preserve"> </w:t>
      </w:r>
      <w:r>
        <w:t xml:space="preserve">образования</w:t>
      </w:r>
      <w:r>
        <w:rPr>
          <w:spacing w:val="-6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Побединское</w:t>
      </w:r>
      <w:r>
        <w:rPr>
          <w:spacing w:val="-9"/>
        </w:rPr>
        <w:t xml:space="preserve"> </w:t>
      </w:r>
      <w:r>
        <w:t xml:space="preserve">городское</w:t>
      </w:r>
      <w:r>
        <w:rPr>
          <w:spacing w:val="-9"/>
        </w:rPr>
        <w:t xml:space="preserve"> </w:t>
      </w:r>
      <w:r>
        <w:t xml:space="preserve">поселение Скопинского муниципального района Рязанской области</w:t>
      </w:r>
      <w:r/>
    </w:p>
    <w:p>
      <w:pPr>
        <w:pStyle w:val="919"/>
        <w:jc w:val="center"/>
        <w:spacing w:after="0"/>
        <w:sectPr>
          <w:footnotePr/>
          <w:endnotePr/>
          <w:type w:val="continuous"/>
          <w:pgSz w:w="11910" w:h="16840" w:orient="portrait"/>
          <w:pgMar w:top="1040" w:right="850" w:bottom="280" w:left="1700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731" w:right="1858" w:firstLine="0"/>
        <w:jc w:val="center"/>
        <w:spacing w:before="3"/>
        <w:rPr>
          <w:b/>
          <w:sz w:val="22"/>
        </w:rPr>
      </w:pPr>
      <w:r>
        <w:rPr>
          <w:b/>
          <w:spacing w:val="-5"/>
          <w:sz w:val="22"/>
        </w:rPr>
        <w:t xml:space="preserve">ГРАФИЧЕСКОЕ</w:t>
      </w:r>
      <w:r>
        <w:rPr>
          <w:b/>
          <w:spacing w:val="6"/>
          <w:sz w:val="22"/>
        </w:rPr>
        <w:t xml:space="preserve"> </w:t>
      </w:r>
      <w:r>
        <w:rPr>
          <w:b/>
          <w:spacing w:val="-2"/>
          <w:sz w:val="22"/>
        </w:rPr>
        <w:t xml:space="preserve">ОПИСАНИЕ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58" w:firstLine="0"/>
        <w:jc w:val="center"/>
        <w:spacing w:before="0"/>
        <w:rPr>
          <w:b/>
          <w:sz w:val="22"/>
        </w:rPr>
      </w:pPr>
      <w:r>
        <w:rPr>
          <w:b/>
          <w:sz w:val="22"/>
        </w:rPr>
        <w:t xml:space="preserve">местоположения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границ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населенных</w:t>
      </w:r>
      <w:r>
        <w:rPr>
          <w:b/>
          <w:spacing w:val="-14"/>
          <w:sz w:val="22"/>
        </w:rPr>
        <w:t xml:space="preserve"> </w:t>
      </w:r>
      <w:r>
        <w:rPr>
          <w:b/>
          <w:sz w:val="22"/>
        </w:rPr>
        <w:t xml:space="preserve">пунктов,</w:t>
      </w:r>
      <w:r>
        <w:rPr>
          <w:b/>
          <w:spacing w:val="-13"/>
          <w:sz w:val="22"/>
        </w:rPr>
        <w:t xml:space="preserve"> </w:t>
      </w:r>
      <w:r>
        <w:rPr>
          <w:b/>
          <w:sz w:val="22"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3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Подмакарьево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pStyle w:val="919"/>
        <w:spacing w:before="4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921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 w:right="1187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Скопинский,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Побединское,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Подмакарьево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245 325 м² ± 173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921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21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9"/>
      </w:tblGrid>
      <w:tr>
        <w:tblPrEx/>
        <w:trPr>
          <w:trHeight w:val="251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921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92" w:type="dxa"/>
            <w:textDirection w:val="lrTb"/>
            <w:noWrap w:val="false"/>
          </w:tcPr>
          <w:p>
            <w:pPr>
              <w:pStyle w:val="921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3318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0000" style="position:absolute;z-index:-48713318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4" o:spid="_x0000_s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92" w:type="dxa"/>
            <w:textDirection w:val="lrTb"/>
            <w:noWrap w:val="false"/>
          </w:tcPr>
          <w:p>
            <w:pPr>
              <w:pStyle w:val="921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921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9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9" w:type="dxa"/>
            <w:textDirection w:val="lrTb"/>
            <w:noWrap w:val="false"/>
          </w:tcPr>
          <w:p>
            <w:pPr>
              <w:pStyle w:val="921"/>
              <w:ind w:left="1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9" w:type="dxa"/>
            <w:vMerge w:val="restart"/>
            <w:textDirection w:val="lrTb"/>
            <w:noWrap w:val="false"/>
          </w:tcPr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21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528,57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327,25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219,04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906,88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43"/>
      </w:tblGrid>
      <w:tr>
        <w:tblPrEx/>
        <w:trPr>
          <w:trHeight w:val="251"/>
        </w:trPr>
        <w:tc>
          <w:tcPr>
            <w:gridSpan w:val="6"/>
            <w:tcW w:w="10216" w:type="dxa"/>
            <w:textDirection w:val="lrTb"/>
            <w:noWrap w:val="false"/>
          </w:tcPr>
          <w:p>
            <w:pPr>
              <w:pStyle w:val="921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1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921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921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rPr>
                <w:sz w:val="20"/>
              </w:rPr>
            </w:pPr>
            <w:r>
              <w:rPr>
                <w:sz w:val="20"/>
              </w:rPr>
              <w:t xml:space="preserve">1 318 </w:t>
            </w:r>
            <w:r>
              <w:rPr>
                <w:spacing w:val="-2"/>
                <w:sz w:val="20"/>
              </w:rPr>
              <w:t xml:space="preserve">787,57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216" w:type="dxa"/>
            <w:textDirection w:val="lrTb"/>
            <w:noWrap w:val="false"/>
          </w:tcPr>
          <w:p>
            <w:pPr>
              <w:pStyle w:val="921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43" w:type="dxa"/>
            <w:textDirection w:val="lrTb"/>
            <w:noWrap w:val="false"/>
          </w:tcPr>
          <w:p>
            <w:pPr>
              <w:pStyle w:val="921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9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921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921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21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                                                                                                   »</w:t>
      </w:r>
      <w:r/>
    </w:p>
    <w:sectPr>
      <w:footnotePr/>
      <w:endnotePr/>
      <w:type w:val="continuous"/>
      <w:pgSz w:w="11900" w:h="16840" w:orient="portrait"/>
      <w:pgMar w:top="800" w:right="279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32672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32672;o:allowoverlap:true;o:allowincell:true;mso-position-horizontal-relative:page;margin-left:291.50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331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713318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7">
    <w:name w:val="Heading 1"/>
    <w:basedOn w:val="918"/>
    <w:next w:val="918"/>
    <w:link w:val="73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8">
    <w:name w:val="Heading 1 Char"/>
    <w:basedOn w:val="915"/>
    <w:link w:val="737"/>
    <w:uiPriority w:val="9"/>
    <w:rPr>
      <w:rFonts w:ascii="Arial" w:hAnsi="Arial" w:eastAsia="Arial" w:cs="Arial"/>
      <w:sz w:val="40"/>
      <w:szCs w:val="40"/>
    </w:rPr>
  </w:style>
  <w:style w:type="paragraph" w:styleId="739">
    <w:name w:val="Heading 2"/>
    <w:basedOn w:val="918"/>
    <w:next w:val="918"/>
    <w:link w:val="7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0">
    <w:name w:val="Heading 2 Char"/>
    <w:basedOn w:val="915"/>
    <w:link w:val="739"/>
    <w:uiPriority w:val="9"/>
    <w:rPr>
      <w:rFonts w:ascii="Arial" w:hAnsi="Arial" w:eastAsia="Arial" w:cs="Arial"/>
      <w:sz w:val="34"/>
    </w:rPr>
  </w:style>
  <w:style w:type="paragraph" w:styleId="741">
    <w:name w:val="Heading 3"/>
    <w:basedOn w:val="918"/>
    <w:next w:val="918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2">
    <w:name w:val="Heading 3 Char"/>
    <w:basedOn w:val="915"/>
    <w:link w:val="741"/>
    <w:uiPriority w:val="9"/>
    <w:rPr>
      <w:rFonts w:ascii="Arial" w:hAnsi="Arial" w:eastAsia="Arial" w:cs="Arial"/>
      <w:sz w:val="30"/>
      <w:szCs w:val="30"/>
    </w:rPr>
  </w:style>
  <w:style w:type="paragraph" w:styleId="743">
    <w:name w:val="Heading 4"/>
    <w:basedOn w:val="918"/>
    <w:next w:val="918"/>
    <w:link w:val="7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4">
    <w:name w:val="Heading 4 Char"/>
    <w:basedOn w:val="915"/>
    <w:link w:val="743"/>
    <w:uiPriority w:val="9"/>
    <w:rPr>
      <w:rFonts w:ascii="Arial" w:hAnsi="Arial" w:eastAsia="Arial" w:cs="Arial"/>
      <w:b/>
      <w:bCs/>
      <w:sz w:val="26"/>
      <w:szCs w:val="26"/>
    </w:rPr>
  </w:style>
  <w:style w:type="paragraph" w:styleId="745">
    <w:name w:val="Heading 5"/>
    <w:basedOn w:val="918"/>
    <w:next w:val="918"/>
    <w:link w:val="7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6">
    <w:name w:val="Heading 5 Char"/>
    <w:basedOn w:val="915"/>
    <w:link w:val="745"/>
    <w:uiPriority w:val="9"/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918"/>
    <w:next w:val="918"/>
    <w:link w:val="7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6 Char"/>
    <w:basedOn w:val="915"/>
    <w:link w:val="747"/>
    <w:uiPriority w:val="9"/>
    <w:rPr>
      <w:rFonts w:ascii="Arial" w:hAnsi="Arial" w:eastAsia="Arial" w:cs="Arial"/>
      <w:b/>
      <w:bCs/>
      <w:sz w:val="22"/>
      <w:szCs w:val="22"/>
    </w:rPr>
  </w:style>
  <w:style w:type="paragraph" w:styleId="749">
    <w:name w:val="Heading 7"/>
    <w:basedOn w:val="918"/>
    <w:next w:val="918"/>
    <w:link w:val="7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0">
    <w:name w:val="Heading 7 Char"/>
    <w:basedOn w:val="915"/>
    <w:link w:val="7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1">
    <w:name w:val="Heading 8"/>
    <w:basedOn w:val="918"/>
    <w:next w:val="918"/>
    <w:link w:val="7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2">
    <w:name w:val="Heading 8 Char"/>
    <w:basedOn w:val="915"/>
    <w:link w:val="751"/>
    <w:uiPriority w:val="9"/>
    <w:rPr>
      <w:rFonts w:ascii="Arial" w:hAnsi="Arial" w:eastAsia="Arial" w:cs="Arial"/>
      <w:i/>
      <w:iCs/>
      <w:sz w:val="22"/>
      <w:szCs w:val="22"/>
    </w:rPr>
  </w:style>
  <w:style w:type="paragraph" w:styleId="753">
    <w:name w:val="Heading 9"/>
    <w:basedOn w:val="918"/>
    <w:next w:val="918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4">
    <w:name w:val="Heading 9 Char"/>
    <w:basedOn w:val="915"/>
    <w:link w:val="753"/>
    <w:uiPriority w:val="9"/>
    <w:rPr>
      <w:rFonts w:ascii="Arial" w:hAnsi="Arial" w:eastAsia="Arial" w:cs="Arial"/>
      <w:i/>
      <w:iCs/>
      <w:sz w:val="21"/>
      <w:szCs w:val="21"/>
    </w:rPr>
  </w:style>
  <w:style w:type="table" w:styleId="75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56">
    <w:name w:val="No Spacing"/>
    <w:uiPriority w:val="1"/>
    <w:qFormat/>
    <w:pPr>
      <w:spacing w:before="0" w:after="0" w:line="240" w:lineRule="auto"/>
    </w:pPr>
  </w:style>
  <w:style w:type="paragraph" w:styleId="757">
    <w:name w:val="Title"/>
    <w:basedOn w:val="918"/>
    <w:next w:val="918"/>
    <w:link w:val="7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8">
    <w:name w:val="Title Char"/>
    <w:basedOn w:val="915"/>
    <w:link w:val="757"/>
    <w:uiPriority w:val="10"/>
    <w:rPr>
      <w:sz w:val="48"/>
      <w:szCs w:val="48"/>
    </w:rPr>
  </w:style>
  <w:style w:type="paragraph" w:styleId="759">
    <w:name w:val="Subtitle"/>
    <w:basedOn w:val="918"/>
    <w:next w:val="918"/>
    <w:link w:val="760"/>
    <w:uiPriority w:val="11"/>
    <w:qFormat/>
    <w:pPr>
      <w:spacing w:before="200" w:after="200"/>
    </w:pPr>
    <w:rPr>
      <w:sz w:val="24"/>
      <w:szCs w:val="24"/>
    </w:rPr>
  </w:style>
  <w:style w:type="character" w:styleId="760">
    <w:name w:val="Subtitle Char"/>
    <w:basedOn w:val="915"/>
    <w:link w:val="759"/>
    <w:uiPriority w:val="11"/>
    <w:rPr>
      <w:sz w:val="24"/>
      <w:szCs w:val="24"/>
    </w:rPr>
  </w:style>
  <w:style w:type="paragraph" w:styleId="761">
    <w:name w:val="Quote"/>
    <w:basedOn w:val="918"/>
    <w:next w:val="918"/>
    <w:link w:val="762"/>
    <w:uiPriority w:val="29"/>
    <w:qFormat/>
    <w:pPr>
      <w:ind w:left="720" w:right="720"/>
    </w:pPr>
    <w:rPr>
      <w:i/>
    </w:rPr>
  </w:style>
  <w:style w:type="character" w:styleId="762">
    <w:name w:val="Quote Char"/>
    <w:link w:val="761"/>
    <w:uiPriority w:val="29"/>
    <w:rPr>
      <w:i/>
    </w:rPr>
  </w:style>
  <w:style w:type="paragraph" w:styleId="763">
    <w:name w:val="Intense Quote"/>
    <w:basedOn w:val="918"/>
    <w:next w:val="918"/>
    <w:link w:val="7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4">
    <w:name w:val="Intense Quote Char"/>
    <w:link w:val="763"/>
    <w:uiPriority w:val="30"/>
    <w:rPr>
      <w:i/>
    </w:rPr>
  </w:style>
  <w:style w:type="paragraph" w:styleId="765">
    <w:name w:val="Header"/>
    <w:basedOn w:val="918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6">
    <w:name w:val="Header Char"/>
    <w:basedOn w:val="915"/>
    <w:link w:val="765"/>
    <w:uiPriority w:val="99"/>
  </w:style>
  <w:style w:type="paragraph" w:styleId="767">
    <w:name w:val="Footer"/>
    <w:basedOn w:val="918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Footer Char"/>
    <w:basedOn w:val="915"/>
    <w:link w:val="767"/>
    <w:uiPriority w:val="99"/>
  </w:style>
  <w:style w:type="paragraph" w:styleId="769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0">
    <w:name w:val="Caption Char"/>
    <w:basedOn w:val="769"/>
    <w:link w:val="767"/>
    <w:uiPriority w:val="99"/>
  </w:style>
  <w:style w:type="table" w:styleId="771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6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8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0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1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3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5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6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7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3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4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5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6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7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8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5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6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7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8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9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0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1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3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4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5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6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7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8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9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0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1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2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3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4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5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6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4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5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6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7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8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9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0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1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2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3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4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5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6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7">
    <w:name w:val="Hyperlink"/>
    <w:uiPriority w:val="99"/>
    <w:unhideWhenUsed/>
    <w:rPr>
      <w:color w:val="0000ff" w:themeColor="hyperlink"/>
      <w:u w:val="single"/>
    </w:rPr>
  </w:style>
  <w:style w:type="paragraph" w:styleId="898">
    <w:name w:val="footnote text"/>
    <w:basedOn w:val="918"/>
    <w:link w:val="899"/>
    <w:uiPriority w:val="99"/>
    <w:semiHidden/>
    <w:unhideWhenUsed/>
    <w:pPr>
      <w:spacing w:after="40" w:line="240" w:lineRule="auto"/>
    </w:pPr>
    <w:rPr>
      <w:sz w:val="18"/>
    </w:rPr>
  </w:style>
  <w:style w:type="character" w:styleId="899">
    <w:name w:val="Footnote Text Char"/>
    <w:link w:val="898"/>
    <w:uiPriority w:val="99"/>
    <w:rPr>
      <w:sz w:val="18"/>
    </w:rPr>
  </w:style>
  <w:style w:type="character" w:styleId="900">
    <w:name w:val="footnote reference"/>
    <w:basedOn w:val="915"/>
    <w:uiPriority w:val="99"/>
    <w:unhideWhenUsed/>
    <w:rPr>
      <w:vertAlign w:val="superscript"/>
    </w:rPr>
  </w:style>
  <w:style w:type="paragraph" w:styleId="901">
    <w:name w:val="endnote text"/>
    <w:basedOn w:val="918"/>
    <w:link w:val="902"/>
    <w:uiPriority w:val="99"/>
    <w:semiHidden/>
    <w:unhideWhenUsed/>
    <w:pPr>
      <w:spacing w:after="0" w:line="240" w:lineRule="auto"/>
    </w:pPr>
    <w:rPr>
      <w:sz w:val="20"/>
    </w:rPr>
  </w:style>
  <w:style w:type="character" w:styleId="902">
    <w:name w:val="Endnote Text Char"/>
    <w:link w:val="901"/>
    <w:uiPriority w:val="99"/>
    <w:rPr>
      <w:sz w:val="20"/>
    </w:rPr>
  </w:style>
  <w:style w:type="character" w:styleId="903">
    <w:name w:val="endnote reference"/>
    <w:basedOn w:val="915"/>
    <w:uiPriority w:val="99"/>
    <w:semiHidden/>
    <w:unhideWhenUsed/>
    <w:rPr>
      <w:vertAlign w:val="superscript"/>
    </w:rPr>
  </w:style>
  <w:style w:type="paragraph" w:styleId="904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5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6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07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08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09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0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1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2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3">
    <w:name w:val="TOC Heading"/>
    <w:uiPriority w:val="39"/>
    <w:unhideWhenUsed/>
  </w:style>
  <w:style w:type="paragraph" w:styleId="914">
    <w:name w:val="table of figures"/>
    <w:basedOn w:val="918"/>
    <w:next w:val="918"/>
    <w:uiPriority w:val="99"/>
    <w:unhideWhenUsed/>
    <w:pPr>
      <w:spacing w:after="0" w:afterAutospacing="0"/>
    </w:p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19">
    <w:name w:val="Body Text"/>
    <w:basedOn w:val="918"/>
    <w:uiPriority w:val="1"/>
    <w:qFormat/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920">
    <w:name w:val="List Paragraph"/>
    <w:basedOn w:val="918"/>
    <w:uiPriority w:val="1"/>
    <w:qFormat/>
    <w:rPr>
      <w:lang w:val="ru-RU" w:eastAsia="en-US" w:bidi="ar-SA"/>
    </w:rPr>
  </w:style>
  <w:style w:type="paragraph" w:styleId="921">
    <w:name w:val="Table Paragraph"/>
    <w:basedOn w:val="918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2025-03-19T09:09:11Z</dcterms:created>
  <dcterms:modified xsi:type="dcterms:W3CDTF">2025-04-04T06:50:28Z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4-Heights™ PDF Library 3.4.0.6904 (http://www.pdf-tools.com)</vt:lpwstr>
  </property>
</Properties>
</file>