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Приложение № 3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к постановлению главного управления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архитектуры и градостроительства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  <w:t xml:space="preserve">Рязанской области</w:t>
      </w:r>
      <w:r>
        <w:rPr>
          <w:shd w:val="clear" w:color="auto" w:fill="auto"/>
        </w:rPr>
      </w:r>
      <w:r/>
    </w:p>
    <w:p>
      <w:pPr>
        <w:pStyle w:val="767"/>
        <w:ind w:left="0" w:right="0" w:firstLine="5386"/>
        <w:jc w:val="left"/>
        <w:spacing w:before="0" w:after="0" w:line="283" w:lineRule="atLeast"/>
      </w:pPr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sz w:val="24"/>
        </w:rPr>
        <w:t xml:space="preserve">от 17 апреля 2025 г.</w:t>
      </w:r>
      <w:r>
        <w:rPr>
          <w:sz w:val="24"/>
        </w:rPr>
        <w:t xml:space="preserve"> № 292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/>
      <w:r>
        <w:rPr>
          <w:rFonts w:eastAsia="Times New Roman" w:cs="Times New Roman"/>
          <w:spacing w:val="0"/>
          <w:sz w:val="24"/>
          <w:szCs w:val="24"/>
          <w:shd w:val="clear" w:color="auto" w:fill="auto"/>
          <w:lang w:val="ru-RU"/>
        </w:rPr>
      </w:r>
      <w:r>
        <w:rPr>
          <w:highlight w:val="none"/>
          <w:shd w:val="clear" w:color="auto" w:fill="auto"/>
        </w:rPr>
      </w:r>
      <w:r/>
    </w:p>
    <w:p>
      <w:pPr>
        <w:ind w:left="0" w:right="0" w:firstLine="5386"/>
        <w:jc w:val="left"/>
        <w:spacing w:before="0" w:after="0" w:line="283" w:lineRule="atLeast"/>
      </w:pPr>
      <w:r/>
      <w:r/>
    </w:p>
    <w:p>
      <w:pPr>
        <w:pStyle w:val="767"/>
        <w:ind w:left="0" w:right="0" w:firstLine="0"/>
        <w:jc w:val="left"/>
        <w:spacing w:before="0" w:after="0" w:line="283" w:lineRule="atLeast"/>
      </w:pPr>
      <w:r>
        <w:rPr>
          <w:highlight w:val="none"/>
        </w:rPr>
        <w:t xml:space="preserve">«</w:t>
      </w:r>
      <w:r>
        <w:rPr>
          <w:highlight w:val="none"/>
        </w:rPr>
      </w:r>
      <w:r/>
    </w:p>
    <w:tbl>
      <w:tblPr>
        <w:tblW w:w="9639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2640"/>
        <w:gridCol w:w="5582"/>
        <w:gridCol w:w="1417"/>
      </w:tblGrid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Обозначение зоны (код)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189230</wp:posOffset>
                      </wp:positionV>
                      <wp:extent cx="886460" cy="306070"/>
                      <wp:effectExtent l="0" t="0" r="0" b="0"/>
                      <wp:wrapNone/>
                      <wp:docPr id="1" name="Изображение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886320" cy="30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37CA"/>
                              </a:solidFill>
                              <a:ln w="720">
                                <a:solidFill>
                                  <a:srgbClr val="ED37CA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935"/>
                                    <w:ind w:firstLine="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Д4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6;o:allowoverlap:true;o:allowincell:true;mso-position-horizontal-relative:text;margin-left:83.0pt;mso-position-horizontal:absolute;mso-position-vertical-relative:text;margin-top:14.9pt;mso-position-vertical:absolute;width:69.8pt;height:24.1pt;mso-wrap-distance-left:0.0pt;mso-wrap-distance-top:0.0pt;mso-wrap-distance-right:0.0pt;mso-wrap-distance-bottom:0.0pt;v-text-anchor:middle;visibility:visible;" fillcolor="#ED37CA" strokecolor="#ED37CA" strokeweight="0.06pt">
                      <v:textbox inset="0,0,0,0">
                        <w:txbxContent>
                          <w:p>
                            <w:pPr>
                              <w:pStyle w:val="935"/>
                              <w:ind w:firstLine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Д4</w:t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rPr>
                <w:b/>
              </w:rPr>
              <w:t xml:space="preserve">Виды</w:t>
            </w:r>
            <w:r>
              <w:rPr>
                <w:b/>
              </w:rPr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использования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vAlign w:val="center"/>
            <w:textDirection w:val="lrTb"/>
            <w:noWrap w:val="false"/>
          </w:tcPr>
          <w:p>
            <w:pPr>
              <w:pStyle w:val="767"/>
              <w:ind w:hanging="54"/>
              <w:jc w:val="center"/>
              <w:tabs>
                <w:tab w:val="clear" w:pos="708" w:leader="none"/>
                <w:tab w:val="left" w:pos="1155" w:leader="none"/>
              </w:tabs>
              <w:rPr>
                <w:bCs/>
              </w:rPr>
            </w:pPr>
            <w:r>
              <w:rPr>
                <w:b/>
              </w:rPr>
              <w:t xml:space="preserve">Наименование вида разрешенного использования земельных участков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Код по классифи-катору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Основные</w:t>
            </w:r>
            <w:r>
              <w:br/>
            </w:r>
            <w:r>
              <w:t xml:space="preserve">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коммунальное обслуживание;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бытовое обслуживание;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амбулаторно-поликлиническое обслуживание;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образование и просвещение;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связь;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историко-культурная деятельность;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- земельные участки (территории) общего</w:t>
            </w:r>
            <w:r/>
          </w:p>
          <w:p>
            <w:pPr>
              <w:pStyle w:val="767"/>
              <w:ind w:hanging="54"/>
              <w:jc w:val="left"/>
              <w:tabs>
                <w:tab w:val="clear" w:pos="708" w:leader="none"/>
                <w:tab w:val="left" w:pos="1155" w:leader="none"/>
              </w:tabs>
            </w:pPr>
            <w:r>
              <w:t xml:space="preserve"> </w:t>
            </w:r>
            <w:r>
              <w:t xml:space="preserve">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3.3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3.4.1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3.5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6.8</w:t>
            </w:r>
            <w:r/>
          </w:p>
          <w:p>
            <w:pPr>
              <w:pStyle w:val="767"/>
              <w:ind w:firstLine="0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9.3</w:t>
            </w:r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/>
            <w:r/>
          </w:p>
          <w:p>
            <w:pPr>
              <w:pStyle w:val="767"/>
              <w:ind w:firstLine="34"/>
              <w:jc w:val="center"/>
              <w:tabs>
                <w:tab w:val="clear" w:pos="708" w:leader="none"/>
                <w:tab w:val="left" w:pos="1155" w:leader="none"/>
              </w:tabs>
            </w:pPr>
            <w:r>
              <w:t xml:space="preserve">12.0</w:t>
            </w:r>
            <w:r/>
          </w:p>
        </w:tc>
      </w:tr>
      <w:tr>
        <w:trPr>
          <w:trHeight w:val="8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tabs>
                <w:tab w:val="clear" w:pos="708" w:leader="none"/>
                <w:tab w:val="left" w:pos="1155" w:leader="none"/>
              </w:tabs>
            </w:pPr>
            <w:r>
              <w:t xml:space="preserve">Вспомогательные виды разрешенного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ind w:firstLine="0"/>
            </w:pPr>
            <w:r>
              <w:rPr>
                <w:highlight w:val="none"/>
              </w:rPr>
            </w:r>
            <w:r/>
          </w:p>
          <w:p>
            <w:pPr>
              <w:ind w:firstLine="0"/>
              <w:rPr>
                <w:highlight w:val="none"/>
              </w:rPr>
            </w:pPr>
            <w:r>
              <w:t xml:space="preserve">не устанавливаются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t xml:space="preserve">-</w:t>
            </w:r>
            <w:r>
              <w:rPr>
                <w:highlight w:val="none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0" w:type="dxa"/>
            <w:vAlign w:val="center"/>
            <w:textDirection w:val="lrTb"/>
            <w:noWrap w:val="false"/>
          </w:tcPr>
          <w:p>
            <w:pPr>
              <w:pStyle w:val="767"/>
              <w:ind w:firstLine="34"/>
              <w:jc w:val="left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Условно разрешенные виды использования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82" w:type="dxa"/>
            <w:textDirection w:val="lrTb"/>
            <w:noWrap w:val="false"/>
          </w:tcPr>
          <w:p>
            <w:pPr>
              <w:pStyle w:val="767"/>
              <w:ind w:left="-54" w:firstLine="0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- магазины;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hanging="54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- служебные гаражи;</w:t>
            </w:r>
            <w:r/>
          </w:p>
          <w:p>
            <w:pPr>
              <w:pStyle w:val="767"/>
              <w:ind w:hanging="54"/>
              <w:spacing w:line="240" w:lineRule="auto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2"/>
                <w:szCs w:val="22"/>
              </w:rPr>
              <w:t xml:space="preserve">спорт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67"/>
              <w:ind w:firstLine="34"/>
              <w:jc w:val="center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4.4</w:t>
            </w:r>
            <w:r>
              <w:rPr>
                <w:highlight w:val="none"/>
              </w:rPr>
            </w:r>
            <w:r/>
          </w:p>
          <w:p>
            <w:pPr>
              <w:pStyle w:val="767"/>
              <w:ind w:firstLine="34"/>
              <w:jc w:val="center"/>
              <w:spacing w:line="240" w:lineRule="auto"/>
              <w:tabs>
                <w:tab w:val="clear" w:pos="708" w:leader="none"/>
                <w:tab w:val="left" w:pos="1155" w:leader="none"/>
              </w:tabs>
            </w:pPr>
            <w:r>
              <w:t xml:space="preserve">4.9</w:t>
            </w:r>
            <w:r/>
          </w:p>
          <w:p>
            <w:pPr>
              <w:pStyle w:val="767"/>
              <w:ind w:firstLine="34"/>
              <w:jc w:val="center"/>
              <w:spacing w:line="240" w:lineRule="auto"/>
              <w:tabs>
                <w:tab w:val="clear" w:pos="708" w:leader="none"/>
                <w:tab w:val="left" w:pos="1155" w:leader="none"/>
              </w:tabs>
              <w:rPr>
                <w:highlight w:val="none"/>
              </w:rPr>
            </w:pPr>
            <w:r>
              <w:t xml:space="preserve"> </w:t>
            </w:r>
            <w:r>
              <w:t xml:space="preserve">5.1</w:t>
            </w:r>
            <w:r>
              <w:rPr>
                <w:highlight w:val="none"/>
              </w:rPr>
            </w:r>
            <w:r/>
          </w:p>
        </w:tc>
      </w:tr>
    </w:tbl>
    <w:p>
      <w:pPr>
        <w:pStyle w:val="767"/>
        <w:ind w:firstLine="0"/>
        <w:jc w:val="right"/>
        <w:spacing w:line="264" w:lineRule="auto"/>
        <w:rPr>
          <w:rFonts w:ascii="TimesNewRomanPSMT" w:hAnsi="TimesNewRomanPSMT" w:cs="TimesNewRomanPSMT"/>
          <w:color w:val="000000"/>
          <w:highlight w:val="none"/>
        </w:rPr>
      </w:pPr>
      <w:r>
        <w:rPr>
          <w:rFonts w:ascii="TimesNewRomanPSMT" w:hAnsi="TimesNewRomanPSMT" w:cs="TimesNewRomanPSMT"/>
          <w:bCs/>
          <w:color w:val="000000"/>
        </w:rPr>
      </w:r>
      <w:r>
        <w:rPr>
          <w:rFonts w:ascii="TimesNewRomanPSMT" w:hAnsi="TimesNewRomanPSMT" w:cs="TimesNewRomanPSMT"/>
          <w:bCs/>
          <w:color w:val="000000"/>
        </w:rPr>
        <w:t xml:space="preserve">»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Wingdings">
    <w:panose1 w:val="05000000000000000000"/>
  </w:font>
  <w:font w:name="Liberation Sans">
    <w:panose1 w:val="020B0604020202020204"/>
  </w:font>
  <w:font w:name="PT Sans">
    <w:panose1 w:val="020B0503020203020204"/>
  </w:font>
  <w:font w:name="Peterburg">
    <w:panose1 w:val="020B0604020202020204"/>
  </w:font>
  <w:font w:name="Tahoma">
    <w:panose1 w:val="020B0604030504040204"/>
  </w:font>
  <w:font w:name="OpenSymbol">
    <w:panose1 w:val="05010000000000000000"/>
  </w:font>
  <w:font w:name="Courier New">
    <w:panose1 w:val="02070309020205020404"/>
  </w:font>
  <w:font w:name="TimesET">
    <w:panose1 w:val="020B060402020202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/>
      <w:suff w:val="tab"/>
      <w:lvlText w:val="-"/>
      <w:lvlJc w:val="left"/>
      <w:pPr>
        <w:ind w:left="708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1">
      <w:start w:val="1"/>
      <w:numFmt w:val="bullet"/>
      <w:isLgl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/>
      <w:suff w:val="tab"/>
      <w:lvlText w:val="l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/>
      <w:suff w:val="tab"/>
      <w:lvlText w:val="l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4">
      <w:start w:val="1"/>
      <w:numFmt w:val="bullet"/>
      <w:isLgl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/>
      <w:suff w:val="tab"/>
      <w:lvlText w:val="l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/>
      <w:suff w:val="tab"/>
      <w:lvlText w:val="l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7">
      <w:start w:val="1"/>
      <w:numFmt w:val="bullet"/>
      <w:isLgl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/>
      <w:suff w:val="tab"/>
      <w:lvlText w:val="l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640">
    <w:name w:val="No List"/>
    <w:uiPriority w:val="99"/>
    <w:semiHidden/>
    <w:unhideWhenUsed/>
  </w:style>
  <w:style w:type="table" w:styleId="6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7" w:default="1">
    <w:name w:val="Normal"/>
    <w:qFormat/>
    <w:pPr>
      <w:ind w:firstLine="709"/>
      <w:jc w:val="both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ru-RU" w:bidi="ar-SA"/>
    </w:rPr>
  </w:style>
  <w:style w:type="paragraph" w:styleId="768">
    <w:name w:val="Heading 1"/>
    <w:basedOn w:val="767"/>
    <w:uiPriority w:val="99"/>
    <w:qFormat/>
    <w:pPr>
      <w:ind w:firstLine="0"/>
      <w:jc w:val="center"/>
      <w:keepNext/>
      <w:outlineLvl w:val="0"/>
    </w:pPr>
    <w:rPr>
      <w:sz w:val="28"/>
      <w:szCs w:val="20"/>
    </w:rPr>
  </w:style>
  <w:style w:type="paragraph" w:styleId="769">
    <w:name w:val="Heading 2"/>
    <w:basedOn w:val="767"/>
    <w:uiPriority w:val="99"/>
    <w:qFormat/>
    <w:pPr>
      <w:ind w:firstLine="0"/>
      <w:jc w:val="center"/>
      <w:keepNext/>
      <w:outlineLvl w:val="1"/>
    </w:pPr>
    <w:rPr>
      <w:b/>
      <w:szCs w:val="20"/>
    </w:rPr>
  </w:style>
  <w:style w:type="paragraph" w:styleId="770">
    <w:name w:val="Heading 3"/>
    <w:basedOn w:val="767"/>
    <w:uiPriority w:val="99"/>
    <w:qFormat/>
    <w:pPr>
      <w:ind w:firstLine="0"/>
      <w:jc w:val="center"/>
      <w:keepNext/>
      <w:outlineLvl w:val="2"/>
    </w:pPr>
    <w:rPr>
      <w:b/>
      <w:szCs w:val="20"/>
    </w:rPr>
  </w:style>
  <w:style w:type="paragraph" w:styleId="771">
    <w:name w:val="Heading 4"/>
    <w:basedOn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2">
    <w:name w:val="Heading 5"/>
    <w:basedOn w:val="767"/>
    <w:uiPriority w:val="99"/>
    <w:qFormat/>
    <w:pPr>
      <w:keepNext/>
      <w:spacing w:before="80" w:after="80"/>
      <w:widowControl w:val="off"/>
      <w:outlineLvl w:val="4"/>
    </w:pPr>
    <w:rPr>
      <w:b/>
      <w:sz w:val="36"/>
      <w:szCs w:val="20"/>
    </w:rPr>
  </w:style>
  <w:style w:type="paragraph" w:styleId="773">
    <w:name w:val="Heading 6"/>
    <w:basedOn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5">
    <w:name w:val="Heading 8"/>
    <w:basedOn w:val="767"/>
    <w:uiPriority w:val="99"/>
    <w:qFormat/>
    <w:pPr>
      <w:keepLines/>
      <w:keepNext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776">
    <w:name w:val="Heading 9"/>
    <w:basedOn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7">
    <w:name w:val="Heading 4 Char"/>
    <w:basedOn w:val="7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8">
    <w:name w:val="Heading 6 Char"/>
    <w:basedOn w:val="7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9">
    <w:name w:val="Heading 7 Char"/>
    <w:basedOn w:val="7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9 Char"/>
    <w:basedOn w:val="7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1">
    <w:name w:val="Subtitle Char"/>
    <w:basedOn w:val="790"/>
    <w:uiPriority w:val="11"/>
    <w:qFormat/>
    <w:rPr>
      <w:sz w:val="24"/>
      <w:szCs w:val="24"/>
    </w:rPr>
  </w:style>
  <w:style w:type="character" w:styleId="782">
    <w:name w:val="Quote Char"/>
    <w:uiPriority w:val="29"/>
    <w:qFormat/>
    <w:rPr>
      <w:i/>
    </w:rPr>
  </w:style>
  <w:style w:type="character" w:styleId="783">
    <w:name w:val="Caption Char"/>
    <w:uiPriority w:val="99"/>
    <w:qFormat/>
  </w:style>
  <w:style w:type="character" w:styleId="784">
    <w:name w:val="Hyperlink"/>
    <w:basedOn w:val="790"/>
    <w:uiPriority w:val="99"/>
    <w:rPr>
      <w:rFonts w:cs="Times New Roman"/>
      <w:color w:val="0000ff"/>
      <w:u w:val="single"/>
    </w:rPr>
  </w:style>
  <w:style w:type="character" w:styleId="785">
    <w:name w:val="Символ сноски"/>
    <w:uiPriority w:val="99"/>
    <w:unhideWhenUsed/>
    <w:qFormat/>
    <w:rPr>
      <w:vertAlign w:val="superscript"/>
    </w:rPr>
  </w:style>
  <w:style w:type="character" w:styleId="786">
    <w:name w:val="footnote reference"/>
    <w:rPr>
      <w:vertAlign w:val="superscript"/>
    </w:rPr>
  </w:style>
  <w:style w:type="character" w:styleId="787">
    <w:name w:val="Endnote Text Char"/>
    <w:uiPriority w:val="99"/>
    <w:qFormat/>
    <w:rPr>
      <w:sz w:val="20"/>
    </w:rPr>
  </w:style>
  <w:style w:type="character" w:styleId="78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89">
    <w:name w:val="endnote reference"/>
    <w:rPr>
      <w:vertAlign w:val="superscript"/>
    </w:rPr>
  </w:style>
  <w:style w:type="character" w:styleId="790" w:default="1">
    <w:name w:val="Default Paragraph Font"/>
    <w:uiPriority w:val="99"/>
    <w:semiHidden/>
    <w:qFormat/>
  </w:style>
  <w:style w:type="character" w:styleId="791" w:customStyle="1">
    <w:name w:val="Heading 1 Char"/>
    <w:basedOn w:val="790"/>
    <w:uiPriority w:val="99"/>
    <w:qFormat/>
    <w:rPr>
      <w:rFonts w:ascii="Times New Roman" w:hAnsi="Times New Roman" w:cs="Times New Roman"/>
      <w:sz w:val="28"/>
      <w:lang w:eastAsia="ru-RU"/>
    </w:rPr>
  </w:style>
  <w:style w:type="character" w:styleId="792" w:customStyle="1">
    <w:name w:val="Heading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3" w:customStyle="1">
    <w:name w:val="Heading 3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4" w:customStyle="1">
    <w:name w:val="Heading 5 Char"/>
    <w:basedOn w:val="790"/>
    <w:uiPriority w:val="99"/>
    <w:qFormat/>
    <w:rPr>
      <w:rFonts w:ascii="Times New Roman" w:hAnsi="Times New Roman" w:cs="Times New Roman"/>
      <w:b/>
      <w:sz w:val="36"/>
      <w:lang w:eastAsia="ru-RU"/>
    </w:rPr>
  </w:style>
  <w:style w:type="character" w:styleId="795" w:customStyle="1">
    <w:name w:val="Heading 8 Char"/>
    <w:basedOn w:val="790"/>
    <w:uiPriority w:val="99"/>
    <w:semiHidden/>
    <w:qFormat/>
    <w:rPr>
      <w:rFonts w:ascii="Cambria" w:hAnsi="Cambria" w:cs="Times New Roman"/>
      <w:color w:val="404040"/>
      <w:sz w:val="20"/>
      <w:lang w:eastAsia="ru-RU"/>
    </w:rPr>
  </w:style>
  <w:style w:type="character" w:styleId="796" w:customStyle="1">
    <w:name w:val="Body Text Indent 2 Char"/>
    <w:basedOn w:val="790"/>
    <w:uiPriority w:val="99"/>
    <w:qFormat/>
    <w:rPr>
      <w:rFonts w:ascii="Times New Roman" w:hAnsi="Times New Roman" w:cs="Times New Roman"/>
      <w:b/>
      <w:sz w:val="24"/>
      <w:lang w:eastAsia="ru-RU"/>
    </w:rPr>
  </w:style>
  <w:style w:type="character" w:styleId="797" w:customStyle="1">
    <w:name w:val="Main Знак"/>
    <w:uiPriority w:val="99"/>
    <w:qFormat/>
    <w:rPr>
      <w:rFonts w:ascii="Times New Roman" w:hAnsi="Times New Roman"/>
      <w:sz w:val="28"/>
      <w:lang w:eastAsia="ru-RU"/>
    </w:rPr>
  </w:style>
  <w:style w:type="character" w:styleId="798" w:customStyle="1">
    <w:name w:val="Title Char"/>
    <w:basedOn w:val="790"/>
    <w:uiPriority w:val="99"/>
    <w:qFormat/>
    <w:rPr>
      <w:rFonts w:ascii="Times New Roman" w:hAnsi="Times New Roman" w:cs="Times New Roman"/>
      <w:b/>
      <w:sz w:val="20"/>
    </w:rPr>
  </w:style>
  <w:style w:type="character" w:styleId="799" w:customStyle="1">
    <w:name w:val="Body Text Indent Char"/>
    <w:basedOn w:val="790"/>
    <w:uiPriority w:val="99"/>
    <w:qFormat/>
    <w:rPr>
      <w:rFonts w:ascii="Times New Roman" w:hAnsi="Times New Roman" w:cs="Times New Roman"/>
      <w:sz w:val="32"/>
      <w:lang w:eastAsia="ru-RU"/>
    </w:rPr>
  </w:style>
  <w:style w:type="character" w:styleId="800" w:customStyle="1">
    <w:name w:val="Body Text Indent 3 Char"/>
    <w:basedOn w:val="790"/>
    <w:uiPriority w:val="99"/>
    <w:qFormat/>
    <w:rPr>
      <w:rFonts w:ascii="Times New Roman" w:hAnsi="Times New Roman" w:cs="Times New Roman"/>
      <w:b/>
      <w:sz w:val="28"/>
      <w:lang w:eastAsia="ru-RU"/>
    </w:rPr>
  </w:style>
  <w:style w:type="character" w:styleId="801" w:customStyle="1">
    <w:name w:val="Body Text 2 Char"/>
    <w:basedOn w:val="790"/>
    <w:uiPriority w:val="99"/>
    <w:qFormat/>
    <w:rPr>
      <w:rFonts w:ascii="TimesET" w:hAnsi="TimesET" w:cs="Times New Roman"/>
      <w:b/>
      <w:sz w:val="24"/>
      <w:lang w:eastAsia="ru-RU"/>
    </w:rPr>
  </w:style>
  <w:style w:type="character" w:styleId="802" w:customStyle="1">
    <w:name w:val="Body Text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3" w:customStyle="1">
    <w:name w:val="Footnote Text Char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4" w:customStyle="1">
    <w:name w:val="Footnote Text Char1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05" w:customStyle="1">
    <w:name w:val="Текст сноски Знак1"/>
    <w:uiPriority w:val="99"/>
    <w:semiHidden/>
    <w:qFormat/>
    <w:rPr>
      <w:rFonts w:ascii="Times New Roman" w:hAnsi="Times New Roman"/>
      <w:sz w:val="20"/>
      <w:lang w:eastAsia="ru-RU"/>
    </w:rPr>
  </w:style>
  <w:style w:type="character" w:styleId="806">
    <w:name w:val="page number"/>
    <w:basedOn w:val="790"/>
    <w:uiPriority w:val="99"/>
    <w:qFormat/>
    <w:rPr>
      <w:rFonts w:cs="Times New Roman"/>
    </w:rPr>
  </w:style>
  <w:style w:type="character" w:styleId="807" w:customStyle="1">
    <w:name w:val="Foot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8" w:customStyle="1">
    <w:name w:val="Header Char"/>
    <w:basedOn w:val="790"/>
    <w:uiPriority w:val="99"/>
    <w:qFormat/>
    <w:rPr>
      <w:rFonts w:ascii="Times New Roman" w:hAnsi="Times New Roman" w:cs="Times New Roman"/>
      <w:sz w:val="24"/>
      <w:lang w:eastAsia="ru-RU"/>
    </w:rPr>
  </w:style>
  <w:style w:type="character" w:styleId="809" w:customStyle="1">
    <w:name w:val="Plain Text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10" w:customStyle="1">
    <w:name w:val="ConsPlusNormal Знак"/>
    <w:uiPriority w:val="99"/>
    <w:qFormat/>
    <w:rPr>
      <w:rFonts w:ascii="Arial" w:hAnsi="Arial"/>
      <w:sz w:val="22"/>
      <w:lang w:val="ru-RU" w:eastAsia="ru-RU"/>
    </w:rPr>
  </w:style>
  <w:style w:type="character" w:styleId="811" w:customStyle="1">
    <w:name w:val="Balloon Text Char"/>
    <w:basedOn w:val="790"/>
    <w:uiPriority w:val="99"/>
    <w:qFormat/>
    <w:rPr>
      <w:rFonts w:ascii="Tahoma" w:hAnsi="Tahoma" w:cs="Times New Roman"/>
      <w:sz w:val="16"/>
      <w:lang w:eastAsia="ru-RU"/>
    </w:rPr>
  </w:style>
  <w:style w:type="character" w:styleId="812" w:customStyle="1">
    <w:name w:val="No Spacing Char"/>
    <w:uiPriority w:val="99"/>
    <w:qFormat/>
    <w:rPr>
      <w:rFonts w:eastAsia="Times New Roman"/>
      <w:sz w:val="22"/>
      <w:lang w:val="ru-RU" w:eastAsia="en-US"/>
    </w:rPr>
  </w:style>
  <w:style w:type="character" w:styleId="813" w:customStyle="1">
    <w:name w:val="Части Знак"/>
    <w:uiPriority w:val="99"/>
    <w:qFormat/>
    <w:rPr>
      <w:rFonts w:ascii="Times New Roman" w:hAnsi="Times New Roman"/>
      <w:b/>
      <w:sz w:val="24"/>
      <w:shd w:val="clear" w:color="auto" w:fill="ffffff"/>
      <w:lang w:eastAsia="ru-RU"/>
    </w:rPr>
  </w:style>
  <w:style w:type="character" w:styleId="814" w:customStyle="1">
    <w:name w:val="Главы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5" w:customStyle="1">
    <w:name w:val="Статьи Знак"/>
    <w:uiPriority w:val="99"/>
    <w:qFormat/>
    <w:rPr>
      <w:rFonts w:ascii="Times New Roman" w:hAnsi="Times New Roman"/>
      <w:b/>
      <w:sz w:val="28"/>
      <w:shd w:val="clear" w:color="auto" w:fill="ffffff"/>
      <w:lang w:eastAsia="ru-RU"/>
    </w:rPr>
  </w:style>
  <w:style w:type="character" w:styleId="816" w:customStyle="1">
    <w:name w:val="Тире Знак"/>
    <w:uiPriority w:val="99"/>
    <w:qFormat/>
    <w:rPr>
      <w:rFonts w:ascii="Times New Roman" w:hAnsi="Times New Roman"/>
      <w:sz w:val="28"/>
      <w:lang w:eastAsia="ru-RU"/>
    </w:rPr>
  </w:style>
  <w:style w:type="character" w:styleId="817">
    <w:name w:val="Strong"/>
    <w:basedOn w:val="790"/>
    <w:uiPriority w:val="99"/>
    <w:qFormat/>
    <w:rPr>
      <w:rFonts w:cs="Times New Roman"/>
      <w:b/>
    </w:rPr>
  </w:style>
  <w:style w:type="character" w:styleId="818" w:customStyle="1">
    <w:name w:val="Intense Quote Char"/>
    <w:basedOn w:val="790"/>
    <w:uiPriority w:val="99"/>
    <w:qFormat/>
    <w:rPr>
      <w:rFonts w:ascii="Times New Roman" w:hAnsi="Times New Roman" w:cs="Times New Roman"/>
      <w:i/>
      <w:color w:val="000000"/>
      <w:sz w:val="24"/>
      <w:lang w:eastAsia="ru-RU"/>
    </w:rPr>
  </w:style>
  <w:style w:type="character" w:styleId="819">
    <w:name w:val="FollowedHyperlink"/>
    <w:basedOn w:val="790"/>
    <w:uiPriority w:val="99"/>
    <w:rPr>
      <w:rFonts w:cs="Times New Roman"/>
      <w:color w:val="800080"/>
      <w:u w:val="single"/>
    </w:rPr>
  </w:style>
  <w:style w:type="character" w:styleId="820" w:customStyle="1">
    <w:name w:val="Знак Знак12"/>
    <w:uiPriority w:val="99"/>
    <w:qFormat/>
    <w:rPr>
      <w:rFonts w:eastAsia="Times New Roman"/>
      <w:sz w:val="28"/>
      <w:lang w:val="ru-RU" w:eastAsia="ru-RU"/>
    </w:rPr>
  </w:style>
  <w:style w:type="character" w:styleId="821" w:customStyle="1">
    <w:name w:val="Знак Знак11"/>
    <w:uiPriority w:val="99"/>
    <w:qFormat/>
    <w:rPr>
      <w:rFonts w:eastAsia="Times New Roman"/>
      <w:b/>
      <w:sz w:val="24"/>
      <w:lang w:val="ru-RU" w:eastAsia="ru-RU"/>
    </w:rPr>
  </w:style>
  <w:style w:type="character" w:styleId="822" w:customStyle="1">
    <w:name w:val="Знак Знак10"/>
    <w:uiPriority w:val="99"/>
    <w:qFormat/>
    <w:rPr>
      <w:rFonts w:eastAsia="Times New Roman"/>
      <w:b/>
      <w:sz w:val="24"/>
      <w:lang w:val="ru-RU" w:eastAsia="ru-RU"/>
    </w:rPr>
  </w:style>
  <w:style w:type="character" w:styleId="823" w:customStyle="1">
    <w:name w:val="Знак Знак9"/>
    <w:uiPriority w:val="99"/>
    <w:qFormat/>
    <w:rPr>
      <w:rFonts w:eastAsia="Times New Roman"/>
      <w:b/>
      <w:sz w:val="36"/>
      <w:lang w:val="ru-RU" w:eastAsia="ru-RU"/>
    </w:rPr>
  </w:style>
  <w:style w:type="character" w:styleId="824" w:customStyle="1">
    <w:name w:val="Знак Знак1"/>
    <w:uiPriority w:val="99"/>
    <w:qFormat/>
    <w:rPr>
      <w:rFonts w:ascii="Calibri" w:hAnsi="Calibri"/>
      <w:sz w:val="24"/>
      <w:lang w:val="ru-RU" w:eastAsia="ru-RU"/>
    </w:rPr>
  </w:style>
  <w:style w:type="character" w:styleId="825" w:customStyle="1">
    <w:name w:val="Знак Знак2"/>
    <w:uiPriority w:val="99"/>
    <w:qFormat/>
    <w:rPr>
      <w:rFonts w:ascii="Calibri" w:hAnsi="Calibri"/>
      <w:sz w:val="24"/>
      <w:lang w:val="ru-RU" w:eastAsia="ru-RU"/>
    </w:rPr>
  </w:style>
  <w:style w:type="character" w:styleId="826" w:customStyle="1">
    <w:name w:val="Знак Знак5"/>
    <w:uiPriority w:val="99"/>
    <w:qFormat/>
    <w:rPr>
      <w:rFonts w:ascii="Calibri" w:hAnsi="Calibri"/>
      <w:sz w:val="24"/>
      <w:lang w:val="ru-RU" w:eastAsia="ru-RU"/>
    </w:rPr>
  </w:style>
  <w:style w:type="character" w:styleId="827" w:customStyle="1">
    <w:name w:val="Знак Знак8"/>
    <w:uiPriority w:val="99"/>
    <w:qFormat/>
    <w:rPr>
      <w:rFonts w:ascii="Calibri" w:hAnsi="Calibri"/>
      <w:sz w:val="32"/>
      <w:lang w:val="ru-RU" w:eastAsia="ru-RU"/>
    </w:rPr>
  </w:style>
  <w:style w:type="character" w:styleId="828" w:customStyle="1">
    <w:name w:val="Знак Знак6"/>
    <w:uiPriority w:val="99"/>
    <w:qFormat/>
    <w:rPr>
      <w:rFonts w:ascii="TimesET" w:hAnsi="TimesET"/>
      <w:b/>
      <w:sz w:val="24"/>
      <w:lang w:val="ru-RU" w:eastAsia="ru-RU"/>
    </w:rPr>
  </w:style>
  <w:style w:type="character" w:styleId="829" w:customStyle="1">
    <w:name w:val="Знак Знак4"/>
    <w:uiPriority w:val="99"/>
    <w:qFormat/>
    <w:rPr>
      <w:rFonts w:ascii="Calibri" w:hAnsi="Calibri"/>
      <w:b/>
      <w:sz w:val="24"/>
      <w:lang w:val="ru-RU" w:eastAsia="ru-RU"/>
    </w:rPr>
  </w:style>
  <w:style w:type="character" w:styleId="830" w:customStyle="1">
    <w:name w:val="Знак Знак7"/>
    <w:uiPriority w:val="99"/>
    <w:qFormat/>
    <w:rPr>
      <w:rFonts w:ascii="Calibri" w:hAnsi="Calibri"/>
      <w:b/>
      <w:sz w:val="28"/>
      <w:lang w:val="ru-RU" w:eastAsia="ru-RU"/>
    </w:rPr>
  </w:style>
  <w:style w:type="character" w:styleId="831" w:customStyle="1">
    <w:name w:val="Знак Знак"/>
    <w:uiPriority w:val="99"/>
    <w:qFormat/>
    <w:rPr>
      <w:rFonts w:ascii="Courier New" w:hAnsi="Courier New"/>
      <w:lang w:val="ru-RU" w:eastAsia="ru-RU"/>
    </w:rPr>
  </w:style>
  <w:style w:type="character" w:styleId="832" w:customStyle="1">
    <w:name w:val="Н пункта Знак"/>
    <w:uiPriority w:val="99"/>
    <w:qFormat/>
    <w:rPr>
      <w:rFonts w:ascii="Times New Roman" w:hAnsi="Times New Roman" w:eastAsia="Times New Roman"/>
      <w:sz w:val="24"/>
      <w:szCs w:val="24"/>
    </w:rPr>
  </w:style>
  <w:style w:type="character" w:styleId="833" w:customStyle="1">
    <w:name w:val="WW8Num55z0"/>
    <w:uiPriority w:val="99"/>
    <w:qFormat/>
    <w:rPr>
      <w:rFonts w:ascii="Times New Roman" w:hAnsi="Times New Roman"/>
    </w:rPr>
  </w:style>
  <w:style w:type="character" w:styleId="834" w:customStyle="1">
    <w:name w:val="Стиль ОСНОВНОЙ !!! + 12 пт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5" w:customStyle="1">
    <w:name w:val="Стиль Стиль ОСНОВНОЙ !!! + Слева:  159 см Первая строка:  0 см + 12... Знак Знак"/>
    <w:uiPriority w:val="99"/>
    <w:qFormat/>
    <w:rPr>
      <w:rFonts w:ascii="Arial" w:hAnsi="Arial"/>
      <w:color w:val="660066"/>
      <w:sz w:val="26"/>
      <w:lang w:eastAsia="ar-SA" w:bidi="ar-SA"/>
    </w:rPr>
  </w:style>
  <w:style w:type="character" w:styleId="836" w:customStyle="1">
    <w:name w:val="WW8Num83z1"/>
    <w:uiPriority w:val="99"/>
    <w:qFormat/>
    <w:rPr>
      <w:rFonts w:ascii="Courier New" w:hAnsi="Courier New"/>
    </w:rPr>
  </w:style>
  <w:style w:type="character" w:styleId="837" w:customStyle="1">
    <w:name w:val="HTML Preformatted Char"/>
    <w:basedOn w:val="790"/>
    <w:uiPriority w:val="99"/>
    <w:qFormat/>
    <w:rPr>
      <w:rFonts w:ascii="Courier New" w:hAnsi="Courier New" w:cs="Times New Roman"/>
      <w:sz w:val="20"/>
      <w:lang w:eastAsia="ru-RU"/>
    </w:rPr>
  </w:style>
  <w:style w:type="character" w:styleId="838" w:customStyle="1">
    <w:name w:val="Normal Знак"/>
    <w:uiPriority w:val="99"/>
    <w:qFormat/>
    <w:rPr>
      <w:rFonts w:ascii="Times New Roman" w:hAnsi="Times New Roman"/>
      <w:sz w:val="22"/>
      <w:lang w:val="ru-RU" w:eastAsia="ru-RU"/>
    </w:rPr>
  </w:style>
  <w:style w:type="character" w:styleId="839">
    <w:name w:val="Subtle Reference"/>
    <w:basedOn w:val="790"/>
    <w:uiPriority w:val="99"/>
    <w:qFormat/>
    <w:rPr>
      <w:rFonts w:cs="Times New Roman"/>
      <w:smallCaps/>
      <w:color w:val="c0504d"/>
      <w:u w:val="single"/>
    </w:rPr>
  </w:style>
  <w:style w:type="character" w:styleId="840" w:customStyle="1">
    <w:name w:val="Заг4 - Пункт нумерованный 1.2.3. Знак"/>
    <w:uiPriority w:val="99"/>
    <w:qFormat/>
    <w:rPr>
      <w:rFonts w:ascii="Times New Roman" w:hAnsi="Times New Roman" w:eastAsia="Times New Roman"/>
      <w:sz w:val="24"/>
      <w:szCs w:val="20"/>
    </w:rPr>
  </w:style>
  <w:style w:type="character" w:styleId="841" w:customStyle="1">
    <w:name w:val="List Bullet Char"/>
    <w:uiPriority w:val="99"/>
    <w:qFormat/>
    <w:rPr>
      <w:rFonts w:ascii="Times New Roman" w:hAnsi="Times New Roman"/>
      <w:color w:val="000000"/>
      <w:sz w:val="28"/>
      <w:lang w:eastAsia="ru-RU"/>
    </w:rPr>
  </w:style>
  <w:style w:type="character" w:styleId="842">
    <w:name w:val="annotation reference"/>
    <w:basedOn w:val="790"/>
    <w:uiPriority w:val="99"/>
    <w:semiHidden/>
    <w:qFormat/>
    <w:rPr>
      <w:rFonts w:cs="Times New Roman"/>
      <w:sz w:val="16"/>
    </w:rPr>
  </w:style>
  <w:style w:type="character" w:styleId="843" w:customStyle="1">
    <w:name w:val="Comment Text Char"/>
    <w:basedOn w:val="790"/>
    <w:uiPriority w:val="99"/>
    <w:semiHidden/>
    <w:qFormat/>
    <w:rPr>
      <w:rFonts w:ascii="Times New Roman" w:hAnsi="Times New Roman" w:cs="Times New Roman"/>
      <w:sz w:val="20"/>
    </w:rPr>
  </w:style>
  <w:style w:type="character" w:styleId="844" w:customStyle="1">
    <w:name w:val="Comment Subject Char"/>
    <w:basedOn w:val="843"/>
    <w:uiPriority w:val="99"/>
    <w:semiHidden/>
    <w:qFormat/>
    <w:rPr>
      <w:b/>
    </w:rPr>
  </w:style>
  <w:style w:type="character" w:styleId="845" w:customStyle="1">
    <w:name w:val="match"/>
    <w:uiPriority w:val="99"/>
    <w:qFormat/>
  </w:style>
  <w:style w:type="character" w:styleId="846" w:customStyle="1">
    <w:name w:val="blk"/>
    <w:uiPriority w:val="99"/>
    <w:qFormat/>
  </w:style>
  <w:style w:type="character" w:styleId="847">
    <w:name w:val="Ссылка указателя"/>
    <w:qFormat/>
  </w:style>
  <w:style w:type="paragraph" w:styleId="848" w:customStyle="1">
    <w:name w:val="Заголовок"/>
    <w:next w:val="849"/>
    <w:uiPriority w:val="99"/>
    <w:qFormat/>
    <w:pPr>
      <w:jc w:val="left"/>
      <w:spacing w:before="0" w:after="0"/>
      <w:widowControl/>
    </w:pPr>
    <w:rPr>
      <w:rFonts w:ascii="Arial" w:hAnsi="Arial" w:eastAsia="Times New Roman" w:cs="Arial"/>
      <w:b/>
      <w:bCs/>
      <w:color w:val="auto"/>
      <w:sz w:val="24"/>
      <w:szCs w:val="22"/>
      <w:lang w:val="ru-RU" w:eastAsia="ru-RU" w:bidi="ar-SA"/>
    </w:rPr>
  </w:style>
  <w:style w:type="paragraph" w:styleId="849">
    <w:name w:val="Body Text"/>
    <w:basedOn w:val="767"/>
    <w:uiPriority w:val="99"/>
    <w:pPr>
      <w:widowControl w:val="off"/>
    </w:pPr>
    <w:rPr>
      <w:szCs w:val="20"/>
    </w:rPr>
  </w:style>
  <w:style w:type="paragraph" w:styleId="850">
    <w:name w:val="List"/>
    <w:basedOn w:val="849"/>
    <w:rPr>
      <w:rFonts w:ascii="PT Sans" w:hAnsi="PT Sans" w:cs="Noto Sans Devanagari"/>
    </w:rPr>
  </w:style>
  <w:style w:type="paragraph" w:styleId="851">
    <w:name w:val="Caption"/>
    <w:basedOn w:val="767"/>
    <w:uiPriority w:val="99"/>
    <w:qFormat/>
    <w:pPr>
      <w:contextualSpacing/>
      <w:ind w:firstLine="0"/>
      <w:jc w:val="left"/>
      <w:spacing w:before="240" w:after="60"/>
      <w:outlineLvl w:val="4"/>
    </w:pPr>
    <w:rPr>
      <w:rFonts w:eastAsia="Times New Roman"/>
      <w:sz w:val="26"/>
      <w:szCs w:val="20"/>
    </w:rPr>
  </w:style>
  <w:style w:type="paragraph" w:styleId="852">
    <w:name w:val="Указатель"/>
    <w:basedOn w:val="767"/>
    <w:qFormat/>
    <w:pPr>
      <w:suppressLineNumbers/>
    </w:pPr>
    <w:rPr>
      <w:rFonts w:ascii="PT Sans" w:hAnsi="PT Sans" w:cs="Noto Sans Devanagari"/>
    </w:rPr>
  </w:style>
  <w:style w:type="paragraph" w:styleId="853">
    <w:name w:val="Заголовок (user)"/>
    <w:basedOn w:val="767"/>
    <w:next w:val="84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4">
    <w:name w:val="Указатель (user)"/>
    <w:basedOn w:val="767"/>
    <w:qFormat/>
    <w:pPr>
      <w:suppressLineNumbers/>
    </w:pPr>
    <w:rPr>
      <w:rFonts w:cs="Arial"/>
    </w:rPr>
  </w:style>
  <w:style w:type="paragraph" w:styleId="855">
    <w:name w:val="Subtitle"/>
    <w:basedOn w:val="767"/>
    <w:uiPriority w:val="11"/>
    <w:qFormat/>
    <w:pPr>
      <w:spacing w:before="200" w:after="200"/>
    </w:pPr>
    <w:rPr>
      <w:sz w:val="24"/>
      <w:szCs w:val="24"/>
    </w:rPr>
  </w:style>
  <w:style w:type="paragraph" w:styleId="856">
    <w:name w:val="Quote"/>
    <w:basedOn w:val="767"/>
    <w:uiPriority w:val="29"/>
    <w:qFormat/>
    <w:pPr>
      <w:ind w:left="720" w:right="720"/>
    </w:pPr>
    <w:rPr>
      <w:i/>
    </w:rPr>
  </w:style>
  <w:style w:type="paragraph" w:styleId="857">
    <w:name w:val="endnote text"/>
    <w:basedOn w:val="76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4"/>
    <w:basedOn w:val="767"/>
    <w:uiPriority w:val="39"/>
    <w:unhideWhenUsed/>
    <w:pPr>
      <w:ind w:left="850" w:right="0" w:firstLine="0"/>
      <w:spacing w:before="0" w:after="57"/>
    </w:pPr>
  </w:style>
  <w:style w:type="paragraph" w:styleId="859">
    <w:name w:val="toc 5"/>
    <w:basedOn w:val="767"/>
    <w:uiPriority w:val="39"/>
    <w:unhideWhenUsed/>
    <w:pPr>
      <w:ind w:left="1134" w:right="0" w:firstLine="0"/>
      <w:spacing w:before="0" w:after="57"/>
    </w:pPr>
  </w:style>
  <w:style w:type="paragraph" w:styleId="860">
    <w:name w:val="toc 6"/>
    <w:basedOn w:val="767"/>
    <w:uiPriority w:val="39"/>
    <w:unhideWhenUsed/>
    <w:pPr>
      <w:ind w:left="1417" w:right="0" w:firstLine="0"/>
      <w:spacing w:before="0" w:after="57"/>
    </w:pPr>
  </w:style>
  <w:style w:type="paragraph" w:styleId="861">
    <w:name w:val="toc 7"/>
    <w:basedOn w:val="767"/>
    <w:uiPriority w:val="39"/>
    <w:unhideWhenUsed/>
    <w:pPr>
      <w:ind w:left="1701" w:right="0" w:firstLine="0"/>
      <w:spacing w:before="0" w:after="57"/>
    </w:pPr>
  </w:style>
  <w:style w:type="paragraph" w:styleId="862">
    <w:name w:val="toc 8"/>
    <w:basedOn w:val="767"/>
    <w:uiPriority w:val="39"/>
    <w:unhideWhenUsed/>
    <w:pPr>
      <w:ind w:left="1984" w:right="0" w:firstLine="0"/>
      <w:spacing w:before="0" w:after="57"/>
    </w:pPr>
  </w:style>
  <w:style w:type="paragraph" w:styleId="863">
    <w:name w:val="toc 9"/>
    <w:basedOn w:val="767"/>
    <w:uiPriority w:val="39"/>
    <w:unhideWhenUsed/>
    <w:pPr>
      <w:ind w:left="2268" w:right="0" w:firstLine="0"/>
      <w:spacing w:before="0" w:after="57"/>
    </w:pPr>
  </w:style>
  <w:style w:type="paragraph" w:styleId="864">
    <w:name w:val="table of figures"/>
    <w:basedOn w:val="767"/>
    <w:uiPriority w:val="99"/>
    <w:unhideWhenUsed/>
    <w:pPr>
      <w:spacing w:before="0" w:after="0" w:afterAutospacing="0"/>
    </w:pPr>
  </w:style>
  <w:style w:type="paragraph" w:styleId="865">
    <w:name w:val="Body Text Indent 2"/>
    <w:basedOn w:val="767"/>
    <w:uiPriority w:val="99"/>
    <w:qFormat/>
    <w:pPr>
      <w:ind w:left="540" w:hanging="540"/>
    </w:pPr>
    <w:rPr>
      <w:b/>
      <w:szCs w:val="20"/>
    </w:rPr>
  </w:style>
  <w:style w:type="paragraph" w:styleId="866" w:customStyle="1">
    <w:name w:val="Main"/>
    <w:basedOn w:val="767"/>
    <w:uiPriority w:val="99"/>
    <w:qFormat/>
    <w:rPr>
      <w:sz w:val="28"/>
      <w:szCs w:val="20"/>
    </w:rPr>
  </w:style>
  <w:style w:type="paragraph" w:styleId="867">
    <w:name w:val="Title"/>
    <w:basedOn w:val="767"/>
    <w:uiPriority w:val="99"/>
    <w:qFormat/>
    <w:pPr>
      <w:ind w:firstLine="0"/>
      <w:jc w:val="center"/>
    </w:pPr>
    <w:rPr>
      <w:b/>
      <w:sz w:val="20"/>
      <w:szCs w:val="20"/>
    </w:rPr>
  </w:style>
  <w:style w:type="paragraph" w:styleId="868">
    <w:name w:val="Body Text Indent"/>
    <w:basedOn w:val="767"/>
    <w:uiPriority w:val="99"/>
    <w:pPr>
      <w:ind w:left="360" w:firstLine="709"/>
      <w:jc w:val="center"/>
    </w:pPr>
    <w:rPr>
      <w:sz w:val="32"/>
      <w:szCs w:val="20"/>
    </w:rPr>
  </w:style>
  <w:style w:type="paragraph" w:styleId="869">
    <w:name w:val="Body Text Indent 3"/>
    <w:basedOn w:val="767"/>
    <w:uiPriority w:val="99"/>
    <w:qFormat/>
    <w:pPr>
      <w:ind w:left="360" w:hanging="360"/>
    </w:pPr>
    <w:rPr>
      <w:b/>
      <w:sz w:val="28"/>
      <w:szCs w:val="20"/>
    </w:rPr>
  </w:style>
  <w:style w:type="paragraph" w:styleId="870">
    <w:name w:val="Body Text 2"/>
    <w:basedOn w:val="767"/>
    <w:uiPriority w:val="99"/>
    <w:qFormat/>
    <w:pPr>
      <w:jc w:val="center"/>
      <w:tabs>
        <w:tab w:val="clear" w:pos="708" w:leader="none"/>
        <w:tab w:val="left" w:pos="709" w:leader="none"/>
      </w:tabs>
    </w:pPr>
    <w:rPr>
      <w:rFonts w:ascii="TimesET" w:hAnsi="TimesET"/>
      <w:b/>
      <w:szCs w:val="20"/>
    </w:rPr>
  </w:style>
  <w:style w:type="paragraph" w:styleId="871" w:customStyle="1">
    <w:name w:val="Готовый"/>
    <w:basedOn w:val="767"/>
    <w:uiPriority w:val="99"/>
    <w:qFormat/>
    <w:pPr>
      <w:widowControl w:val="off"/>
      <w:tabs>
        <w:tab w:val="left" w:pos="0" w:leader="none"/>
        <w:tab w:val="clear" w:pos="708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  <w:szCs w:val="20"/>
    </w:rPr>
  </w:style>
  <w:style w:type="paragraph" w:styleId="872">
    <w:name w:val="footnote text"/>
    <w:basedOn w:val="767"/>
    <w:uiPriority w:val="99"/>
    <w:semiHidden/>
    <w:rPr>
      <w:sz w:val="20"/>
      <w:szCs w:val="20"/>
    </w:rPr>
  </w:style>
  <w:style w:type="paragraph" w:styleId="873" w:customStyle="1">
    <w:name w:val="ConsNormal"/>
    <w:uiPriority w:val="99"/>
    <w:qFormat/>
    <w:pPr>
      <w:ind w:right="19772" w:firstLine="720"/>
      <w:jc w:val="left"/>
      <w:spacing w:before="0" w:after="0"/>
      <w:widowControl w:val="off"/>
    </w:pPr>
    <w:rPr>
      <w:rFonts w:ascii="Arial" w:hAnsi="Arial" w:eastAsia="Calibri" w:cs="Arial"/>
      <w:color w:val="auto"/>
      <w:sz w:val="20"/>
      <w:szCs w:val="20"/>
      <w:lang w:val="ru-RU" w:eastAsia="ru-RU" w:bidi="ar-SA"/>
    </w:rPr>
  </w:style>
  <w:style w:type="paragraph" w:styleId="874" w:customStyle="1">
    <w:name w:val="ConsTitle"/>
    <w:uiPriority w:val="99"/>
    <w:qFormat/>
    <w:pPr>
      <w:ind w:right="19772" w:firstLine="0"/>
      <w:jc w:val="left"/>
      <w:spacing w:before="0" w:after="0"/>
      <w:widowControl w:val="off"/>
    </w:pPr>
    <w:rPr>
      <w:rFonts w:ascii="Arial" w:hAnsi="Arial" w:eastAsia="Calibri" w:cs="Arial"/>
      <w:b/>
      <w:bCs/>
      <w:color w:val="auto"/>
      <w:sz w:val="16"/>
      <w:szCs w:val="16"/>
      <w:lang w:val="ru-RU" w:eastAsia="ru-RU" w:bidi="ar-SA"/>
    </w:rPr>
  </w:style>
  <w:style w:type="paragraph" w:styleId="875">
    <w:name w:val="Верхний и нижний колонтитулы"/>
    <w:basedOn w:val="767"/>
    <w:qFormat/>
  </w:style>
  <w:style w:type="paragraph" w:styleId="876">
    <w:name w:val="Header and Footer"/>
    <w:basedOn w:val="767"/>
    <w:qFormat/>
  </w:style>
  <w:style w:type="paragraph" w:styleId="877">
    <w:name w:val="Footer"/>
    <w:basedOn w:val="767"/>
    <w:uiPriority w:val="99"/>
    <w:pPr>
      <w:tabs>
        <w:tab w:val="clear" w:pos="708" w:leader="none"/>
        <w:tab w:val="center" w:pos="4153" w:leader="none"/>
        <w:tab w:val="right" w:pos="8306" w:leader="none"/>
      </w:tabs>
    </w:pPr>
    <w:rPr>
      <w:szCs w:val="20"/>
    </w:rPr>
  </w:style>
  <w:style w:type="paragraph" w:styleId="878" w:customStyle="1">
    <w:name w:val="Заголовок 0"/>
    <w:basedOn w:val="768"/>
    <w:uiPriority w:val="99"/>
    <w:qFormat/>
    <w:rPr>
      <w:caps/>
      <w:sz w:val="24"/>
      <w:szCs w:val="24"/>
    </w:rPr>
  </w:style>
  <w:style w:type="paragraph" w:styleId="879">
    <w:name w:val="Header"/>
    <w:basedOn w:val="767"/>
    <w:uiPriority w:val="99"/>
    <w:pPr>
      <w:tabs>
        <w:tab w:val="clear" w:pos="708" w:leader="none"/>
        <w:tab w:val="center" w:pos="4320" w:leader="none"/>
        <w:tab w:val="right" w:pos="8640" w:leader="none"/>
      </w:tabs>
    </w:pPr>
    <w:rPr>
      <w:szCs w:val="20"/>
    </w:rPr>
  </w:style>
  <w:style w:type="paragraph" w:styleId="880" w:customStyle="1">
    <w:name w:val="Iau?iue2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en-US" w:eastAsia="ru-RU" w:bidi="ar-SA"/>
    </w:rPr>
  </w:style>
  <w:style w:type="paragraph" w:styleId="881" w:customStyle="1">
    <w:name w:val="Ñòèëü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pacing w:val="-1"/>
      <w:sz w:val="24"/>
      <w:szCs w:val="24"/>
      <w:vertAlign w:val="subscript"/>
      <w:lang w:val="en-US" w:eastAsia="ru-RU" w:bidi="ar-SA"/>
    </w:rPr>
  </w:style>
  <w:style w:type="paragraph" w:styleId="882" w:customStyle="1">
    <w:name w:val="Îáû÷íûé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8"/>
      <w:szCs w:val="28"/>
      <w:lang w:val="ru-RU" w:eastAsia="ru-RU" w:bidi="ar-SA"/>
    </w:rPr>
  </w:style>
  <w:style w:type="paragraph" w:styleId="883" w:customStyle="1">
    <w:name w:val="Iau?iue"/>
    <w:uiPriority w:val="99"/>
    <w:qFormat/>
    <w:pPr>
      <w:jc w:val="left"/>
      <w:spacing w:before="0" w:after="0"/>
      <w:widowControl w:val="off"/>
    </w:pPr>
    <w:rPr>
      <w:rFonts w:ascii="Times New Roman" w:hAnsi="Times New Roman" w:eastAsia="Calibri" w:cs="Times New Roman"/>
      <w:color w:val="auto"/>
      <w:sz w:val="20"/>
      <w:szCs w:val="20"/>
      <w:lang w:val="ru-RU" w:eastAsia="ru-RU" w:bidi="ar-SA"/>
    </w:rPr>
  </w:style>
  <w:style w:type="paragraph" w:styleId="884" w:customStyle="1">
    <w:name w:val="Îñíîâíîé òåêñò 2"/>
    <w:basedOn w:val="882"/>
    <w:uiPriority w:val="99"/>
    <w:qFormat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styleId="885" w:customStyle="1">
    <w:name w:val="Îñíîâíîé òåêñò ñ îòñòóïîì 2"/>
    <w:basedOn w:val="882"/>
    <w:uiPriority w:val="99"/>
    <w:qFormat/>
    <w:pPr>
      <w:ind w:left="720" w:firstLine="0"/>
      <w:jc w:val="both"/>
    </w:pPr>
    <w:rPr>
      <w:color w:val="000000"/>
      <w:sz w:val="24"/>
      <w:szCs w:val="24"/>
      <w:lang w:val="en-US"/>
    </w:rPr>
  </w:style>
  <w:style w:type="paragraph" w:styleId="886" w:customStyle="1">
    <w:name w:val="çàãîëîâîê 1"/>
    <w:basedOn w:val="882"/>
    <w:uiPriority w:val="99"/>
    <w:qFormat/>
    <w:pPr>
      <w:keepNext/>
    </w:pPr>
  </w:style>
  <w:style w:type="paragraph" w:styleId="887" w:customStyle="1">
    <w:name w:val="Îñíîâíîé òåêñò ñ îòñòóïîì 3"/>
    <w:basedOn w:val="882"/>
    <w:uiPriority w:val="99"/>
    <w:qFormat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styleId="888" w:customStyle="1">
    <w:name w:val="Iniiaiie oaeno"/>
    <w:basedOn w:val="883"/>
    <w:uiPriority w:val="99"/>
    <w:qFormat/>
    <w:pPr>
      <w:jc w:val="both"/>
      <w:widowControl/>
    </w:pPr>
    <w:rPr>
      <w:rFonts w:ascii="Peterburg" w:hAnsi="Peterburg" w:cs="Peterburg"/>
    </w:rPr>
  </w:style>
  <w:style w:type="paragraph" w:styleId="889" w:customStyle="1">
    <w:name w:val="Iniiaiie oaeno n ionooiii 2"/>
    <w:basedOn w:val="883"/>
    <w:uiPriority w:val="99"/>
    <w:qFormat/>
    <w:pPr>
      <w:ind w:firstLine="284"/>
      <w:jc w:val="both"/>
      <w:widowControl/>
    </w:pPr>
    <w:rPr>
      <w:rFonts w:ascii="Peterburg" w:hAnsi="Peterburg" w:cs="Peterburg"/>
    </w:rPr>
  </w:style>
  <w:style w:type="paragraph" w:styleId="890" w:customStyle="1">
    <w:name w:val="основной"/>
    <w:basedOn w:val="767"/>
    <w:uiPriority w:val="99"/>
    <w:qFormat/>
    <w:pPr>
      <w:ind w:firstLine="0"/>
      <w:jc w:val="left"/>
      <w:keepNext/>
    </w:pPr>
  </w:style>
  <w:style w:type="paragraph" w:styleId="891" w:customStyle="1">
    <w:name w:val="nienie"/>
    <w:basedOn w:val="883"/>
    <w:uiPriority w:val="99"/>
    <w:qFormat/>
    <w:pPr>
      <w:ind w:left="709" w:hanging="284"/>
      <w:jc w:val="both"/>
      <w:keepLines/>
    </w:pPr>
    <w:rPr>
      <w:rFonts w:ascii="Peterburg" w:hAnsi="Peterburg" w:cs="Peterburg"/>
      <w:sz w:val="24"/>
      <w:szCs w:val="24"/>
    </w:rPr>
  </w:style>
  <w:style w:type="paragraph" w:styleId="892" w:customStyle="1">
    <w:name w:val="Iniiaiie oaeno 2"/>
    <w:basedOn w:val="767"/>
    <w:uiPriority w:val="99"/>
    <w:qFormat/>
    <w:pPr>
      <w:ind w:firstLine="567"/>
      <w:widowControl w:val="off"/>
    </w:pPr>
    <w:rPr>
      <w:b/>
      <w:bCs/>
      <w:color w:val="000000"/>
    </w:rPr>
  </w:style>
  <w:style w:type="paragraph" w:styleId="893" w:customStyle="1">
    <w:name w:val="Îñíîâíîé òåêñò"/>
    <w:basedOn w:val="882"/>
    <w:uiPriority w:val="99"/>
    <w:qFormat/>
    <w:pPr>
      <w:jc w:val="both"/>
      <w:tabs>
        <w:tab w:val="clear" w:pos="708" w:leader="none"/>
        <w:tab w:val="left" w:pos="9072" w:leader="dot"/>
      </w:tabs>
    </w:pPr>
    <w:rPr>
      <w:b/>
      <w:bCs/>
      <w:sz w:val="24"/>
      <w:szCs w:val="24"/>
    </w:rPr>
  </w:style>
  <w:style w:type="paragraph" w:styleId="894" w:customStyle="1">
    <w:name w:val="caaieiaie 2"/>
    <w:basedOn w:val="883"/>
    <w:uiPriority w:val="99"/>
    <w:qFormat/>
    <w:pPr>
      <w:jc w:val="center"/>
      <w:keepLines/>
      <w:keepNext/>
      <w:spacing w:before="240" w:after="60"/>
    </w:pPr>
    <w:rPr>
      <w:rFonts w:ascii="Peterburg" w:hAnsi="Peterburg" w:cs="Peterburg"/>
      <w:b/>
      <w:bCs/>
      <w:sz w:val="24"/>
      <w:szCs w:val="24"/>
    </w:rPr>
  </w:style>
  <w:style w:type="paragraph" w:styleId="895">
    <w:name w:val="Plain Text"/>
    <w:basedOn w:val="767"/>
    <w:uiPriority w:val="99"/>
    <w:qFormat/>
    <w:pPr>
      <w:ind w:firstLine="0"/>
      <w:jc w:val="left"/>
    </w:pPr>
    <w:rPr>
      <w:rFonts w:ascii="Courier New" w:hAnsi="Courier New"/>
      <w:sz w:val="20"/>
      <w:szCs w:val="20"/>
    </w:rPr>
  </w:style>
  <w:style w:type="paragraph" w:styleId="896" w:customStyle="1">
    <w:name w:val="ConsNonformat"/>
    <w:uiPriority w:val="99"/>
    <w:qFormat/>
    <w:pPr>
      <w:jc w:val="left"/>
      <w:spacing w:before="0" w:after="0"/>
      <w:widowControl w:val="off"/>
    </w:pPr>
    <w:rPr>
      <w:rFonts w:ascii="Courier New" w:hAnsi="Courier New" w:eastAsia="Calibri" w:cs="Courier New"/>
      <w:color w:val="auto"/>
      <w:sz w:val="20"/>
      <w:szCs w:val="20"/>
      <w:lang w:val="ru-RU" w:eastAsia="ru-RU" w:bidi="ar-SA"/>
    </w:rPr>
  </w:style>
  <w:style w:type="paragraph" w:styleId="897" w:customStyle="1">
    <w:name w:val="FR2"/>
    <w:uiPriority w:val="99"/>
    <w:qFormat/>
    <w:pPr>
      <w:ind w:firstLine="160"/>
      <w:jc w:val="both"/>
      <w:spacing w:before="0" w:after="0" w:line="259" w:lineRule="auto"/>
      <w:widowControl w:val="off"/>
    </w:pPr>
    <w:rPr>
      <w:rFonts w:ascii="Times New Roman" w:hAnsi="Times New Roman" w:eastAsia="Calibri" w:cs="Times New Roman"/>
      <w:color w:val="auto"/>
      <w:sz w:val="18"/>
      <w:szCs w:val="18"/>
      <w:lang w:val="ru-RU" w:eastAsia="ru-RU" w:bidi="ar-SA"/>
    </w:rPr>
  </w:style>
  <w:style w:type="paragraph" w:styleId="898" w:customStyle="1">
    <w:name w:val="ConsPlusNormal"/>
    <w:uiPriority w:val="99"/>
    <w:qFormat/>
    <w:pPr>
      <w:ind w:firstLine="720"/>
      <w:jc w:val="left"/>
      <w:spacing w:before="0" w:after="0"/>
      <w:widowControl w:val="off"/>
    </w:pPr>
    <w:rPr>
      <w:rFonts w:ascii="Arial" w:hAnsi="Arial" w:eastAsia="Calibri" w:cs="Times New Roman"/>
      <w:color w:val="auto"/>
      <w:sz w:val="24"/>
      <w:szCs w:val="22"/>
      <w:lang w:val="ru-RU" w:eastAsia="ru-RU" w:bidi="ar-SA"/>
    </w:rPr>
  </w:style>
  <w:style w:type="paragraph" w:styleId="899" w:customStyle="1">
    <w:name w:val="ConsPlusNonformat"/>
    <w:uiPriority w:val="99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00" w:customStyle="1">
    <w:name w:val="ConsPlusTitle"/>
    <w:uiPriority w:val="99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ru-RU" w:bidi="ar-SA"/>
    </w:rPr>
  </w:style>
  <w:style w:type="paragraph" w:styleId="901" w:customStyle="1">
    <w:name w:val="Абзац списка1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2" w:customStyle="1">
    <w:name w:val="З1"/>
    <w:basedOn w:val="767"/>
    <w:uiPriority w:val="99"/>
    <w:qFormat/>
    <w:pPr>
      <w:ind w:firstLine="748"/>
      <w:spacing w:line="360" w:lineRule="auto"/>
    </w:pPr>
    <w:rPr>
      <w:rFonts w:eastAsia="Times New Roman"/>
      <w:b/>
    </w:rPr>
  </w:style>
  <w:style w:type="paragraph" w:styleId="903" w:customStyle="1">
    <w:name w:val="Стиль1 Знак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4" w:customStyle="1">
    <w:name w:val="Стиль1"/>
    <w:basedOn w:val="770"/>
    <w:uiPriority w:val="99"/>
    <w:qFormat/>
    <w:pPr>
      <w:jc w:val="both"/>
      <w:keepLines/>
      <w:spacing w:before="60" w:after="120"/>
    </w:pPr>
    <w:rPr>
      <w:rFonts w:ascii="Arial" w:hAnsi="Arial" w:eastAsia="Times New Roman" w:cs="Arial"/>
      <w:sz w:val="22"/>
      <w:szCs w:val="22"/>
    </w:rPr>
  </w:style>
  <w:style w:type="paragraph" w:styleId="905" w:customStyle="1">
    <w:name w:val="Обычный (Web)"/>
    <w:basedOn w:val="767"/>
    <w:uiPriority w:val="99"/>
    <w:qFormat/>
    <w:pPr>
      <w:ind w:firstLine="0"/>
      <w:jc w:val="left"/>
      <w:spacing w:before="100" w:after="100"/>
    </w:pPr>
    <w:rPr>
      <w:rFonts w:eastAsia="Times New Roman"/>
      <w:szCs w:val="20"/>
    </w:rPr>
  </w:style>
  <w:style w:type="paragraph" w:styleId="906">
    <w:name w:val="Balloon Text"/>
    <w:basedOn w:val="767"/>
    <w:uiPriority w:val="99"/>
    <w:qFormat/>
    <w:pPr>
      <w:ind w:firstLine="0"/>
      <w:jc w:val="left"/>
    </w:pPr>
    <w:rPr>
      <w:rFonts w:ascii="Tahoma" w:hAnsi="Tahoma"/>
      <w:sz w:val="16"/>
      <w:szCs w:val="20"/>
    </w:rPr>
  </w:style>
  <w:style w:type="paragraph" w:styleId="907">
    <w:name w:val="List Paragraph"/>
    <w:basedOn w:val="767"/>
    <w:uiPriority w:val="99"/>
    <w:qFormat/>
    <w:pPr>
      <w:contextualSpacing/>
      <w:ind w:left="720" w:firstLine="0"/>
      <w:jc w:val="left"/>
      <w:spacing w:before="0" w:after="200" w:line="276" w:lineRule="auto"/>
    </w:pPr>
    <w:rPr>
      <w:rFonts w:ascii="Calibri" w:hAnsi="Calibri" w:eastAsia="Times New Roman"/>
      <w:sz w:val="22"/>
      <w:szCs w:val="22"/>
    </w:rPr>
  </w:style>
  <w:style w:type="paragraph" w:styleId="90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Times New Roman" w:cs="Times New Roman"/>
      <w:color w:val="auto"/>
      <w:sz w:val="24"/>
      <w:szCs w:val="22"/>
      <w:lang w:val="ru-RU" w:eastAsia="en-US" w:bidi="ar-SA"/>
    </w:rPr>
  </w:style>
  <w:style w:type="paragraph" w:styleId="909" w:customStyle="1">
    <w:name w:val="Части"/>
    <w:basedOn w:val="767"/>
    <w:uiPriority w:val="99"/>
    <w:qFormat/>
    <w:pPr>
      <w:jc w:val="left"/>
      <w:keepNext/>
      <w:shd w:val="clear" w:color="auto" w:fill="ffffff"/>
    </w:pPr>
    <w:rPr>
      <w:b/>
      <w:szCs w:val="20"/>
    </w:rPr>
  </w:style>
  <w:style w:type="paragraph" w:styleId="910" w:customStyle="1">
    <w:name w:val="Главы"/>
    <w:basedOn w:val="767"/>
    <w:uiPriority w:val="99"/>
    <w:qFormat/>
    <w:pPr>
      <w:ind w:left="1814" w:hanging="1247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1" w:customStyle="1">
    <w:name w:val="Статьи"/>
    <w:basedOn w:val="767"/>
    <w:uiPriority w:val="99"/>
    <w:qFormat/>
    <w:pPr>
      <w:ind w:left="1814" w:hanging="1247"/>
      <w:jc w:val="left"/>
      <w:keepNext/>
      <w:shd w:val="clear" w:color="auto" w:fill="ffffff"/>
      <w:tabs>
        <w:tab w:val="clear" w:pos="708" w:leader="none"/>
        <w:tab w:val="left" w:pos="8334" w:leader="none"/>
      </w:tabs>
    </w:pPr>
    <w:rPr>
      <w:b/>
      <w:sz w:val="28"/>
      <w:szCs w:val="20"/>
    </w:rPr>
  </w:style>
  <w:style w:type="paragraph" w:styleId="912" w:customStyle="1">
    <w:name w:val="Тире"/>
    <w:basedOn w:val="767"/>
    <w:uiPriority w:val="99"/>
    <w:qFormat/>
    <w:pPr>
      <w:ind w:left="1068" w:hanging="360"/>
    </w:pPr>
    <w:rPr>
      <w:sz w:val="28"/>
      <w:szCs w:val="20"/>
    </w:rPr>
  </w:style>
  <w:style w:type="paragraph" w:styleId="913">
    <w:name w:val="Intense Quote"/>
    <w:basedOn w:val="767"/>
    <w:uiPriority w:val="99"/>
    <w:qFormat/>
    <w:pPr>
      <w:ind w:left="936" w:right="936" w:firstLine="709"/>
      <w:spacing w:before="200" w:after="280"/>
      <w:pBdr>
        <w:bottom w:val="single" w:color="4F81BD" w:sz="4" w:space="4"/>
      </w:pBdr>
    </w:pPr>
    <w:rPr>
      <w:i/>
      <w:color w:val="000000"/>
      <w:szCs w:val="20"/>
    </w:rPr>
  </w:style>
  <w:style w:type="paragraph" w:styleId="914">
    <w:name w:val="toc 2"/>
    <w:basedOn w:val="767"/>
    <w:uiPriority w:val="99"/>
    <w:pPr>
      <w:ind w:left="680" w:firstLine="0"/>
      <w:tabs>
        <w:tab w:val="clear" w:pos="708" w:leader="none"/>
        <w:tab w:val="right" w:pos="9628" w:leader="dot"/>
      </w:tabs>
    </w:pPr>
    <w:rPr>
      <w:b/>
      <w:bCs/>
    </w:rPr>
  </w:style>
  <w:style w:type="paragraph" w:styleId="915">
    <w:name w:val="toc 1"/>
    <w:basedOn w:val="767"/>
    <w:uiPriority w:val="99"/>
    <w:pPr>
      <w:ind w:left="1292" w:hanging="612"/>
      <w:tabs>
        <w:tab w:val="clear" w:pos="708" w:leader="none"/>
        <w:tab w:val="left" w:pos="720" w:leader="none"/>
        <w:tab w:val="right" w:pos="9628" w:leader="dot"/>
      </w:tabs>
    </w:pPr>
  </w:style>
  <w:style w:type="paragraph" w:styleId="916">
    <w:name w:val="toc 3"/>
    <w:basedOn w:val="767"/>
    <w:uiPriority w:val="99"/>
    <w:pPr>
      <w:ind w:left="1616" w:hanging="709"/>
      <w:jc w:val="left"/>
      <w:tabs>
        <w:tab w:val="clear" w:pos="708" w:leader="none"/>
        <w:tab w:val="right" w:pos="9628" w:leader="dot"/>
      </w:tabs>
    </w:pPr>
  </w:style>
  <w:style w:type="paragraph" w:styleId="917" w:customStyle="1">
    <w:name w:val="Н статьи"/>
    <w:basedOn w:val="767"/>
    <w:uiPriority w:val="99"/>
    <w:qFormat/>
    <w:pPr>
      <w:ind w:firstLine="0"/>
      <w:spacing w:before="240" w:after="120"/>
      <w:outlineLvl w:val="1"/>
    </w:pPr>
    <w:rPr>
      <w:rFonts w:eastAsia="Times New Roman"/>
      <w:b/>
    </w:rPr>
  </w:style>
  <w:style w:type="paragraph" w:styleId="918" w:customStyle="1">
    <w:name w:val="Н пункта"/>
    <w:basedOn w:val="767"/>
    <w:uiPriority w:val="99"/>
    <w:qFormat/>
    <w:pPr>
      <w:ind w:firstLine="0"/>
    </w:pPr>
    <w:rPr>
      <w:rFonts w:eastAsia="Times New Roman"/>
    </w:rPr>
  </w:style>
  <w:style w:type="paragraph" w:styleId="919" w:customStyle="1">
    <w:name w:val="Н подпункт"/>
    <w:basedOn w:val="918"/>
    <w:uiPriority w:val="99"/>
    <w:qFormat/>
    <w:pPr>
      <w:ind w:left="3228" w:hanging="360"/>
      <w:tabs>
        <w:tab w:val="clear" w:pos="708" w:leader="none"/>
        <w:tab w:val="left" w:pos="3229" w:leader="none"/>
      </w:tabs>
    </w:pPr>
  </w:style>
  <w:style w:type="paragraph" w:styleId="920" w:customStyle="1">
    <w:name w:val="Стиль ОСНОВНОЙ !!! + 12 пт Знак"/>
    <w:basedOn w:val="767"/>
    <w:uiPriority w:val="99"/>
    <w:qFormat/>
    <w:pPr>
      <w:ind w:firstLine="902"/>
      <w:spacing w:before="240" w:after="120"/>
    </w:pPr>
    <w:rPr>
      <w:rFonts w:ascii="Arial" w:hAnsi="Arial"/>
      <w:color w:val="660066"/>
      <w:sz w:val="26"/>
      <w:szCs w:val="20"/>
      <w:lang w:eastAsia="ar-SA"/>
    </w:rPr>
  </w:style>
  <w:style w:type="paragraph" w:styleId="921" w:customStyle="1">
    <w:name w:val="Стиль Стиль ОСНОВНОЙ !!! + Слева:  159 см Первая строка:  0 см + 12... Знак"/>
    <w:basedOn w:val="767"/>
    <w:uiPriority w:val="99"/>
    <w:qFormat/>
    <w:pPr>
      <w:ind w:left="900" w:firstLine="0"/>
      <w:spacing w:before="120" w:after="0"/>
    </w:pPr>
    <w:rPr>
      <w:rFonts w:ascii="Arial" w:hAnsi="Arial"/>
      <w:color w:val="660066"/>
      <w:sz w:val="26"/>
      <w:szCs w:val="20"/>
      <w:lang w:eastAsia="ar-SA"/>
    </w:rPr>
  </w:style>
  <w:style w:type="paragraph" w:styleId="922" w:customStyle="1">
    <w:name w:val="Стиль Стиль ОСНОВНОЙ !!! + Слева:  159 см Первая строка:  0 см + 12..."/>
    <w:basedOn w:val="767"/>
    <w:uiPriority w:val="99"/>
    <w:qFormat/>
    <w:pPr>
      <w:ind w:left="900" w:firstLine="0"/>
      <w:spacing w:before="120" w:after="0"/>
    </w:pPr>
    <w:rPr>
      <w:rFonts w:ascii="Arial" w:hAnsi="Arial" w:eastAsia="Times New Roman" w:cs="Arial"/>
      <w:sz w:val="26"/>
      <w:szCs w:val="26"/>
      <w:lang w:eastAsia="ar-SA"/>
    </w:rPr>
  </w:style>
  <w:style w:type="paragraph" w:styleId="923">
    <w:name w:val="Normal (Web)"/>
    <w:basedOn w:val="767"/>
    <w:uiPriority w:val="99"/>
    <w:qFormat/>
    <w:pPr>
      <w:ind w:firstLine="0"/>
      <w:jc w:val="left"/>
      <w:spacing w:beforeAutospacing="1" w:after="119"/>
    </w:pPr>
    <w:rPr>
      <w:rFonts w:eastAsia="Times New Roman"/>
    </w:rPr>
  </w:style>
  <w:style w:type="paragraph" w:styleId="924" w:customStyle="1">
    <w:name w:val="ConsPlusCell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en-US" w:bidi="ar-SA"/>
    </w:rPr>
  </w:style>
  <w:style w:type="paragraph" w:styleId="925">
    <w:name w:val="HTML Preformatted"/>
    <w:basedOn w:val="767"/>
    <w:uiPriority w:val="99"/>
    <w:qFormat/>
    <w:pPr>
      <w:ind w:firstLine="0"/>
      <w:jc w:val="left"/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926">
    <w:name w:val="index heading"/>
    <w:basedOn w:val="853"/>
  </w:style>
  <w:style w:type="paragraph" w:styleId="927">
    <w:name w:val="TOC Heading"/>
    <w:basedOn w:val="768"/>
    <w:uiPriority w:val="99"/>
    <w:qFormat/>
    <w:pPr>
      <w:jc w:val="left"/>
      <w:keepLines/>
      <w:spacing w:before="480" w:after="0" w:line="276" w:lineRule="auto"/>
    </w:pPr>
    <w:rPr>
      <w:rFonts w:ascii="Cambria" w:hAnsi="Cambria" w:eastAsia="Times New Roman"/>
      <w:b/>
      <w:bCs/>
      <w:color w:val="365f91"/>
      <w:lang w:eastAsia="en-US"/>
    </w:rPr>
  </w:style>
  <w:style w:type="paragraph" w:styleId="928" w:customStyle="1">
    <w:name w:val=".FORMATTEXT"/>
    <w:uiPriority w:val="99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29" w:customStyle="1">
    <w:name w:val="Body Text 22"/>
    <w:basedOn w:val="767"/>
    <w:uiPriority w:val="99"/>
    <w:qFormat/>
    <w:rPr>
      <w:rFonts w:eastAsia="Times New Roman"/>
      <w:szCs w:val="20"/>
    </w:rPr>
  </w:style>
  <w:style w:type="paragraph" w:styleId="930" w:customStyle="1">
    <w:name w:val="Обычный1"/>
    <w:uiPriority w:val="99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4"/>
      <w:szCs w:val="22"/>
      <w:lang w:val="ru-RU" w:eastAsia="ru-RU" w:bidi="ar-SA"/>
    </w:rPr>
  </w:style>
  <w:style w:type="paragraph" w:styleId="931" w:customStyle="1">
    <w:name w:val="Заг4 - Пункт нумерованный 1.2.3."/>
    <w:basedOn w:val="849"/>
    <w:uiPriority w:val="99"/>
    <w:qFormat/>
    <w:pPr>
      <w:ind w:left="0" w:firstLine="709"/>
      <w:widowControl/>
      <w:tabs>
        <w:tab w:val="left" w:pos="360" w:leader="none"/>
        <w:tab w:val="clear" w:pos="708" w:leader="none"/>
        <w:tab w:val="left" w:pos="1134" w:leader="none"/>
      </w:tabs>
      <w:outlineLvl w:val="3"/>
    </w:pPr>
    <w:rPr>
      <w:rFonts w:eastAsia="Times New Roman"/>
    </w:rPr>
  </w:style>
  <w:style w:type="paragraph" w:styleId="932">
    <w:name w:val="List Bullet"/>
    <w:basedOn w:val="767"/>
    <w:uiPriority w:val="99"/>
    <w:qFormat/>
    <w:pPr>
      <w:contextualSpacing/>
      <w:ind w:firstLine="426"/>
      <w:spacing w:before="120" w:after="0" w:line="360" w:lineRule="auto"/>
      <w:widowControl w:val="off"/>
      <w:tabs>
        <w:tab w:val="left" w:pos="0" w:leader="none"/>
        <w:tab w:val="clear" w:pos="708" w:leader="none"/>
      </w:tabs>
    </w:pPr>
    <w:rPr>
      <w:color w:val="000000"/>
      <w:sz w:val="28"/>
      <w:szCs w:val="20"/>
    </w:rPr>
  </w:style>
  <w:style w:type="paragraph" w:styleId="933">
    <w:name w:val="annotation text"/>
    <w:basedOn w:val="767"/>
    <w:uiPriority w:val="99"/>
    <w:semiHidden/>
    <w:qFormat/>
    <w:rPr>
      <w:sz w:val="20"/>
      <w:szCs w:val="20"/>
    </w:rPr>
  </w:style>
  <w:style w:type="paragraph" w:styleId="934">
    <w:name w:val="annotation subject"/>
    <w:basedOn w:val="933"/>
    <w:uiPriority w:val="99"/>
    <w:semiHidden/>
    <w:qFormat/>
    <w:rPr>
      <w:b/>
    </w:rPr>
  </w:style>
  <w:style w:type="paragraph" w:styleId="935">
    <w:name w:val="Содержимое врезки"/>
    <w:basedOn w:val="767"/>
    <w:qFormat/>
  </w:style>
  <w:style w:type="paragraph" w:styleId="936">
    <w:name w:val="Содержимое врезки (user)"/>
    <w:basedOn w:val="767"/>
    <w:qFormat/>
  </w:style>
  <w:style w:type="numbering" w:styleId="937" w:default="1">
    <w:name w:val="Без списка"/>
    <w:uiPriority w:val="99"/>
    <w:semiHidden/>
    <w:unhideWhenUsed/>
    <w:qFormat/>
  </w:style>
  <w:style w:type="table" w:styleId="93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subject/>
  <dc:creator>Home</dc:creator>
  <dc:description/>
  <dc:language>ru-RU</dc:language>
  <cp:revision>64</cp:revision>
  <dcterms:created xsi:type="dcterms:W3CDTF">2016-12-20T21:39:00Z</dcterms:created>
  <dcterms:modified xsi:type="dcterms:W3CDTF">2025-04-21T13:58:23Z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