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283"/>
      </w:pPr>
      <w:r>
        <w:rPr>
          <w:spacing w:val="-2"/>
          <w:sz w:val="24"/>
          <w:szCs w:val="24"/>
        </w:rPr>
        <w:t xml:space="preserve">Приложение № 5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главного управления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архитектуры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 xml:space="preserve">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17 апреля 2025 г. </w:t>
      </w:r>
      <w:r>
        <w:rPr>
          <w:sz w:val="24"/>
          <w:szCs w:val="24"/>
        </w:rPr>
        <w:t xml:space="preserve">№ 293-п</w:t>
      </w:r>
      <w:r>
        <w:rPr>
          <w:sz w:val="24"/>
          <w:szCs w:val="24"/>
        </w:rPr>
      </w:r>
      <w:r/>
    </w:p>
    <w:p>
      <w:pPr>
        <w:ind w:left="3251" w:right="3245"/>
        <w:jc w:val="center"/>
        <w:spacing w:before="73"/>
        <w:rPr>
          <w:sz w:val="28"/>
          <w:szCs w:val="28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>
        <w:rPr>
          <w:spacing w:val="-2"/>
          <w:sz w:val="28"/>
          <w:highlight w:val="none"/>
        </w:rPr>
      </w:r>
      <w:r>
        <w:rPr>
          <w:spacing w:val="-2"/>
          <w:sz w:val="28"/>
          <w:highlight w:val="none"/>
        </w:rPr>
      </w:r>
      <w:r/>
    </w:p>
    <w:p>
      <w:pPr>
        <w:ind w:left="3251" w:right="3245"/>
        <w:jc w:val="center"/>
        <w:spacing w:before="73"/>
        <w:rPr>
          <w:spacing w:val="-2"/>
          <w:sz w:val="28"/>
          <w:szCs w:val="28"/>
          <w:highlight w:val="none"/>
        </w:rPr>
      </w:pPr>
      <w:r/>
      <w:bookmarkStart w:id="0" w:name="Характеристики"/>
      <w:r/>
      <w:bookmarkEnd w:id="0"/>
      <w:r>
        <w:rPr>
          <w:sz w:val="28"/>
        </w:rPr>
        <w:t xml:space="preserve"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pStyle w:val="858"/>
        <w:ind w:left="3368" w:right="1040" w:hanging="1796"/>
        <w:spacing w:before="27" w:line="264" w:lineRule="auto"/>
      </w:pPr>
      <w:r>
        <w:t xml:space="preserve">местоположения</w:t>
      </w:r>
      <w:r>
        <w:rPr>
          <w:spacing w:val="-6"/>
        </w:rPr>
        <w:t xml:space="preserve"> </w:t>
      </w:r>
      <w:r>
        <w:t xml:space="preserve">границ</w:t>
      </w:r>
      <w:r>
        <w:rPr>
          <w:spacing w:val="-5"/>
        </w:rPr>
        <w:t xml:space="preserve"> </w:t>
      </w:r>
      <w:r>
        <w:t xml:space="preserve">населенных</w:t>
      </w:r>
      <w:r>
        <w:rPr>
          <w:spacing w:val="-4"/>
        </w:rPr>
        <w:t xml:space="preserve"> </w:t>
      </w:r>
      <w:r>
        <w:t xml:space="preserve">пунктов,</w:t>
      </w:r>
      <w:r>
        <w:rPr>
          <w:spacing w:val="-6"/>
        </w:rPr>
        <w:t xml:space="preserve"> </w:t>
      </w:r>
      <w:r>
        <w:t xml:space="preserve">территориальных</w:t>
      </w:r>
      <w:r>
        <w:rPr>
          <w:spacing w:val="-4"/>
        </w:rPr>
        <w:t xml:space="preserve"> </w:t>
      </w:r>
      <w:r>
        <w:t xml:space="preserve">зон, особо охраняемых природных территорий,</w:t>
      </w:r>
      <w:r/>
    </w:p>
    <w:p>
      <w:pPr>
        <w:pStyle w:val="858"/>
        <w:ind w:left="2667"/>
        <w:spacing w:line="274" w:lineRule="exact"/>
      </w:pPr>
      <w:r>
        <w:t xml:space="preserve">зон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особыми</w:t>
      </w:r>
      <w:r>
        <w:rPr>
          <w:spacing w:val="-1"/>
        </w:rPr>
        <w:t xml:space="preserve"> </w:t>
      </w:r>
      <w:r>
        <w:t xml:space="preserve">условиями</w:t>
      </w:r>
      <w:r>
        <w:rPr>
          <w:spacing w:val="-2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территории</w:t>
      </w:r>
      <w:r/>
    </w:p>
    <w:p>
      <w:pPr>
        <w:spacing w:before="1"/>
        <w:rPr>
          <w:sz w:val="33"/>
        </w:rPr>
      </w:pPr>
      <w:r>
        <w:rPr>
          <w:sz w:val="33"/>
        </w:rPr>
      </w:r>
      <w:r/>
    </w:p>
    <w:p>
      <w:pPr>
        <w:ind w:left="1389" w:right="1428"/>
        <w:jc w:val="center"/>
        <w:rPr>
          <w:i/>
          <w:sz w:val="28"/>
        </w:rPr>
      </w:pPr>
      <w:r>
        <w:rPr>
          <w:i/>
          <w:spacing w:val="-2"/>
          <w:sz w:val="28"/>
          <w:u w:val="single"/>
        </w:rPr>
        <w:t xml:space="preserve">Граница населенного пункта</w:t>
      </w:r>
      <w:r>
        <w:rPr>
          <w:i/>
          <w:spacing w:val="-2"/>
          <w:sz w:val="28"/>
          <w:u w:val="single"/>
        </w:rPr>
        <w:t xml:space="preserve"> д. </w:t>
      </w:r>
      <w:bookmarkStart w:id="1" w:name="_GoBack"/>
      <w:r/>
      <w:bookmarkEnd w:id="1"/>
      <w:r>
        <w:rPr>
          <w:i/>
          <w:spacing w:val="-2"/>
          <w:sz w:val="28"/>
          <w:u w:val="single"/>
        </w:rPr>
        <w:t xml:space="preserve">Сергеевка</w:t>
      </w:r>
      <w:r/>
    </w:p>
    <w:p>
      <w:pPr>
        <w:spacing w:before="11"/>
        <w:rPr>
          <w:i/>
          <w:sz w:val="17"/>
        </w:rPr>
      </w:pPr>
      <w:r>
        <w:rPr>
          <w:i/>
          <w:sz w:val="17"/>
        </w:rPr>
      </w:r>
      <w:r/>
    </w:p>
    <w:p>
      <w:pPr>
        <w:ind w:left="1389" w:right="1723"/>
        <w:jc w:val="center"/>
        <w:spacing w:before="9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7"/>
        <w:rPr>
          <w:sz w:val="24"/>
        </w:rPr>
      </w:pPr>
      <w:r>
        <w:rPr>
          <w:sz w:val="24"/>
        </w:rPr>
      </w:r>
      <w:r/>
    </w:p>
    <w:p>
      <w:pPr>
        <w:ind w:left="3249" w:right="3245"/>
        <w:jc w:val="center"/>
        <w:rPr>
          <w:sz w:val="28"/>
        </w:rPr>
      </w:pPr>
      <w:r>
        <w:rPr>
          <w:sz w:val="28"/>
        </w:rPr>
        <w:t xml:space="preserve"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before="7"/>
        <w:rPr>
          <w:sz w:val="6"/>
        </w:rPr>
      </w:pPr>
      <w:r>
        <w:rPr>
          <w:sz w:val="6"/>
        </w:rPr>
      </w:r>
      <w:r/>
    </w:p>
    <w:tbl>
      <w:tblPr>
        <w:tblStyle w:val="857"/>
        <w:tblW w:w="0" w:type="auto"/>
        <w:tblInd w:w="1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ind w:left="3888" w:right="3862"/>
              <w:spacing w:before="42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385"/>
        </w:trPr>
        <w:tc>
          <w:tcPr>
            <w:gridSpan w:val="3"/>
            <w:tcW w:w="993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</w:pPr>
            <w:r/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48" w:right="24"/>
              <w:spacing w:before="63"/>
            </w:pPr>
            <w:r>
              <w:t xml:space="preserve">№ </w:t>
            </w:r>
            <w:r>
              <w:rPr>
                <w:spacing w:val="-5"/>
              </w:rPr>
              <w:t xml:space="preserve">п/п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650"/>
              <w:jc w:val="left"/>
              <w:spacing w:before="63"/>
            </w:pP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1644"/>
              <w:jc w:val="left"/>
              <w:spacing w:before="63"/>
            </w:pPr>
            <w:r>
              <w:t xml:space="preserve"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характеристик</w:t>
            </w:r>
            <w:r/>
          </w:p>
        </w:tc>
      </w:tr>
      <w:tr>
        <w:trPr>
          <w:trHeight w:val="385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63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22"/>
              <w:spacing w:before="63"/>
            </w:pPr>
            <w:r>
              <w:t xml:space="preserve">2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25"/>
              <w:spacing w:before="63"/>
            </w:pPr>
            <w:r>
              <w:t xml:space="preserve">3</w:t>
            </w:r>
            <w:r/>
          </w:p>
        </w:tc>
      </w:tr>
      <w:tr>
        <w:trPr>
          <w:trHeight w:val="27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5" w:line="245" w:lineRule="exact"/>
            </w:pPr>
            <w:r>
              <w:t xml:space="preserve">1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" w:line="245" w:lineRule="exact"/>
            </w:pPr>
            <w:r>
              <w:t xml:space="preserve"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" w:line="245" w:lineRule="exact"/>
              <w:rPr>
                <w:i/>
                <w:spacing w:val="-2"/>
              </w:rPr>
            </w:pPr>
            <w:r>
              <w:rPr>
                <w:i/>
              </w:rPr>
              <w:t xml:space="preserve"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с/п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 xml:space="preserve">Екимовское</w:t>
            </w:r>
            <w:r>
              <w:rPr>
                <w:i/>
                <w:spacing w:val="-2"/>
              </w:rPr>
              <w:t xml:space="preserve">, </w:t>
            </w:r>
            <w:r>
              <w:rPr>
                <w:i/>
                <w:spacing w:val="-2"/>
              </w:rPr>
              <w:t xml:space="preserve">д</w:t>
            </w:r>
            <w:r/>
          </w:p>
          <w:p>
            <w:pPr>
              <w:pStyle w:val="860"/>
              <w:ind w:left="38"/>
              <w:jc w:val="left"/>
              <w:spacing w:before="5" w:line="245" w:lineRule="exact"/>
              <w:rPr>
                <w:i/>
              </w:rPr>
            </w:pPr>
            <w:r>
              <w:rPr>
                <w:i/>
                <w:spacing w:val="-2"/>
              </w:rPr>
              <w:t xml:space="preserve">Сергеевка</w:t>
            </w:r>
            <w:r/>
          </w:p>
        </w:tc>
      </w:tr>
      <w:tr>
        <w:trPr>
          <w:trHeight w:val="851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21"/>
              <w:spacing w:before="0"/>
            </w:pPr>
            <w:r>
              <w:t xml:space="preserve">2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 w:right="50"/>
              <w:jc w:val="left"/>
              <w:spacing w:before="0" w:line="278" w:lineRule="exact"/>
            </w:pPr>
            <w:r>
              <w:t xml:space="preserve"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 xml:space="preserve">определения</w:t>
            </w:r>
            <w:r>
              <w:rPr>
                <w:spacing w:val="-13"/>
              </w:rPr>
              <w:t xml:space="preserve"> </w:t>
            </w:r>
            <w:r>
              <w:t xml:space="preserve">площади (P ± Дельта P)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jc w:val="left"/>
              <w:spacing w:before="8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8"/>
              <w:jc w:val="left"/>
              <w:spacing w:before="0"/>
              <w:rPr>
                <w:i/>
              </w:rPr>
            </w:pPr>
            <w:r>
              <w:rPr>
                <w:i/>
              </w:rPr>
              <w:t xml:space="preserve">1138777кв.м.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 xml:space="preserve">373кв.м.</w:t>
            </w:r>
            <w:r/>
          </w:p>
        </w:tc>
      </w:tr>
      <w:tr>
        <w:trPr>
          <w:trHeight w:val="270"/>
        </w:trPr>
        <w:tc>
          <w:tcPr>
            <w:tcW w:w="679" w:type="dxa"/>
            <w:textDirection w:val="lrTb"/>
            <w:noWrap w:val="false"/>
          </w:tcPr>
          <w:p>
            <w:pPr>
              <w:pStyle w:val="860"/>
              <w:ind w:left="21"/>
              <w:spacing w:before="5" w:line="245" w:lineRule="exact"/>
            </w:pPr>
            <w:r>
              <w:t xml:space="preserve">3</w:t>
            </w:r>
            <w:r/>
          </w:p>
        </w:tc>
        <w:tc>
          <w:tcPr>
            <w:tcW w:w="3626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" w:line="245" w:lineRule="exact"/>
            </w:pPr>
            <w:r>
              <w:t xml:space="preserve">Иные</w:t>
            </w:r>
            <w:r>
              <w:rPr>
                <w:spacing w:val="-4"/>
              </w:rPr>
              <w:t xml:space="preserve"> </w:t>
            </w:r>
            <w:r>
              <w:t xml:space="preserve"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объекта</w:t>
            </w:r>
            <w:r/>
          </w:p>
        </w:tc>
        <w:tc>
          <w:tcPr>
            <w:tcW w:w="5630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" w:line="245" w:lineRule="exact"/>
              <w:rPr>
                <w:i/>
              </w:rPr>
            </w:pPr>
            <w:r>
              <w:rPr>
                <w:i/>
              </w:rPr>
              <w:t xml:space="preserve"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62:15-</w:t>
            </w:r>
            <w:r>
              <w:rPr>
                <w:i/>
                <w:spacing w:val="-2"/>
              </w:rPr>
              <w:t xml:space="preserve">4.190</w:t>
            </w:r>
            <w:r/>
          </w:p>
        </w:tc>
      </w:tr>
    </w:tbl>
    <w:p>
      <w:pPr>
        <w:spacing w:line="245" w:lineRule="exact"/>
        <w:sectPr>
          <w:headerReference w:type="default" r:id="rId8"/>
          <w:headerReference w:type="first" r:id="rId9"/>
          <w:footerReference w:type="first" r:id="rId10"/>
          <w:footnotePr/>
          <w:endnotePr/>
          <w:type w:val="nextPage"/>
          <w:pgSz w:w="11910" w:h="16840" w:orient="portrait"/>
          <w:pgMar w:top="740" w:right="420" w:bottom="278" w:left="1298" w:header="284" w:footer="57" w:gutter="0"/>
          <w:pgNumType w:start="1"/>
          <w:cols w:num="1" w:sep="0" w:space="720" w:equalWidth="1"/>
          <w:docGrid w:linePitch="360"/>
          <w:titlePg/>
        </w:sectPr>
      </w:pPr>
      <w:r/>
      <w:r/>
    </w:p>
    <w:p>
      <w:pPr>
        <w:spacing w:before="4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>
        <w:trPr>
          <w:trHeight w:val="386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937" w:type="dxa"/>
            <w:textDirection w:val="lrTb"/>
            <w:noWrap w:val="false"/>
          </w:tcPr>
          <w:p>
            <w:pPr>
              <w:pStyle w:val="860"/>
              <w:ind w:left="4463" w:right="4439"/>
              <w:spacing w:before="0" w:line="311" w:lineRule="exact"/>
              <w:rPr>
                <w:sz w:val="28"/>
              </w:rPr>
            </w:pPr>
            <w:r/>
            <w:bookmarkStart w:id="2" w:name="МестоположениеУточнение"/>
            <w:r/>
            <w:bookmarkEnd w:id="2"/>
            <w:r>
              <w:rPr>
                <w:sz w:val="28"/>
              </w:rPr>
              <w:t xml:space="preserve"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3</w:t>
            </w:r>
            <w:r/>
          </w:p>
        </w:tc>
      </w:tr>
      <w:tr>
        <w:trPr>
          <w:trHeight w:val="560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1282" w:right="1258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3"/>
            <w:tcBorders>
              <w:right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1.</w:t>
            </w:r>
            <w:r>
              <w:rPr>
                <w:spacing w:val="-2"/>
              </w:rPr>
              <w:t xml:space="preserve"> </w:t>
            </w:r>
            <w:r>
              <w:t xml:space="preserve">Система</w:t>
            </w:r>
            <w:r>
              <w:rPr>
                <w:spacing w:val="-2"/>
              </w:rPr>
              <w:t xml:space="preserve"> координат</w:t>
            </w:r>
            <w:r/>
          </w:p>
        </w:tc>
        <w:tc>
          <w:tcPr>
            <w:gridSpan w:val="5"/>
            <w:tcBorders>
              <w:left w:val="none" w:color="000000" w:sz="4" w:space="0"/>
            </w:tcBorders>
            <w:tcW w:w="6830" w:type="dxa"/>
            <w:textDirection w:val="lrTb"/>
            <w:noWrap w:val="false"/>
          </w:tcPr>
          <w:p>
            <w:pPr>
              <w:pStyle w:val="860"/>
              <w:ind w:left="49"/>
              <w:jc w:val="left"/>
              <w:spacing w:before="53"/>
              <w:rPr>
                <w:i/>
              </w:rPr>
            </w:pPr>
            <w:r>
              <w:rPr>
                <w:i/>
                <w:spacing w:val="-2"/>
                <w:u w:val="single"/>
              </w:rPr>
              <w:t xml:space="preserve">МСК-</w:t>
            </w:r>
            <w:r>
              <w:rPr>
                <w:i/>
                <w:spacing w:val="-5"/>
                <w:u w:val="single"/>
              </w:rPr>
              <w:t xml:space="preserve">62</w:t>
            </w:r>
            <w:r/>
          </w:p>
        </w:tc>
      </w:tr>
      <w:tr>
        <w:trPr>
          <w:trHeight w:val="385"/>
        </w:trPr>
        <w:tc>
          <w:tcPr>
            <w:gridSpan w:val="8"/>
            <w:tcW w:w="9937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2.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2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3"/>
              </w:rPr>
              <w:t xml:space="preserve"> </w:t>
            </w:r>
            <w:r>
              <w:t xml:space="preserve">точках</w:t>
            </w:r>
            <w:r>
              <w:rPr>
                <w:spacing w:val="-2"/>
              </w:rPr>
              <w:t xml:space="preserve"> </w:t>
            </w:r>
            <w:r>
              <w:t xml:space="preserve">границ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978"/>
        </w:trPr>
        <w:tc>
          <w:tcPr>
            <w:tcW w:w="746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35" w:right="16" w:firstLine="1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 </w:t>
            </w:r>
            <w:r>
              <w:rPr>
                <w:spacing w:val="-4"/>
                <w:sz w:val="18"/>
              </w:rPr>
              <w:t xml:space="preserve">ение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361" w:type="dxa"/>
            <w:textDirection w:val="lrTb"/>
            <w:noWrap w:val="false"/>
          </w:tcPr>
          <w:p>
            <w:pPr>
              <w:pStyle w:val="860"/>
              <w:ind w:left="489" w:hanging="51"/>
              <w:jc w:val="left"/>
              <w:spacing w:before="212" w:line="264" w:lineRule="auto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м</w:t>
            </w:r>
            <w:r/>
          </w:p>
        </w:tc>
        <w:tc>
          <w:tcPr>
            <w:gridSpan w:val="2"/>
            <w:tcW w:w="2371" w:type="dxa"/>
            <w:textDirection w:val="lrTb"/>
            <w:noWrap w:val="false"/>
          </w:tcPr>
          <w:p>
            <w:pPr>
              <w:pStyle w:val="860"/>
              <w:ind w:left="494" w:right="473" w:firstLine="100"/>
              <w:jc w:val="both"/>
              <w:spacing w:before="72" w:line="264" w:lineRule="auto"/>
            </w:pPr>
            <w:r>
              <w:rPr>
                <w:spacing w:val="-2"/>
              </w:rPr>
              <w:t xml:space="preserve">Измененные (уточненные) </w:t>
            </w:r>
            <w:r>
              <w:t xml:space="preserve">координаты,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 xml:space="preserve">м</w:t>
            </w:r>
            <w:r/>
          </w:p>
        </w:tc>
        <w:tc>
          <w:tcPr>
            <w:tcW w:w="1903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860"/>
              <w:ind w:left="65" w:right="41" w:firstLine="1"/>
              <w:spacing w:before="151" w:line="264" w:lineRule="auto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 xml:space="preserve">характерной</w:t>
            </w:r>
            <w:r>
              <w:rPr>
                <w:spacing w:val="-14"/>
              </w:rPr>
              <w:t xml:space="preserve"> </w:t>
            </w:r>
            <w:r>
              <w:t xml:space="preserve">точки</w:t>
            </w:r>
            <w:r/>
          </w:p>
        </w:tc>
        <w:tc>
          <w:tcPr>
            <w:tcW w:w="1325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4"/>
              <w:rPr>
                <w:sz w:val="25"/>
              </w:rPr>
            </w:pPr>
            <w:r>
              <w:rPr>
                <w:sz w:val="25"/>
              </w:rPr>
            </w:r>
            <w:r/>
          </w:p>
          <w:p>
            <w:pPr>
              <w:pStyle w:val="860"/>
              <w:ind w:left="72" w:right="46" w:firstLine="4"/>
              <w:spacing w:before="1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квадратическая погрешность положения характерной </w:t>
            </w:r>
            <w:r>
              <w:rPr>
                <w:sz w:val="18"/>
              </w:rPr>
              <w:t xml:space="preserve">точки (Мt), м</w:t>
            </w:r>
            <w:r/>
          </w:p>
        </w:tc>
        <w:tc>
          <w:tcPr>
            <w:tcW w:w="1231" w:type="dxa"/>
            <w:vMerge w:val="restart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860"/>
              <w:ind w:left="72" w:right="44" w:firstLine="1"/>
              <w:spacing w:before="177" w:line="266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 xml:space="preserve"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</w:t>
            </w:r>
            <w:r/>
          </w:p>
        </w:tc>
      </w:tr>
      <w:tr>
        <w:trPr>
          <w:trHeight w:val="968"/>
        </w:trPr>
        <w:tc>
          <w:tcPr>
            <w:tcBorders>
              <w:top w:val="non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19"/>
              <w:spacing w:before="1"/>
            </w:pPr>
            <w:r>
              <w:t xml:space="preserve">X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4"/>
              <w:spacing w:before="1"/>
            </w:pPr>
            <w:r>
              <w:t xml:space="preserve">Y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5"/>
              <w:spacing w:before="1"/>
            </w:pPr>
            <w:r>
              <w:t xml:space="preserve">X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jc w:val="left"/>
              <w:spacing w:before="10"/>
              <w:rPr>
                <w:sz w:val="30"/>
              </w:rPr>
            </w:pPr>
            <w:r>
              <w:rPr>
                <w:sz w:val="30"/>
              </w:rPr>
            </w:r>
            <w:r/>
          </w:p>
          <w:p>
            <w:pPr>
              <w:pStyle w:val="860"/>
              <w:ind w:left="20"/>
              <w:spacing w:before="1"/>
            </w:pPr>
            <w: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0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32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3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16"/>
              <w:jc w:val="left"/>
              <w:spacing w:before="108"/>
            </w:pPr>
            <w: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8"/>
              <w:spacing w:before="108"/>
            </w:pPr>
            <w:r>
              <w:t xml:space="preserve">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24"/>
              <w:spacing w:before="108"/>
            </w:pPr>
            <w:r>
              <w:t xml:space="preserve">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20"/>
              <w:spacing w:before="108"/>
            </w:pPr>
            <w:r>
              <w:t xml:space="preserve">6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27"/>
              <w:spacing w:before="108"/>
            </w:pPr>
            <w:r>
              <w:t xml:space="preserve">7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left="25"/>
              <w:spacing w:before="108"/>
            </w:pPr>
            <w:r>
              <w:t xml:space="preserve">8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434693,36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1317162,64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434693,36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1317162,64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434667,27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1317213,97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434667,27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1317213,97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434652,39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1317243,24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434652,39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1317243,24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434637,50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1317272,53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434637,50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1317272,53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434622,61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1317301,82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434622,61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1317301,82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434607,72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1317331,11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434607,72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1317331,11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434597,43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1317351,35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434597,43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1317351,35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434539,15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1317391,37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434539,15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1317391,37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304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434527,74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1317488,43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434527,74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1317488,43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434523,60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1317506,85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434523,60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1317506,85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434515,92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1317541,01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434515,92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1317541,01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434508,24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1317575,16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434508,24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1317575,16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434500,55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1317609,33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434500,55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1317609,33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434499,67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1317613,23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434499,67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1317613,23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434492,87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1317643,49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434492,87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1317643,49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434485,18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1317677,66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434485,18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1317677,66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434484,27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1317681,69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434484,27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1317681,69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434482,06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1317691,52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434482,06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1317691,52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434479,25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1317704,00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434479,25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1317704,00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434465,41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1317724,56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434465,41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1317724,56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1317737,31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434456,82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1317737,31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6" w:type="dxa"/>
            <w:textDirection w:val="lrTb"/>
            <w:noWrap w:val="false"/>
          </w:tcPr>
          <w:p>
            <w:pPr>
              <w:pStyle w:val="860"/>
              <w:ind w:left="254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78" w:type="dxa"/>
            <w:textDirection w:val="lrTb"/>
            <w:noWrap w:val="false"/>
          </w:tcPr>
          <w:p>
            <w:pPr>
              <w:pStyle w:val="860"/>
              <w:ind w:left="137" w:right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434450,32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1317746,95</w:t>
            </w:r>
            <w:r/>
          </w:p>
        </w:tc>
        <w:tc>
          <w:tcPr>
            <w:tcW w:w="1183" w:type="dxa"/>
            <w:textDirection w:val="lrTb"/>
            <w:noWrap w:val="false"/>
          </w:tcPr>
          <w:p>
            <w:pPr>
              <w:pStyle w:val="860"/>
              <w:ind w:left="94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434450,32</w:t>
            </w:r>
            <w:r/>
          </w:p>
        </w:tc>
        <w:tc>
          <w:tcPr>
            <w:tcW w:w="1188" w:type="dxa"/>
            <w:textDirection w:val="lrTb"/>
            <w:noWrap w:val="false"/>
          </w:tcPr>
          <w:p>
            <w:pPr>
              <w:pStyle w:val="860"/>
              <w:ind w:left="94" w:right="10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1317746,95</w:t>
            </w:r>
            <w:r/>
          </w:p>
        </w:tc>
        <w:tc>
          <w:tcPr>
            <w:tcW w:w="1903" w:type="dxa"/>
            <w:textDirection w:val="lrTb"/>
            <w:noWrap w:val="false"/>
          </w:tcPr>
          <w:p>
            <w:pPr>
              <w:pStyle w:val="860"/>
              <w:ind w:left="79" w:right="91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1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5" w:type="dxa"/>
            <w:textDirection w:val="lrTb"/>
            <w:noWrap w:val="false"/>
          </w:tcPr>
          <w:p>
            <w:pPr>
              <w:pStyle w:val="860"/>
              <w:ind w:left="462" w:right="46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1" w:type="dxa"/>
            <w:textDirection w:val="lrTb"/>
            <w:noWrap w:val="false"/>
          </w:tcPr>
          <w:p>
            <w:pPr>
              <w:pStyle w:val="860"/>
              <w:ind w:right="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8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1317751,36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434447,35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1317751,36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434442,96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1317754,94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434407,84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1317783,57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434407,84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1317783,57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434373,84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434373,84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1317805,12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1317816,39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434356,05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1317816,39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434295,16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1317854,97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434295,16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1317854,97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434244,89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1317920,56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434244,89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1317920,56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434204,53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1317973,22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434204,53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1317973,22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434104,73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1318102,99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434104,73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1318102,99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1318112,91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434085,76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1318112,91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434049,28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1318082,44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434049,28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1318082,44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434031,46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1318067,55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434031,46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1318067,55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434007,72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434007,72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1318047,72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433983,97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1318027,88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433983,97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1318027,88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433960,22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433960,22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1318008,04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433936,47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1317988,20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433936,47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1317988,20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433910,84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1317966,79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433910,84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1317966,79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433889,85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433889,85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1317986,95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433868,71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1318007,26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433868,71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1318007,26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1318047,73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1318047,73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1318053,66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433820,40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1318053,66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433818,88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1318055,12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433818,88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1318055,12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1318061,09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1318068,99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433804,44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1318068,99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433768,46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1318103,55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433768,46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1318103,55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433771,63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1318110,93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1318121,43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1318121,44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1318121,44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1318099,06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433737,47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1318099,06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433711,28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1318075,65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433711,28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1318075,65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433693,68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1318059,92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433693,68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1318059,92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433661,58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433661,58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433629,11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1318063,63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1318043,08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433633,45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1318043,08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433647,28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1318008,18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1318003,42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433637,60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1318003,42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1318016,14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1318024,15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1318044,94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1318044,94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1318059,00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1318059,00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1318084,78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433606,95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1318084,78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433490,73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1318195,72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433490,73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1318195,72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433411,43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1318233,30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433411,43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1318233,30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433399,73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1318237,63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433399,73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1318237,63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433385,81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1318259,67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433385,81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1318259,67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433379,43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1318268,24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433379,43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1318268,24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433374,01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1318284,38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433374,01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1318284,38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433328,86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1318229,45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433328,86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1318229,45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433294,73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1318275,02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433234,50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1318314,83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433221,14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1318365,28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433230,31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1318416,48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433189,50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1318469,99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433164,70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1318546,27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433132,25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1318623,22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433054,00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1318777,22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433013,21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1318879,49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432982,74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1318938,08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432926,33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1319006,52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432877,66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1318947,46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432815,30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1318948,46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432754,53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1318933,75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432706,20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1318892,70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432718,92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1318873,99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433099,34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1318222,97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433063,79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1318165,46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433021,98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1318089,93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433001,24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1318013,32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433014,12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1318001,59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433053,69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1318046,87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433106,87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1318119,72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433164,83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1318179,16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433245,09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1318199,16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433297,46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1318180,54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433297,46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1318180,54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433418,70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1318085,83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433418,70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1318085,83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433464,64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433464,64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1318017,49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433549,47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1317894,27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433549,47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1317894,27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1317835,02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1317835,02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433578,99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1317830,22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433578,99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1317830,22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433565,92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1317823,50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433565,92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1317823,50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433548,81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1317813,09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433548,81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1317813,09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1317801,32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433533,77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1317801,32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433520,01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1317791,09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433520,01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1317791,09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433465,29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1317760,02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433465,29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1317760,02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433459,14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433459,14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1317756,41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433485,66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1317684,76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433485,66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1317684,76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1317591,43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1317591,43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433536,37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1317595,50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433573,38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1317617,38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433573,38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1317617,38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1317599,77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433583,82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1317599,77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1317597,76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433585,29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1317597,76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433549,97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1317572,39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433549,97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1317572,39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433548,28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1317571,13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1317565,92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433541,30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1317565,92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433561,47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1317516,30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433561,47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1317516,30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1317589,68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433702,25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1317589,68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433723,23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1317548,18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433723,23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1317548,18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433718,59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433718,59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1317546,41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1317543,48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433713,70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1317543,48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1317542,03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433710,53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1317542,03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433695,45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1317533,68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433695,45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1317533,68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433674,91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1317522,81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1317517,88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1317517,88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1317511,55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433670,93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1317511,55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433678,10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1317515,60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433678,10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1317515,60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433687,31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1317499,24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433687,31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1317499,24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433676,71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1317493,40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433676,71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1317493,40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433642,01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433642,01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1317474,30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1317488,64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433634,46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1317488,64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1317491,95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433632,43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1317491,95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1317474,39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433587,70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1317468,58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1317467,09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433583,79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1317467,09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1317421,99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433604,07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1317421,99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1317423,96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433607,32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1317423,96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1317435,13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433625,82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1317435,13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433642,10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433642,10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1317444,96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433654,83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433654,83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1317452,39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1317467,40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433680,52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1317467,40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433688,18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1317471,79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433688,18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1317471,79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1317498,92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433735,50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1317498,92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433734,58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1317501,17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433741,11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433741,11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1317505,13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1317414,83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1317414,83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433788,66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433788,66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1317413,20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1317404,77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1317404,18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1317404,18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1317394,00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433751,45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1317394,00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1317375,71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433715,54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1317375,71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433710,79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1317372,72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1317367,17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433701,50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1317367,17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1317347,10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433667,90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1317347,10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433660,72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1317342,81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433652,48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1317337,88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433652,48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1317337,88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1317336,22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433648,96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1317336,22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433700,12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433706,14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1317300,84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1317300,84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433809,42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433809,42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1317328,63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1317329,12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433813,16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1317329,12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1317330,10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433816,80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1317330,10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433819,55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1317314,54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1317312,43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1317287,49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433774,55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1317287,49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433773,63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1317286,92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1317260,59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433730,87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1317260,59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433740,18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1317244,77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433740,18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1317244,77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1317254,31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433759,67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1317254,31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6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1317262,24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433776,61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1317262,24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433781,64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1317262,93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1317262,67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433785,48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1317262,67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1317256,63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1317256,63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1317256,99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433791,80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1317256,99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433805,40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433805,40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1317264,41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1317246,76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1317246,76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433848,33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1317264,15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1317260,85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433860,27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1317240,02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433860,27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1317240,02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1317231,68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433854,54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1317231,68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1317219,39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433846,09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1317219,39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1317208,05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433844,33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1317208,05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1317202,20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1317202,20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1317186,43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433850,01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1317186,43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1317184,96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433848,36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1317184,96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1317172,05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1317172,05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1317166,97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433841,11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1317166,97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433824,41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1317129,96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433824,41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1317129,96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1317116,99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433814,52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1317116,99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1317050,03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1317050,03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1317029,78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433770,15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1317029,78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1317018,25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433776,21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1317018,25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433799,84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1316988,85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433799,84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1316988,85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433835,57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1316953,98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433835,57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1316953,98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1316906,14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433925,49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1316906,14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1316903,79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433926,58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1316903,79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1316897,96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433929,30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1316897,96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433951,42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1316892,02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433951,42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1316892,02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203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434094,45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7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1316929,83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434094,45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1316929,83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65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540" w:right="420" w:bottom="278" w:left="1298" w:header="284" w:footer="57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p>
      <w:pPr>
        <w:spacing w:before="2"/>
        <w:rPr>
          <w:sz w:val="2"/>
        </w:rPr>
      </w:pPr>
      <w:r>
        <w:rPr>
          <w:sz w:val="2"/>
        </w:rPr>
      </w:r>
      <w:r/>
    </w:p>
    <w:tbl>
      <w:tblPr>
        <w:tblStyle w:val="857"/>
        <w:tblW w:w="0" w:type="auto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>
        <w:trPr>
          <w:trHeight w:val="560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1282" w:right="1266"/>
              <w:spacing w:before="13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1316978,60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434250,96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1316978,60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434340,61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1317003,36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434340,61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1317003,36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434582,78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1317104,78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434582,78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1317104,78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434679,90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1317156,06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434679,90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1317156,06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1317162,64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434693,36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1317162,64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1318030,36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433759,99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1318032,49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433757,85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1318031,49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433757,85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1318031,49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1318029,37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433758,85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1318029,37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1318030,36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433760,97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1318030,36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27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1317965,28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433615,17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1317965,28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1317964,28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433613,04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1317964,28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433614,03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1317962,16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433614,03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1317962,16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474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left="193" w:right="20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9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1317963,15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90" w:right="10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433616,17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left="89" w:righ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1317963,15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left="79" w:right="97"/>
              <w:spacing w:before="0" w:line="223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</w:t>
            </w:r>
            <w:r/>
          </w:p>
          <w:p>
            <w:pPr>
              <w:pStyle w:val="860"/>
              <w:ind w:left="79" w:right="97"/>
              <w:spacing w:before="24" w:line="207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left="456" w:right="47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38"/>
              <w:jc w:val="left"/>
              <w:spacing w:before="53"/>
            </w:pPr>
            <w:r>
              <w:t xml:space="preserve">3.</w:t>
            </w:r>
            <w:r>
              <w:rPr>
                <w:spacing w:val="-5"/>
              </w:rPr>
              <w:t xml:space="preserve"> </w:t>
            </w:r>
            <w:r>
              <w:t xml:space="preserve">Сведения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2"/>
              </w:rPr>
              <w:t xml:space="preserve"> </w:t>
            </w:r>
            <w:r>
              <w:t xml:space="preserve">характерных</w:t>
            </w:r>
            <w:r>
              <w:rPr>
                <w:spacing w:val="-2"/>
              </w:rPr>
              <w:t xml:space="preserve"> </w:t>
            </w:r>
            <w:r>
              <w:t xml:space="preserve">точках</w:t>
            </w:r>
            <w:r>
              <w:rPr>
                <w:spacing w:val="-3"/>
              </w:rPr>
              <w:t xml:space="preserve"> </w:t>
            </w:r>
            <w:r>
              <w:t xml:space="preserve">части</w:t>
            </w:r>
            <w:r>
              <w:rPr>
                <w:spacing w:val="-3"/>
              </w:rPr>
              <w:t xml:space="preserve"> </w:t>
            </w:r>
            <w:r>
              <w:t xml:space="preserve">(частей)</w:t>
            </w:r>
            <w:r>
              <w:rPr>
                <w:spacing w:val="-1"/>
              </w:rPr>
              <w:t xml:space="preserve"> </w:t>
            </w:r>
            <w:r>
              <w:t xml:space="preserve">границы</w:t>
            </w:r>
            <w:r>
              <w:rPr>
                <w:spacing w:val="-2"/>
              </w:rPr>
              <w:t xml:space="preserve"> 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1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2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85"/>
        </w:trPr>
        <w:tc>
          <w:tcPr>
            <w:gridSpan w:val="8"/>
            <w:tcW w:w="9945" w:type="dxa"/>
            <w:textDirection w:val="lrTb"/>
            <w:noWrap w:val="false"/>
          </w:tcPr>
          <w:p>
            <w:pPr>
              <w:pStyle w:val="860"/>
              <w:ind w:left="93"/>
              <w:jc w:val="left"/>
              <w:spacing w:before="53"/>
            </w:pPr>
            <w:r>
              <w:t xml:space="preserve"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 xml:space="preserve">…</w:t>
            </w:r>
            <w:r/>
          </w:p>
        </w:tc>
      </w:tr>
      <w:tr>
        <w:trPr>
          <w:trHeight w:val="227"/>
        </w:trPr>
        <w:tc>
          <w:tcPr>
            <w:tcW w:w="742" w:type="dxa"/>
            <w:textDirection w:val="lrTb"/>
            <w:noWrap w:val="false"/>
          </w:tcPr>
          <w:p>
            <w:pPr>
              <w:pStyle w:val="860"/>
              <w:ind w:right="11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2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4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5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184" w:type="dxa"/>
            <w:textDirection w:val="lrTb"/>
            <w:noWrap w:val="false"/>
          </w:tcPr>
          <w:p>
            <w:pPr>
              <w:pStyle w:val="860"/>
              <w:ind w:right="17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909" w:type="dxa"/>
            <w:textDirection w:val="lrTb"/>
            <w:noWrap w:val="false"/>
          </w:tcPr>
          <w:p>
            <w:pPr>
              <w:pStyle w:val="860"/>
              <w:ind w:right="19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326" w:type="dxa"/>
            <w:textDirection w:val="lrTb"/>
            <w:noWrap w:val="false"/>
          </w:tcPr>
          <w:p>
            <w:pPr>
              <w:pStyle w:val="860"/>
              <w:ind w:right="18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pStyle w:val="860"/>
              <w:ind w:right="23"/>
              <w:spacing w:before="0" w:line="20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nextPage"/>
      <w:pgSz w:w="11910" w:h="16840" w:orient="portrait"/>
      <w:pgMar w:top="540" w:right="420" w:bottom="278" w:left="1298" w:header="284" w:footer="5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9161283"/>
      <w:docPartObj>
        <w:docPartGallery w:val="Page Numbers (Top of Page)"/>
        <w:docPartUnique w:val="true"/>
      </w:docPartObj>
      <w:rPr/>
    </w:sdtPr>
    <w:sdtContent>
      <w:p>
        <w:pPr>
          <w:pStyle w:val="8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3"/>
    <w:next w:val="853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54"/>
    <w:link w:val="697"/>
    <w:uiPriority w:val="10"/>
    <w:rPr>
      <w:sz w:val="48"/>
      <w:szCs w:val="48"/>
    </w:rPr>
  </w:style>
  <w:style w:type="paragraph" w:styleId="699">
    <w:name w:val="Subtitle"/>
    <w:basedOn w:val="853"/>
    <w:next w:val="853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54"/>
    <w:link w:val="699"/>
    <w:uiPriority w:val="11"/>
    <w:rPr>
      <w:sz w:val="24"/>
      <w:szCs w:val="24"/>
    </w:rPr>
  </w:style>
  <w:style w:type="paragraph" w:styleId="701">
    <w:name w:val="Quote"/>
    <w:basedOn w:val="853"/>
    <w:next w:val="853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3"/>
    <w:next w:val="853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54"/>
    <w:link w:val="861"/>
    <w:uiPriority w:val="99"/>
  </w:style>
  <w:style w:type="character" w:styleId="706">
    <w:name w:val="Footer Char"/>
    <w:basedOn w:val="854"/>
    <w:link w:val="863"/>
    <w:uiPriority w:val="99"/>
  </w:style>
  <w:style w:type="paragraph" w:styleId="707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63"/>
    <w:uiPriority w:val="99"/>
  </w:style>
  <w:style w:type="table" w:styleId="709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58">
    <w:name w:val="Body Text"/>
    <w:basedOn w:val="853"/>
    <w:uiPriority w:val="1"/>
    <w:qFormat/>
    <w:rPr>
      <w:sz w:val="24"/>
      <w:szCs w:val="24"/>
    </w:rPr>
  </w:style>
  <w:style w:type="paragraph" w:styleId="859">
    <w:name w:val="List Paragraph"/>
    <w:basedOn w:val="853"/>
    <w:uiPriority w:val="1"/>
    <w:qFormat/>
  </w:style>
  <w:style w:type="paragraph" w:styleId="860" w:customStyle="1">
    <w:name w:val="Table Paragraph"/>
    <w:basedOn w:val="853"/>
    <w:uiPriority w:val="1"/>
    <w:qFormat/>
    <w:pPr>
      <w:jc w:val="center"/>
      <w:spacing w:before="120"/>
    </w:pPr>
  </w:style>
  <w:style w:type="paragraph" w:styleId="861">
    <w:name w:val="Header"/>
    <w:basedOn w:val="853"/>
    <w:link w:val="86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2" w:customStyle="1">
    <w:name w:val="Верхний колонтитул Знак"/>
    <w:basedOn w:val="854"/>
    <w:link w:val="861"/>
    <w:uiPriority w:val="99"/>
    <w:rPr>
      <w:rFonts w:ascii="Times New Roman" w:hAnsi="Times New Roman" w:eastAsia="Times New Roman" w:cs="Times New Roman"/>
      <w:lang w:val="ru-RU"/>
    </w:rPr>
  </w:style>
  <w:style w:type="paragraph" w:styleId="863">
    <w:name w:val="Footer"/>
    <w:basedOn w:val="853"/>
    <w:link w:val="8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4" w:customStyle="1">
    <w:name w:val="Нижний колонтитул Знак"/>
    <w:basedOn w:val="854"/>
    <w:link w:val="863"/>
    <w:uiPriority w:val="99"/>
    <w:rPr>
      <w:rFonts w:ascii="Times New Roman" w:hAnsi="Times New Roman"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revision>7</cp:revision>
  <dcterms:created xsi:type="dcterms:W3CDTF">2025-01-16T13:29:00Z</dcterms:created>
  <dcterms:modified xsi:type="dcterms:W3CDTF">2025-04-17T13:13:58Z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2025-01-16T00:00:00Z</vt:filetime>
  </property>
  <property fmtid="{D5CDD505-2E9C-101B-9397-08002B2CF9AE}" pid="5" name="Producer">
    <vt:lpwstr>Adobe PDF Library 23.6.96</vt:lpwstr>
  </property>
</Properties>
</file>