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  <w:rPr>
          <w:lang w:val="ru-RU"/>
        </w:rPr>
      </w:pPr>
      <w:r>
        <w:rPr>
          <w:lang w:val="ru-RU"/>
        </w:rPr>
        <w:t xml:space="preserve">Приложение № 1</w:t>
      </w:r>
      <w:r/>
    </w:p>
    <w:p>
      <w:pPr>
        <w:ind w:right="-143" w:firstLine="5386"/>
        <w:jc w:val="left"/>
        <w:spacing w:line="283" w:lineRule="atLeast"/>
        <w:rPr>
          <w:lang w:val="ru-RU"/>
        </w:rPr>
      </w:pPr>
      <w:r>
        <w:rPr>
          <w:lang w:val="ru-RU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  <w:rPr>
          <w:lang w:val="ru-RU"/>
        </w:rPr>
      </w:pPr>
      <w:r>
        <w:rPr>
          <w:lang w:val="ru-RU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color w:val="000001"/>
          <w:sz w:val="28"/>
          <w:szCs w:val="28"/>
          <w:highlight w:val="none"/>
        </w:rPr>
      </w:pPr>
      <w:r>
        <w:t xml:space="preserve">от </w:t>
      </w:r>
      <w:r>
        <w:rPr>
          <w:lang w:val="ru-RU"/>
        </w:rPr>
        <w:t xml:space="preserve">03 апреля 2025 г.</w:t>
      </w:r>
      <w:r>
        <w:t xml:space="preserve"> № </w:t>
      </w:r>
      <w:r>
        <w:rPr>
          <w:lang w:val="ru-RU"/>
        </w:rPr>
        <w:t xml:space="preserve">246</w:t>
      </w:r>
      <w:r>
        <w:t xml:space="preserve">-п</w:t>
      </w:r>
      <w:r>
        <w:rPr>
          <w:color w:val="000001"/>
          <w:sz w:val="28"/>
          <w:szCs w:val="28"/>
          <w:highlight w:val="none"/>
        </w:rPr>
      </w:r>
      <w:r/>
    </w:p>
    <w:p>
      <w:pPr>
        <w:ind w:firstLine="5386"/>
        <w:jc w:val="left"/>
        <w:spacing w:line="283" w:lineRule="atLeast"/>
      </w:pPr>
      <w:r/>
      <w:r/>
    </w:p>
    <w:p>
      <w:pPr>
        <w:ind w:firstLine="5386"/>
        <w:jc w:val="left"/>
        <w:spacing w:line="283" w:lineRule="atLeast"/>
      </w:pPr>
      <w:r/>
      <w:r/>
    </w:p>
    <w:p>
      <w:pPr>
        <w:ind w:left="0" w:right="0" w:hanging="142"/>
        <w:jc w:val="both"/>
        <w:spacing w:line="283" w:lineRule="atLeast"/>
        <w:rPr>
          <w:color w:val="000001"/>
          <w:sz w:val="28"/>
          <w:szCs w:val="28"/>
          <w:highlight w:val="none"/>
          <w:lang w:val="ru-RU"/>
        </w:rPr>
      </w:pPr>
      <w:r>
        <w:rPr>
          <w:color w:val="000001"/>
          <w:sz w:val="28"/>
          <w:szCs w:val="28"/>
          <w:highlight w:val="none"/>
          <w:lang w:val="ru-RU"/>
        </w:rPr>
        <w:t xml:space="preserve">«</w:t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>
        <w:trPr>
          <w:trHeight w:val="7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  <w:t xml:space="preserve">использования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  <w:t xml:space="preserve">Градостроительный регламент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34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  <w:t xml:space="preserve">Основные виды разрешенного использования</w:t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906"/>
              <w:ind w:firstLine="0"/>
              <w:jc w:val="left"/>
              <w:spacing w:line="283" w:lineRule="atLeast"/>
              <w:widowControl w:val="off"/>
            </w:pPr>
            <w:r>
              <w:rPr>
                <w:rFonts w:eastAsia="Times New Roman"/>
                <w:lang w:val="ru-RU"/>
              </w:rPr>
              <w:t xml:space="preserve">- </w:t>
            </w:r>
            <w:r>
              <w:rPr>
                <w:rFonts w:eastAsia="Times New Roman"/>
                <w:lang w:val="ru-RU"/>
              </w:rPr>
              <w:t xml:space="preserve">Для индивидуального жилищного строительства</w:t>
            </w:r>
            <w:r>
              <w:rPr>
                <w:rFonts w:eastAsia="Times New Roman"/>
                <w:lang w:val="ru-RU"/>
              </w:rPr>
              <w:t xml:space="preserve"> (2.1)</w:t>
            </w:r>
            <w:r>
              <w:rPr>
                <w:rFonts w:eastAsia="Times New Roman"/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jc w:val="left"/>
              <w:spacing w:line="283" w:lineRule="atLeast"/>
              <w:widowControl w:val="off"/>
            </w:pPr>
            <w:r>
              <w:rPr>
                <w:rFonts w:eastAsia="Times New Roman"/>
                <w:lang w:val="ru-RU"/>
              </w:rPr>
              <w:t xml:space="preserve">-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Малоэтажная многоквартирная жилая застройка</w:t>
            </w:r>
            <w:r>
              <w:rPr>
                <w:lang w:val="ru-RU"/>
              </w:rPr>
              <w:t xml:space="preserve"> (2.1.1)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jc w:val="left"/>
              <w:spacing w:line="283" w:lineRule="atLeast"/>
              <w:widowControl w:val="off"/>
            </w:pPr>
            <w:r>
              <w:rPr>
                <w:rFonts w:eastAsia="Times New Roman"/>
                <w:lang w:val="ru-RU"/>
              </w:rPr>
              <w:t xml:space="preserve">- </w:t>
            </w:r>
            <w:r>
              <w:rPr>
                <w:rFonts w:eastAsia="Times New Roman"/>
                <w:lang w:val="ru-RU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eastAsia="Times New Roman"/>
                <w:lang w:val="ru-RU"/>
              </w:rPr>
              <w:t xml:space="preserve"> (2.2)</w:t>
            </w:r>
            <w:r>
              <w:rPr>
                <w:rFonts w:eastAsia="Times New Roman"/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jc w:val="left"/>
              <w:spacing w:line="283" w:lineRule="atLeast"/>
              <w:widowControl w:val="off"/>
            </w:pPr>
            <w:r>
              <w:rPr>
                <w:rFonts w:eastAsia="Times New Roman"/>
                <w:lang w:val="ru-RU"/>
              </w:rPr>
              <w:t xml:space="preserve">- </w:t>
            </w:r>
            <w:r>
              <w:rPr>
                <w:rStyle w:val="954"/>
                <w:rFonts w:eastAsia="Times New Roman"/>
                <w:lang w:val="ru-RU"/>
              </w:rPr>
              <w:t xml:space="preserve">Блокированная жилая застройка</w:t>
            </w:r>
            <w:r>
              <w:rPr>
                <w:rStyle w:val="954"/>
                <w:rFonts w:eastAsia="Times New Roman"/>
                <w:lang w:val="ru-RU"/>
              </w:rPr>
              <w:t xml:space="preserve"> (2.3)</w:t>
            </w:r>
            <w:r>
              <w:rPr>
                <w:rStyle w:val="954"/>
                <w:rFonts w:eastAsia="Times New Roman"/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Хранение автотранспорта</w:t>
            </w:r>
            <w:r>
              <w:rPr>
                <w:lang w:val="ru-RU"/>
              </w:rPr>
              <w:t xml:space="preserve"> (2.7.1)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Коммунальное обслуживание (3.1);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Административные здания организаций, обеспечивающих </w:t>
            </w:r>
            <w:r>
              <w:rPr>
                <w:lang w:val="ru-RU"/>
              </w:rPr>
              <w:t xml:space="preserve">          </w:t>
            </w:r>
            <w:r>
              <w:rPr>
                <w:lang w:val="ru-RU"/>
              </w:rPr>
              <w:t xml:space="preserve"> предоставление коммунальных услуг</w:t>
            </w:r>
            <w:r>
              <w:rPr>
                <w:lang w:val="ru-RU"/>
              </w:rPr>
              <w:t xml:space="preserve"> (3.1.2);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оциально</w:t>
            </w:r>
            <w:r>
              <w:rPr>
                <w:lang w:val="ru-RU"/>
              </w:rPr>
              <w:t xml:space="preserve">е</w:t>
            </w:r>
            <w:r>
              <w:rPr>
                <w:lang w:val="ru-RU"/>
              </w:rPr>
              <w:t xml:space="preserve"> обслуживани</w:t>
            </w:r>
            <w:r>
              <w:rPr>
                <w:lang w:val="ru-RU"/>
              </w:rPr>
              <w:t xml:space="preserve">е (3.2);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Бытовое обслуживание</w:t>
            </w:r>
            <w:r>
              <w:rPr>
                <w:lang w:val="ru-RU"/>
              </w:rPr>
              <w:t xml:space="preserve"> (3.3);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widowControl w:val="off"/>
              <w:tabs>
                <w:tab w:val="left" w:pos="371" w:leader="none"/>
                <w:tab w:val="left" w:pos="1875" w:leader="none"/>
              </w:tabs>
            </w:pPr>
            <w:r>
              <w:rPr>
                <w:lang w:val="ru-RU"/>
              </w:rPr>
              <w:t xml:space="preserve">- Амбулаторно-поликлиническое обслуживание</w:t>
            </w:r>
            <w:r>
              <w:rPr>
                <w:lang w:val="ru-RU"/>
              </w:rPr>
              <w:t xml:space="preserve"> (3.4.1)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widowControl w:val="off"/>
              <w:tabs>
                <w:tab w:val="left" w:pos="371" w:leader="none"/>
                <w:tab w:val="left" w:pos="1875" w:leader="none"/>
              </w:tabs>
            </w:pPr>
            <w:r>
              <w:rPr>
                <w:lang w:val="ru-RU"/>
              </w:rPr>
              <w:t xml:space="preserve">- Дошкольное, начальное и среднее общее образовани</w:t>
            </w:r>
            <w:r>
              <w:rPr>
                <w:lang w:val="ru-RU"/>
              </w:rPr>
              <w:t xml:space="preserve">е (3.5.1)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Объекты культурно-досуговой деятельности</w:t>
            </w:r>
            <w:r>
              <w:rPr>
                <w:lang w:val="ru-RU"/>
              </w:rPr>
              <w:t xml:space="preserve"> (3.6.1) 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Парки культуры и отдыха</w:t>
            </w:r>
            <w:r>
              <w:rPr>
                <w:lang w:val="ru-RU"/>
              </w:rPr>
              <w:t xml:space="preserve"> (3.6.2)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Религиозное использование</w:t>
            </w:r>
            <w:r>
              <w:rPr>
                <w:lang w:val="ru-RU"/>
              </w:rPr>
              <w:t xml:space="preserve"> (3.7)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Деловое управление</w:t>
            </w:r>
            <w:r>
              <w:rPr>
                <w:lang w:val="ru-RU"/>
              </w:rPr>
              <w:t xml:space="preserve"> (4.1);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Магазины (4.4);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Общественное питание</w:t>
            </w:r>
            <w:r>
              <w:rPr>
                <w:lang w:val="ru-RU"/>
              </w:rPr>
              <w:t xml:space="preserve"> (4.6)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Гостиничное обслуживани</w:t>
            </w:r>
            <w:r>
              <w:rPr>
                <w:lang w:val="ru-RU"/>
              </w:rPr>
              <w:t xml:space="preserve">е (4.7);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Выставочно-ярмарочная деятельность</w:t>
            </w:r>
            <w:r>
              <w:rPr>
                <w:lang w:val="ru-RU"/>
              </w:rPr>
              <w:t xml:space="preserve"> (4.10)</w:t>
            </w:r>
            <w:r>
              <w:rPr>
                <w:lang w:val="ru-RU"/>
              </w:rPr>
              <w:t xml:space="preserve">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Обеспечение занятий спортом в помещениях</w:t>
            </w:r>
            <w:r>
              <w:rPr>
                <w:lang w:val="ru-RU"/>
              </w:rPr>
              <w:t xml:space="preserve"> (5.1.2); 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 xml:space="preserve">Благоустройство территории</w:t>
            </w:r>
            <w:r>
              <w:rPr>
                <w:lang w:val="ru-RU"/>
              </w:rPr>
              <w:t xml:space="preserve"> (12.0.2)</w:t>
            </w:r>
            <w:r>
              <w:rPr>
                <w:lang w:val="ru-RU"/>
              </w:rPr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34"/>
              <w:jc w:val="left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  <w:lang w:val="ru-RU"/>
              </w:rPr>
              <w:t xml:space="preserve">Вспомогатель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ind w:firstLine="34"/>
              <w:jc w:val="left"/>
              <w:spacing w:line="240" w:lineRule="auto"/>
              <w:tabs>
                <w:tab w:val="left" w:pos="1155" w:leader="none"/>
              </w:tabs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ные виды разрешенного использования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906"/>
              <w:ind w:firstLine="0"/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Улично-дорожная сеть</w:t>
            </w:r>
            <w:r>
              <w:rPr>
                <w:lang w:val="ru-RU"/>
              </w:rPr>
              <w:t xml:space="preserve"> (12.0.1)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  <w:tabs>
                <w:tab w:val="left" w:pos="4999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</w:r>
            <w:r/>
          </w:p>
        </w:tc>
      </w:tr>
      <w:tr>
        <w:trPr>
          <w:trHeight w:val="1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</w:pPr>
            <w:r>
              <w:rPr>
                <w:sz w:val="28"/>
                <w:szCs w:val="28"/>
              </w:rPr>
              <w:t xml:space="preserve">Условно разрешенные виды использования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906"/>
              <w:ind w:firstLine="0"/>
              <w:spacing w:line="276" w:lineRule="auto"/>
            </w:pPr>
            <w:r>
              <w:rPr>
                <w:lang w:val="ru-RU"/>
              </w:rPr>
              <w:t xml:space="preserve">- Хранение и переработка сельскохозяйственной продукции</w:t>
            </w:r>
            <w:r>
              <w:rPr>
                <w:lang w:val="ru-RU"/>
              </w:rPr>
              <w:t xml:space="preserve"> (1.15);</w:t>
            </w:r>
            <w:r>
              <w:rPr>
                <w:lang w:val="ru-RU"/>
              </w:rPr>
            </w:r>
            <w:r/>
          </w:p>
          <w:p>
            <w:pPr>
              <w:pStyle w:val="906"/>
              <w:ind w:firstLine="0"/>
              <w:spacing w:line="276" w:lineRule="auto"/>
              <w:rPr>
                <w:highlight w:val="none"/>
                <w:lang w:val="ru-RU"/>
              </w:rPr>
            </w:pPr>
            <w:r>
              <w:t xml:space="preserve">- </w:t>
            </w:r>
            <w:r>
              <w:t xml:space="preserve">Обеспечение сельскохозяйственного производства</w:t>
            </w:r>
            <w:r>
              <w:rPr>
                <w:lang w:val="ru-RU"/>
              </w:rPr>
              <w:t xml:space="preserve"> (1.18)</w:t>
            </w:r>
            <w:r>
              <w:rPr>
                <w:highlight w:val="none"/>
                <w:lang w:val="ru-RU"/>
              </w:rPr>
            </w:r>
            <w:r/>
          </w:p>
        </w:tc>
      </w:tr>
    </w:tbl>
    <w:p>
      <w:pPr>
        <w:ind w:left="8221" w:right="0" w:hanging="8221"/>
        <w:jc w:val="right"/>
        <w:spacing w:line="283" w:lineRule="atLeast"/>
        <w:suppressLineNumbers w:val="0"/>
      </w:pPr>
      <w:r>
        <w:rPr>
          <w:color w:val="000001"/>
          <w:sz w:val="28"/>
          <w:szCs w:val="28"/>
          <w:highlight w:val="none"/>
          <w:lang w:val="ru-RU"/>
        </w:rPr>
      </w:r>
      <w:r>
        <w:rPr>
          <w:color w:val="000001"/>
          <w:sz w:val="28"/>
          <w:szCs w:val="28"/>
          <w:highlight w:val="none"/>
          <w:lang w:val="ru-RU"/>
        </w:rPr>
        <w:t xml:space="preserve">»</w:t>
      </w:r>
      <w:r>
        <w:rPr>
          <w:color w:val="000001"/>
          <w:sz w:val="28"/>
          <w:szCs w:val="28"/>
          <w:highlight w:val="none"/>
        </w:rPr>
      </w:r>
      <w:r/>
      <w:r>
        <w:rPr>
          <w:sz w:val="28"/>
          <w:szCs w:val="28"/>
          <w:lang w:val="ru-RU"/>
        </w:rPr>
      </w:r>
      <w:r/>
      <w:r/>
      <w:r>
        <w:rPr>
          <w:sz w:val="28"/>
          <w:szCs w:val="28"/>
          <w:lang w:val="ru-RU"/>
        </w:rPr>
      </w:r>
      <w:r/>
      <w:r/>
    </w:p>
    <w:p>
      <w:pPr>
        <w:ind w:firstLine="567"/>
        <w:jc w:val="right"/>
        <w:spacing w:line="240" w:lineRule="auto"/>
        <w:rPr>
          <w:iCs/>
          <w:spacing w:val="-10"/>
          <w:sz w:val="28"/>
          <w:szCs w:val="28"/>
        </w:rPr>
      </w:pPr>
      <w:r>
        <w:rPr>
          <w:iCs/>
          <w:spacing w:val="-10"/>
          <w:sz w:val="28"/>
          <w:szCs w:val="28"/>
          <w:lang w:val="ru-RU"/>
        </w:rPr>
      </w:r>
      <w:r>
        <w:rPr>
          <w:iCs/>
          <w:spacing w:val="-10"/>
          <w:sz w:val="28"/>
          <w:szCs w:val="28"/>
          <w:lang w:val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10" w:right="425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ndara">
    <w:panose1 w:val="020E0502030303020204"/>
  </w:font>
  <w:font w:name="Cambria">
    <w:panose1 w:val="02040503050406030204"/>
  </w:font>
  <w:font w:name="TimesET">
    <w:panose1 w:val="020B0604020202020204"/>
  </w:font>
  <w:font w:name="Peterburg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Глава %1."/>
      <w:lvlJc w:val="left"/>
      <w:pPr>
        <w:ind w:left="1418"/>
      </w:pPr>
      <w:rPr>
        <w:rFonts w:hint="default" w:ascii="Times New Roman" w:hAnsi="Times New Roman" w:cs="Times New Roman"/>
        <w:b/>
        <w:i w:val="0"/>
        <w:caps/>
        <w:sz w:val="28"/>
        <w:szCs w:val="28"/>
      </w:rPr>
    </w:lvl>
    <w:lvl w:ilvl="1">
      <w:start w:val="1"/>
      <w:numFmt w:val="decimal"/>
      <w:pStyle w:val="929"/>
      <w:isLgl w:val="false"/>
      <w:suff w:val="space"/>
      <w:lvlText w:val="Статья %2."/>
      <w:lvlJc w:val="left"/>
      <w:pPr>
        <w:ind w:left="252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pStyle w:val="930"/>
      <w:isLgl w:val="false"/>
      <w:suff w:val="space"/>
      <w:lvlText w:val="%3."/>
      <w:lvlJc w:val="left"/>
      <w:pPr>
        <w:ind w:left="90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932"/>
      <w:isLgl w:val="false"/>
      <w:suff w:val="space"/>
      <w:lvlText w:val="%4)"/>
      <w:lvlJc w:val="left"/>
      <w:pPr>
        <w:ind w:left="162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Subtitle Char"/>
    <w:basedOn w:val="678"/>
    <w:link w:val="691"/>
    <w:uiPriority w:val="11"/>
    <w:rPr>
      <w:sz w:val="24"/>
      <w:szCs w:val="24"/>
    </w:rPr>
  </w:style>
  <w:style w:type="character" w:styleId="666">
    <w:name w:val="Quote Char"/>
    <w:link w:val="693"/>
    <w:uiPriority w:val="29"/>
    <w:rPr>
      <w:i/>
    </w:rPr>
  </w:style>
  <w:style w:type="character" w:styleId="667">
    <w:name w:val="Endnote Text Char"/>
    <w:link w:val="827"/>
    <w:uiPriority w:val="99"/>
    <w:rPr>
      <w:sz w:val="20"/>
    </w:rPr>
  </w:style>
  <w:style w:type="paragraph" w:styleId="668" w:default="1">
    <w:name w:val="Normal"/>
    <w:qFormat/>
    <w:pPr>
      <w:ind w:firstLine="51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669">
    <w:name w:val="Heading 1"/>
    <w:basedOn w:val="668"/>
    <w:next w:val="668"/>
    <w:link w:val="841"/>
    <w:qFormat/>
    <w:pPr>
      <w:ind w:firstLine="0"/>
      <w:jc w:val="center"/>
      <w:keepNext/>
      <w:spacing w:line="240" w:lineRule="auto"/>
      <w:outlineLvl w:val="0"/>
    </w:pPr>
    <w:rPr>
      <w:rFonts w:eastAsia="Calibri"/>
      <w:sz w:val="28"/>
      <w:szCs w:val="28"/>
      <w:lang w:eastAsia="ru-RU"/>
    </w:rPr>
  </w:style>
  <w:style w:type="paragraph" w:styleId="670">
    <w:name w:val="Heading 2"/>
    <w:basedOn w:val="668"/>
    <w:next w:val="668"/>
    <w:link w:val="842"/>
    <w:qFormat/>
    <w:pPr>
      <w:ind w:firstLine="0"/>
      <w:jc w:val="center"/>
      <w:keepNext/>
      <w:spacing w:line="240" w:lineRule="auto"/>
      <w:outlineLvl w:val="1"/>
    </w:pPr>
    <w:rPr>
      <w:rFonts w:eastAsia="Calibri"/>
      <w:b/>
      <w:bCs/>
      <w:lang w:eastAsia="ru-RU"/>
    </w:rPr>
  </w:style>
  <w:style w:type="paragraph" w:styleId="671">
    <w:name w:val="Heading 3"/>
    <w:basedOn w:val="668"/>
    <w:next w:val="668"/>
    <w:link w:val="843"/>
    <w:qFormat/>
    <w:pPr>
      <w:ind w:firstLine="0"/>
      <w:jc w:val="center"/>
      <w:keepNext/>
      <w:spacing w:line="240" w:lineRule="auto"/>
      <w:outlineLvl w:val="2"/>
    </w:pPr>
    <w:rPr>
      <w:rFonts w:eastAsia="Calibri"/>
      <w:b/>
      <w:bCs/>
      <w:lang w:eastAsia="ru-RU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844"/>
    <w:qFormat/>
    <w:pPr>
      <w:ind w:firstLine="709"/>
      <w:keepNext/>
      <w:spacing w:before="80" w:after="80" w:line="240" w:lineRule="auto"/>
      <w:widowControl w:val="off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paragraph" w:styleId="691">
    <w:name w:val="Subtitle"/>
    <w:basedOn w:val="668"/>
    <w:next w:val="668"/>
    <w:link w:val="692"/>
    <w:uiPriority w:val="11"/>
    <w:qFormat/>
    <w:pPr>
      <w:spacing w:before="200" w:after="200"/>
    </w:pPr>
  </w:style>
  <w:style w:type="character" w:styleId="692" w:customStyle="1">
    <w:name w:val="Подзаголовок Знак"/>
    <w:basedOn w:val="678"/>
    <w:link w:val="691"/>
    <w:uiPriority w:val="11"/>
    <w:rPr>
      <w:sz w:val="24"/>
      <w:szCs w:val="24"/>
    </w:rPr>
  </w:style>
  <w:style w:type="paragraph" w:styleId="693">
    <w:name w:val="Quote"/>
    <w:basedOn w:val="668"/>
    <w:next w:val="668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Header Char"/>
    <w:basedOn w:val="678"/>
    <w:uiPriority w:val="99"/>
  </w:style>
  <w:style w:type="character" w:styleId="697" w:customStyle="1">
    <w:name w:val="Footer Char"/>
    <w:basedOn w:val="678"/>
    <w:uiPriority w:val="99"/>
  </w:style>
  <w:style w:type="paragraph" w:styleId="698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5" w:customStyle="1">
    <w:name w:val="Footnote Text Char"/>
    <w:uiPriority w:val="99"/>
    <w:rPr>
      <w:sz w:val="18"/>
    </w:rPr>
  </w:style>
  <w:style w:type="character" w:styleId="826">
    <w:name w:val="footnote reference"/>
    <w:basedOn w:val="678"/>
    <w:uiPriority w:val="99"/>
    <w:unhideWhenUsed/>
    <w:rPr>
      <w:vertAlign w:val="superscript"/>
    </w:rPr>
  </w:style>
  <w:style w:type="paragraph" w:styleId="827">
    <w:name w:val="endnote text"/>
    <w:basedOn w:val="668"/>
    <w:link w:val="828"/>
    <w:uiPriority w:val="99"/>
    <w:semiHidden/>
    <w:unhideWhenUsed/>
    <w:pPr>
      <w:spacing w:line="240" w:lineRule="auto"/>
    </w:pPr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78"/>
    <w:uiPriority w:val="99"/>
    <w:semiHidden/>
    <w:unhideWhenUsed/>
    <w:rPr>
      <w:vertAlign w:val="superscript"/>
    </w:rPr>
  </w:style>
  <w:style w:type="paragraph" w:styleId="830">
    <w:name w:val="toc 4"/>
    <w:basedOn w:val="668"/>
    <w:next w:val="668"/>
    <w:uiPriority w:val="39"/>
    <w:unhideWhenUsed/>
    <w:pPr>
      <w:ind w:left="850" w:firstLine="0"/>
      <w:spacing w:after="57"/>
    </w:pPr>
  </w:style>
  <w:style w:type="paragraph" w:styleId="831">
    <w:name w:val="toc 5"/>
    <w:basedOn w:val="668"/>
    <w:next w:val="668"/>
    <w:uiPriority w:val="39"/>
    <w:unhideWhenUsed/>
    <w:pPr>
      <w:ind w:left="1134" w:firstLine="0"/>
      <w:spacing w:after="57"/>
    </w:pPr>
  </w:style>
  <w:style w:type="paragraph" w:styleId="832">
    <w:name w:val="toc 6"/>
    <w:basedOn w:val="668"/>
    <w:next w:val="668"/>
    <w:uiPriority w:val="39"/>
    <w:unhideWhenUsed/>
    <w:pPr>
      <w:ind w:left="1417" w:firstLine="0"/>
      <w:spacing w:after="57"/>
    </w:pPr>
  </w:style>
  <w:style w:type="paragraph" w:styleId="833">
    <w:name w:val="toc 7"/>
    <w:basedOn w:val="668"/>
    <w:next w:val="668"/>
    <w:uiPriority w:val="39"/>
    <w:unhideWhenUsed/>
    <w:pPr>
      <w:ind w:left="1701" w:firstLine="0"/>
      <w:spacing w:after="57"/>
    </w:pPr>
  </w:style>
  <w:style w:type="paragraph" w:styleId="834">
    <w:name w:val="toc 8"/>
    <w:basedOn w:val="668"/>
    <w:next w:val="668"/>
    <w:uiPriority w:val="39"/>
    <w:unhideWhenUsed/>
    <w:pPr>
      <w:ind w:left="1984" w:firstLine="0"/>
      <w:spacing w:after="57"/>
    </w:pPr>
  </w:style>
  <w:style w:type="paragraph" w:styleId="835">
    <w:name w:val="toc 9"/>
    <w:basedOn w:val="668"/>
    <w:next w:val="668"/>
    <w:uiPriority w:val="39"/>
    <w:unhideWhenUsed/>
    <w:pPr>
      <w:ind w:left="2268" w:firstLine="0"/>
      <w:spacing w:after="57"/>
    </w:pPr>
  </w:style>
  <w:style w:type="paragraph" w:styleId="836">
    <w:name w:val="table of figures"/>
    <w:basedOn w:val="668"/>
    <w:next w:val="668"/>
    <w:uiPriority w:val="99"/>
    <w:unhideWhenUsed/>
  </w:style>
  <w:style w:type="paragraph" w:styleId="837" w:customStyle="1">
    <w:name w:val="ConsPlusNormal"/>
    <w:link w:val="88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>
    <w:name w:val="Balloon Text"/>
    <w:basedOn w:val="668"/>
    <w:link w:val="840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678"/>
    <w:link w:val="839"/>
    <w:uiPriority w:val="99"/>
    <w:semiHidden/>
    <w:rPr>
      <w:rFonts w:ascii="Tahoma" w:hAnsi="Tahoma" w:eastAsia="Times New Roman" w:cs="Tahoma"/>
      <w:sz w:val="16"/>
      <w:szCs w:val="16"/>
      <w:lang w:val="en-US"/>
    </w:rPr>
  </w:style>
  <w:style w:type="character" w:styleId="841" w:customStyle="1">
    <w:name w:val="Заголовок 1 Знак"/>
    <w:basedOn w:val="678"/>
    <w:link w:val="669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842" w:customStyle="1">
    <w:name w:val="Заголовок 2 Знак"/>
    <w:basedOn w:val="678"/>
    <w:link w:val="670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3" w:customStyle="1">
    <w:name w:val="Заголовок 3 Знак"/>
    <w:basedOn w:val="678"/>
    <w:link w:val="671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4" w:customStyle="1">
    <w:name w:val="Заголовок 5 Знак"/>
    <w:basedOn w:val="678"/>
    <w:link w:val="673"/>
    <w:rPr>
      <w:rFonts w:ascii="Times New Roman" w:hAnsi="Times New Roman" w:eastAsia="Calibri" w:cs="Times New Roman"/>
      <w:b/>
      <w:bCs/>
      <w:sz w:val="36"/>
      <w:szCs w:val="36"/>
      <w:lang w:eastAsia="ru-RU"/>
    </w:rPr>
  </w:style>
  <w:style w:type="paragraph" w:styleId="845">
    <w:name w:val="Body Text Indent"/>
    <w:basedOn w:val="668"/>
    <w:link w:val="846"/>
    <w:pPr>
      <w:ind w:left="360" w:firstLine="709"/>
      <w:jc w:val="center"/>
      <w:spacing w:line="240" w:lineRule="auto"/>
    </w:pPr>
    <w:rPr>
      <w:rFonts w:eastAsia="Calibri"/>
      <w:sz w:val="32"/>
      <w:szCs w:val="32"/>
      <w:lang w:eastAsia="ru-RU"/>
    </w:rPr>
  </w:style>
  <w:style w:type="character" w:styleId="846" w:customStyle="1">
    <w:name w:val="Основной текст с отступом Знак"/>
    <w:basedOn w:val="678"/>
    <w:link w:val="845"/>
    <w:rPr>
      <w:rFonts w:ascii="Times New Roman" w:hAnsi="Times New Roman" w:eastAsia="Calibri" w:cs="Times New Roman"/>
      <w:sz w:val="32"/>
      <w:szCs w:val="32"/>
      <w:lang w:eastAsia="ru-RU"/>
    </w:rPr>
  </w:style>
  <w:style w:type="paragraph" w:styleId="847">
    <w:name w:val="Body Text Indent 3"/>
    <w:basedOn w:val="668"/>
    <w:link w:val="848"/>
    <w:pPr>
      <w:ind w:left="360" w:hanging="360"/>
      <w:spacing w:line="240" w:lineRule="auto"/>
    </w:pPr>
    <w:rPr>
      <w:rFonts w:eastAsia="Calibri"/>
      <w:b/>
      <w:bCs/>
      <w:sz w:val="28"/>
      <w:szCs w:val="28"/>
      <w:lang w:eastAsia="ru-RU"/>
    </w:rPr>
  </w:style>
  <w:style w:type="character" w:styleId="848" w:customStyle="1">
    <w:name w:val="Основной текст с отступом 3 Знак"/>
    <w:basedOn w:val="678"/>
    <w:link w:val="847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paragraph" w:styleId="849">
    <w:name w:val="Body Text 2"/>
    <w:basedOn w:val="668"/>
    <w:link w:val="850"/>
    <w:pPr>
      <w:ind w:firstLine="709"/>
      <w:jc w:val="center"/>
      <w:spacing w:line="240" w:lineRule="auto"/>
      <w:tabs>
        <w:tab w:val="left" w:pos="709" w:leader="none"/>
      </w:tabs>
    </w:pPr>
    <w:rPr>
      <w:rFonts w:ascii="TimesET" w:hAnsi="TimesET" w:eastAsia="Calibri"/>
      <w:b/>
      <w:bCs/>
      <w:lang w:eastAsia="ru-RU"/>
    </w:rPr>
  </w:style>
  <w:style w:type="character" w:styleId="850" w:customStyle="1">
    <w:name w:val="Основной текст 2 Знак"/>
    <w:basedOn w:val="678"/>
    <w:link w:val="849"/>
    <w:rPr>
      <w:rFonts w:ascii="TimesET" w:hAnsi="TimesET" w:eastAsia="Calibri" w:cs="Times New Roman"/>
      <w:b/>
      <w:bCs/>
      <w:sz w:val="24"/>
      <w:szCs w:val="24"/>
      <w:lang w:eastAsia="ru-RU"/>
    </w:rPr>
  </w:style>
  <w:style w:type="paragraph" w:styleId="851">
    <w:name w:val="Body Text"/>
    <w:basedOn w:val="668"/>
    <w:link w:val="852"/>
    <w:pPr>
      <w:ind w:firstLine="709"/>
      <w:spacing w:line="240" w:lineRule="auto"/>
      <w:widowControl w:val="off"/>
    </w:pPr>
    <w:rPr>
      <w:rFonts w:eastAsia="Calibri"/>
      <w:lang w:eastAsia="ru-RU"/>
    </w:rPr>
  </w:style>
  <w:style w:type="character" w:styleId="852" w:customStyle="1">
    <w:name w:val="Основной текст Знак"/>
    <w:basedOn w:val="678"/>
    <w:link w:val="851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3">
    <w:name w:val="Body Text Indent 2"/>
    <w:basedOn w:val="668"/>
    <w:link w:val="854"/>
    <w:pPr>
      <w:ind w:left="540" w:hanging="540"/>
      <w:spacing w:line="240" w:lineRule="auto"/>
    </w:pPr>
    <w:rPr>
      <w:rFonts w:eastAsia="Calibri"/>
      <w:b/>
      <w:bCs/>
      <w:lang w:eastAsia="ru-RU"/>
    </w:rPr>
  </w:style>
  <w:style w:type="character" w:styleId="854" w:customStyle="1">
    <w:name w:val="Основной текст с отступом 2 Знак"/>
    <w:basedOn w:val="678"/>
    <w:link w:val="853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855" w:customStyle="1">
    <w:name w:val="Готовый"/>
    <w:basedOn w:val="668"/>
    <w:pPr>
      <w:ind w:firstLine="709"/>
      <w:spacing w:line="240" w:lineRule="auto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alibri" w:cs="Courier New"/>
      <w:sz w:val="20"/>
      <w:szCs w:val="20"/>
      <w:lang w:val="ru-RU" w:eastAsia="ru-RU"/>
    </w:rPr>
  </w:style>
  <w:style w:type="character" w:styleId="856" w:customStyle="1">
    <w:name w:val="Текст сноски Знак"/>
    <w:link w:val="857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57">
    <w:name w:val="footnote text"/>
    <w:basedOn w:val="668"/>
    <w:link w:val="856"/>
    <w:semiHidden/>
    <w:pPr>
      <w:ind w:firstLine="709"/>
      <w:spacing w:line="240" w:lineRule="auto"/>
    </w:pPr>
    <w:rPr>
      <w:rFonts w:eastAsiaTheme="minorHAnsi"/>
      <w:sz w:val="20"/>
      <w:szCs w:val="20"/>
      <w:lang w:eastAsia="ru-RU"/>
    </w:rPr>
  </w:style>
  <w:style w:type="character" w:styleId="858" w:customStyle="1">
    <w:name w:val="Текст сноски Знак1"/>
    <w:basedOn w:val="678"/>
    <w:uiPriority w:val="99"/>
    <w:semiHidden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859" w:customStyle="1">
    <w:name w:val="Footnote Text Char1"/>
    <w:semiHidden/>
    <w:rPr>
      <w:rFonts w:ascii="Times New Roman" w:hAnsi="Times New Roman" w:cs="Times New Roman"/>
      <w:sz w:val="20"/>
      <w:szCs w:val="20"/>
    </w:rPr>
  </w:style>
  <w:style w:type="character" w:styleId="860">
    <w:name w:val="Hyperlink"/>
    <w:uiPriority w:val="99"/>
    <w:rPr>
      <w:rFonts w:cs="Times New Roman"/>
      <w:color w:val="0000ff"/>
      <w:u w:val="single"/>
    </w:rPr>
  </w:style>
  <w:style w:type="paragraph" w:styleId="861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862" w:customStyle="1">
    <w:name w:val="ConsTitle"/>
    <w:pPr>
      <w:ind w:right="19772"/>
      <w:spacing w:after="0" w:line="240" w:lineRule="auto"/>
      <w:widowControl w:val="off"/>
    </w:pPr>
    <w:rPr>
      <w:rFonts w:ascii="Arial" w:hAnsi="Arial" w:eastAsia="Calibri" w:cs="Arial"/>
      <w:b/>
      <w:bCs/>
      <w:sz w:val="16"/>
      <w:szCs w:val="16"/>
      <w:lang w:eastAsia="ru-RU"/>
    </w:rPr>
  </w:style>
  <w:style w:type="character" w:styleId="863">
    <w:name w:val="page number"/>
    <w:rPr>
      <w:rFonts w:cs="Times New Roman"/>
    </w:rPr>
  </w:style>
  <w:style w:type="paragraph" w:styleId="864">
    <w:name w:val="Footer"/>
    <w:basedOn w:val="668"/>
    <w:link w:val="865"/>
    <w:uiPriority w:val="99"/>
    <w:pPr>
      <w:ind w:firstLine="709"/>
      <w:spacing w:line="240" w:lineRule="auto"/>
      <w:tabs>
        <w:tab w:val="center" w:pos="4153" w:leader="none"/>
        <w:tab w:val="right" w:pos="8306" w:leader="none"/>
      </w:tabs>
    </w:pPr>
    <w:rPr>
      <w:rFonts w:eastAsia="Calibri"/>
      <w:lang w:eastAsia="ru-RU"/>
    </w:rPr>
  </w:style>
  <w:style w:type="character" w:styleId="865" w:customStyle="1">
    <w:name w:val="Нижний колонтитул Знак"/>
    <w:basedOn w:val="678"/>
    <w:link w:val="864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6" w:customStyle="1">
    <w:name w:val="Заголовок 0"/>
    <w:basedOn w:val="669"/>
    <w:rPr>
      <w:caps/>
      <w:sz w:val="24"/>
      <w:szCs w:val="24"/>
    </w:rPr>
  </w:style>
  <w:style w:type="paragraph" w:styleId="867">
    <w:name w:val="Header"/>
    <w:basedOn w:val="668"/>
    <w:link w:val="868"/>
    <w:uiPriority w:val="99"/>
    <w:pPr>
      <w:ind w:firstLine="709"/>
      <w:spacing w:line="240" w:lineRule="auto"/>
      <w:tabs>
        <w:tab w:val="center" w:pos="4320" w:leader="none"/>
        <w:tab w:val="right" w:pos="8640" w:leader="none"/>
      </w:tabs>
    </w:pPr>
    <w:rPr>
      <w:rFonts w:eastAsia="Calibri"/>
      <w:lang w:eastAsia="ru-RU"/>
    </w:rPr>
  </w:style>
  <w:style w:type="character" w:styleId="868" w:customStyle="1">
    <w:name w:val="Верхний колонтитул Знак"/>
    <w:basedOn w:val="678"/>
    <w:link w:val="867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9" w:customStyle="1">
    <w:name w:val="Iau?iue2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870" w:customStyle="1">
    <w:name w:val="Ñòèëü"/>
    <w:pPr>
      <w:spacing w:after="0" w:line="240" w:lineRule="auto"/>
      <w:widowControl w:val="off"/>
    </w:pPr>
    <w:rPr>
      <w:rFonts w:ascii="Times New Roman" w:hAnsi="Times New Roman" w:eastAsia="Calibri" w:cs="Times New Roman"/>
      <w:spacing w:val="-1"/>
      <w:position w:val="-1"/>
      <w:sz w:val="24"/>
      <w:szCs w:val="24"/>
      <w:lang w:val="en-US" w:eastAsia="ru-RU"/>
    </w:rPr>
  </w:style>
  <w:style w:type="paragraph" w:styleId="871" w:customStyle="1">
    <w:name w:val="Îáû÷íûé"/>
    <w:pPr>
      <w:spacing w:after="0" w:line="240" w:lineRule="auto"/>
      <w:widowControl w:val="off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872" w:customStyle="1">
    <w:name w:val="Iau?iue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73" w:customStyle="1">
    <w:name w:val="Îñíîâíîé òåêñò 2"/>
    <w:basedOn w:val="871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74" w:customStyle="1">
    <w:name w:val="Îñíîâíîé òåêñò ñ îòñòóïîì 2"/>
    <w:basedOn w:val="871"/>
    <w:pPr>
      <w:ind w:left="720"/>
      <w:jc w:val="both"/>
    </w:pPr>
    <w:rPr>
      <w:color w:val="000000"/>
      <w:sz w:val="24"/>
      <w:szCs w:val="24"/>
      <w:lang w:val="en-US"/>
    </w:rPr>
  </w:style>
  <w:style w:type="paragraph" w:styleId="875" w:customStyle="1">
    <w:name w:val="çàãîëîâîê 1"/>
    <w:basedOn w:val="871"/>
    <w:next w:val="871"/>
    <w:pPr>
      <w:keepNext/>
    </w:pPr>
  </w:style>
  <w:style w:type="paragraph" w:styleId="876" w:customStyle="1">
    <w:name w:val="Îñíîâíîé òåêñò ñ îòñòóïîì 3"/>
    <w:basedOn w:val="871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77" w:customStyle="1">
    <w:name w:val="Iniiaiie oaeno"/>
    <w:basedOn w:val="872"/>
    <w:pPr>
      <w:jc w:val="both"/>
      <w:widowControl/>
    </w:pPr>
    <w:rPr>
      <w:rFonts w:ascii="Peterburg" w:hAnsi="Peterburg" w:cs="Peterburg"/>
    </w:rPr>
  </w:style>
  <w:style w:type="paragraph" w:styleId="878" w:customStyle="1">
    <w:name w:val="Iniiaiie oaeno n ionooiii 2"/>
    <w:basedOn w:val="872"/>
    <w:pPr>
      <w:ind w:firstLine="284"/>
      <w:jc w:val="both"/>
      <w:widowControl/>
    </w:pPr>
    <w:rPr>
      <w:rFonts w:ascii="Peterburg" w:hAnsi="Peterburg" w:cs="Peterburg"/>
    </w:rPr>
  </w:style>
  <w:style w:type="paragraph" w:styleId="879" w:customStyle="1">
    <w:name w:val="основной"/>
    <w:basedOn w:val="668"/>
    <w:pPr>
      <w:ind w:firstLine="0"/>
      <w:jc w:val="left"/>
      <w:keepNext/>
      <w:spacing w:line="240" w:lineRule="auto"/>
    </w:pPr>
    <w:rPr>
      <w:rFonts w:eastAsia="Calibri"/>
      <w:lang w:val="ru-RU" w:eastAsia="ru-RU"/>
    </w:rPr>
  </w:style>
  <w:style w:type="paragraph" w:styleId="880" w:customStyle="1">
    <w:name w:val="nienie"/>
    <w:basedOn w:val="872"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81" w:customStyle="1">
    <w:name w:val="Iniiaiie oaeno 2"/>
    <w:basedOn w:val="668"/>
    <w:pPr>
      <w:ind w:firstLine="567"/>
      <w:spacing w:line="240" w:lineRule="auto"/>
      <w:widowControl w:val="off"/>
    </w:pPr>
    <w:rPr>
      <w:rFonts w:eastAsia="Calibri"/>
      <w:b/>
      <w:bCs/>
      <w:color w:val="000000"/>
      <w:lang w:val="ru-RU" w:eastAsia="ru-RU"/>
    </w:rPr>
  </w:style>
  <w:style w:type="paragraph" w:styleId="882" w:customStyle="1">
    <w:name w:val="Îñíîâíîé òåêñò"/>
    <w:basedOn w:val="871"/>
    <w:pPr>
      <w:jc w:val="both"/>
      <w:tabs>
        <w:tab w:val="left" w:pos="9072" w:leader="dot"/>
      </w:tabs>
    </w:pPr>
    <w:rPr>
      <w:b/>
      <w:bCs/>
      <w:sz w:val="24"/>
      <w:szCs w:val="24"/>
    </w:rPr>
  </w:style>
  <w:style w:type="paragraph" w:styleId="883" w:customStyle="1">
    <w:name w:val="caaieiaie 2"/>
    <w:basedOn w:val="872"/>
    <w:next w:val="872"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84">
    <w:name w:val="Plain Text"/>
    <w:basedOn w:val="668"/>
    <w:link w:val="885"/>
    <w:pPr>
      <w:ind w:firstLine="0"/>
      <w:jc w:val="left"/>
      <w:spacing w:line="240" w:lineRule="auto"/>
    </w:pPr>
    <w:rPr>
      <w:rFonts w:ascii="Courier New" w:hAnsi="Courier New" w:eastAsia="Calibri"/>
      <w:sz w:val="20"/>
      <w:szCs w:val="20"/>
      <w:lang w:eastAsia="ru-RU"/>
    </w:rPr>
  </w:style>
  <w:style w:type="character" w:styleId="885" w:customStyle="1">
    <w:name w:val="Текст Знак"/>
    <w:basedOn w:val="678"/>
    <w:link w:val="884"/>
    <w:rPr>
      <w:rFonts w:ascii="Courier New" w:hAnsi="Courier New" w:eastAsia="Calibri" w:cs="Times New Roman"/>
      <w:sz w:val="20"/>
      <w:szCs w:val="20"/>
      <w:lang w:eastAsia="ru-RU"/>
    </w:rPr>
  </w:style>
  <w:style w:type="paragraph" w:styleId="886" w:customStyle="1">
    <w:name w:val="Con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887" w:customStyle="1">
    <w:name w:val="FR2"/>
    <w:pPr>
      <w:ind w:firstLine="160"/>
      <w:jc w:val="both"/>
      <w:spacing w:after="0" w:line="260" w:lineRule="auto"/>
      <w:widowControl w:val="off"/>
    </w:pPr>
    <w:rPr>
      <w:rFonts w:ascii="Times New Roman" w:hAnsi="Times New Roman" w:eastAsia="Calibri" w:cs="Times New Roman"/>
      <w:sz w:val="18"/>
      <w:szCs w:val="18"/>
      <w:lang w:eastAsia="ru-RU"/>
    </w:rPr>
  </w:style>
  <w:style w:type="character" w:styleId="888" w:customStyle="1">
    <w:name w:val="ConsPlusNormal Знак"/>
    <w:link w:val="837"/>
    <w:rPr>
      <w:rFonts w:ascii="Arial" w:hAnsi="Arial" w:eastAsia="Times New Roman" w:cs="Arial"/>
      <w:sz w:val="20"/>
      <w:szCs w:val="20"/>
      <w:lang w:eastAsia="ru-RU"/>
    </w:rPr>
  </w:style>
  <w:style w:type="paragraph" w:styleId="88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table" w:styleId="890">
    <w:name w:val="Table Grid"/>
    <w:basedOn w:val="679"/>
    <w:uiPriority w:val="59"/>
    <w:pPr>
      <w:ind w:firstLine="709"/>
      <w:jc w:val="both"/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Абзац списка1"/>
    <w:basedOn w:val="668"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892" w:customStyle="1">
    <w:name w:val="З1"/>
    <w:basedOn w:val="668"/>
    <w:next w:val="668"/>
    <w:pPr>
      <w:ind w:firstLine="748"/>
    </w:pPr>
    <w:rPr>
      <w:b/>
      <w:lang w:val="ru-RU" w:eastAsia="ru-RU"/>
    </w:rPr>
  </w:style>
  <w:style w:type="paragraph" w:styleId="893" w:customStyle="1">
    <w:name w:val="Стиль1 Знак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4" w:customStyle="1">
    <w:name w:val="Стиль1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5" w:customStyle="1">
    <w:name w:val="Обычный (Web)"/>
    <w:basedOn w:val="668"/>
    <w:pPr>
      <w:ind w:firstLine="0"/>
      <w:jc w:val="left"/>
      <w:spacing w:before="100" w:after="100" w:line="240" w:lineRule="auto"/>
    </w:pPr>
    <w:rPr>
      <w:szCs w:val="20"/>
      <w:lang w:val="ru-RU" w:eastAsia="ru-RU"/>
    </w:rPr>
  </w:style>
  <w:style w:type="paragraph" w:styleId="896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897">
    <w:name w:val="List Paragraph"/>
    <w:basedOn w:val="668"/>
    <w:link w:val="949"/>
    <w:uiPriority w:val="99"/>
    <w:qFormat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</w:rPr>
  </w:style>
  <w:style w:type="paragraph" w:styleId="898">
    <w:name w:val="No Spacing"/>
    <w:link w:val="899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99" w:customStyle="1">
    <w:name w:val="Без интервала Знак"/>
    <w:link w:val="898"/>
    <w:uiPriority w:val="1"/>
    <w:rPr>
      <w:rFonts w:ascii="Calibri" w:hAnsi="Calibri" w:eastAsia="Times New Roman" w:cs="Times New Roman"/>
    </w:rPr>
  </w:style>
  <w:style w:type="paragraph" w:styleId="900" w:customStyle="1">
    <w:name w:val="Части"/>
    <w:basedOn w:val="668"/>
    <w:link w:val="901"/>
    <w:qFormat/>
    <w:pPr>
      <w:ind w:left="1814" w:hanging="1247"/>
      <w:jc w:val="left"/>
      <w:keepNext/>
      <w:spacing w:line="240" w:lineRule="auto"/>
      <w:shd w:val="clear" w:color="auto" w:fill="ffffff"/>
    </w:pPr>
    <w:rPr>
      <w:rFonts w:eastAsia="Calibri"/>
      <w:b/>
      <w:bCs/>
    </w:rPr>
  </w:style>
  <w:style w:type="character" w:styleId="901" w:customStyle="1">
    <w:name w:val="Части Знак"/>
    <w:link w:val="900"/>
    <w:rPr>
      <w:rFonts w:ascii="Times New Roman" w:hAnsi="Times New Roman" w:eastAsia="Calibri" w:cs="Times New Roman"/>
      <w:b/>
      <w:bCs/>
      <w:sz w:val="24"/>
      <w:szCs w:val="24"/>
      <w:shd w:val="clear" w:color="auto" w:fill="ffffff"/>
    </w:rPr>
  </w:style>
  <w:style w:type="paragraph" w:styleId="902" w:customStyle="1">
    <w:name w:val="Главы"/>
    <w:basedOn w:val="668"/>
    <w:link w:val="903"/>
    <w:qFormat/>
    <w:pPr>
      <w:ind w:left="1814" w:hanging="1247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30"/>
      <w:szCs w:val="28"/>
    </w:rPr>
  </w:style>
  <w:style w:type="character" w:styleId="903" w:customStyle="1">
    <w:name w:val="Главы Знак"/>
    <w:link w:val="902"/>
    <w:rPr>
      <w:rFonts w:ascii="Times New Roman" w:hAnsi="Times New Roman" w:eastAsia="Calibri" w:cs="Times New Roman"/>
      <w:b/>
      <w:bCs/>
      <w:sz w:val="30"/>
      <w:szCs w:val="28"/>
      <w:shd w:val="clear" w:color="auto" w:fill="ffffff"/>
    </w:rPr>
  </w:style>
  <w:style w:type="paragraph" w:styleId="904" w:customStyle="1">
    <w:name w:val="Статьи"/>
    <w:basedOn w:val="668"/>
    <w:link w:val="905"/>
    <w:qFormat/>
    <w:pPr>
      <w:ind w:left="1814" w:hanging="1247"/>
      <w:jc w:val="left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28"/>
      <w:szCs w:val="28"/>
    </w:rPr>
  </w:style>
  <w:style w:type="character" w:styleId="905" w:customStyle="1">
    <w:name w:val="Статьи Знак"/>
    <w:link w:val="904"/>
    <w:rPr>
      <w:rFonts w:ascii="Times New Roman" w:hAnsi="Times New Roman" w:eastAsia="Calibri" w:cs="Times New Roman"/>
      <w:b/>
      <w:bCs/>
      <w:sz w:val="28"/>
      <w:szCs w:val="28"/>
      <w:shd w:val="clear" w:color="auto" w:fill="ffffff"/>
    </w:rPr>
  </w:style>
  <w:style w:type="paragraph" w:styleId="906" w:customStyle="1">
    <w:name w:val="Main"/>
    <w:basedOn w:val="668"/>
    <w:link w:val="907"/>
    <w:qFormat/>
    <w:pPr>
      <w:ind w:firstLine="709"/>
      <w:spacing w:line="240" w:lineRule="auto"/>
    </w:pPr>
    <w:rPr>
      <w:rFonts w:eastAsia="Calibri"/>
      <w:sz w:val="28"/>
      <w:szCs w:val="28"/>
    </w:rPr>
  </w:style>
  <w:style w:type="character" w:styleId="907" w:customStyle="1">
    <w:name w:val="Main Знак"/>
    <w:link w:val="906"/>
    <w:rPr>
      <w:rFonts w:ascii="Times New Roman" w:hAnsi="Times New Roman" w:eastAsia="Calibri" w:cs="Times New Roman"/>
      <w:sz w:val="28"/>
      <w:szCs w:val="28"/>
    </w:rPr>
  </w:style>
  <w:style w:type="paragraph" w:styleId="908" w:customStyle="1">
    <w:name w:val="Тире"/>
    <w:basedOn w:val="668"/>
    <w:link w:val="909"/>
    <w:qFormat/>
    <w:pPr>
      <w:ind w:left="1068" w:hanging="360"/>
      <w:spacing w:line="240" w:lineRule="auto"/>
    </w:pPr>
    <w:rPr>
      <w:rFonts w:eastAsia="Calibri"/>
      <w:sz w:val="28"/>
      <w:szCs w:val="28"/>
    </w:rPr>
  </w:style>
  <w:style w:type="character" w:styleId="909" w:customStyle="1">
    <w:name w:val="Тире Знак"/>
    <w:link w:val="908"/>
    <w:rPr>
      <w:rFonts w:ascii="Times New Roman" w:hAnsi="Times New Roman" w:eastAsia="Calibri" w:cs="Times New Roman"/>
      <w:sz w:val="28"/>
      <w:szCs w:val="28"/>
      <w:lang w:val="en-US"/>
    </w:rPr>
  </w:style>
  <w:style w:type="character" w:styleId="910">
    <w:name w:val="Strong"/>
    <w:qFormat/>
    <w:rPr>
      <w:b/>
      <w:bCs/>
    </w:rPr>
  </w:style>
  <w:style w:type="paragraph" w:styleId="911">
    <w:name w:val="Intense Quote"/>
    <w:basedOn w:val="668"/>
    <w:next w:val="668"/>
    <w:link w:val="912"/>
    <w:uiPriority w:val="30"/>
    <w:qFormat/>
    <w:pPr>
      <w:ind w:left="936" w:right="936" w:firstLine="709"/>
      <w:spacing w:before="200" w:after="280" w:line="240" w:lineRule="auto"/>
      <w:pBdr>
        <w:bottom w:val="single" w:color="4F81BD" w:sz="4" w:space="4"/>
      </w:pBdr>
    </w:pPr>
    <w:rPr>
      <w:rFonts w:eastAsia="Calibri"/>
      <w:bCs/>
      <w:i/>
      <w:iCs/>
      <w:color w:val="000000"/>
      <w:sz w:val="28"/>
    </w:rPr>
  </w:style>
  <w:style w:type="character" w:styleId="912" w:customStyle="1">
    <w:name w:val="Выделенная цитата Знак"/>
    <w:basedOn w:val="678"/>
    <w:link w:val="911"/>
    <w:uiPriority w:val="30"/>
    <w:rPr>
      <w:rFonts w:ascii="Times New Roman" w:hAnsi="Times New Roman" w:eastAsia="Calibri" w:cs="Times New Roman"/>
      <w:bCs/>
      <w:i/>
      <w:iCs/>
      <w:color w:val="000000"/>
      <w:sz w:val="28"/>
      <w:szCs w:val="24"/>
    </w:rPr>
  </w:style>
  <w:style w:type="paragraph" w:styleId="913">
    <w:name w:val="toc 2"/>
    <w:basedOn w:val="668"/>
    <w:next w:val="668"/>
    <w:uiPriority w:val="39"/>
    <w:pPr>
      <w:ind w:firstLine="0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paragraph" w:styleId="914">
    <w:name w:val="toc 1"/>
    <w:basedOn w:val="668"/>
    <w:next w:val="668"/>
    <w:uiPriority w:val="39"/>
    <w:qFormat/>
    <w:pPr>
      <w:ind w:firstLine="0"/>
      <w:spacing w:line="240" w:lineRule="auto"/>
      <w:tabs>
        <w:tab w:val="left" w:pos="720" w:leader="none"/>
        <w:tab w:val="right" w:pos="9214" w:leader="dot"/>
      </w:tabs>
    </w:pPr>
    <w:rPr>
      <w:rFonts w:eastAsia="Calibri"/>
      <w:lang w:val="ru-RU" w:eastAsia="ru-RU"/>
    </w:rPr>
  </w:style>
  <w:style w:type="paragraph" w:styleId="915">
    <w:name w:val="toc 3"/>
    <w:basedOn w:val="668"/>
    <w:next w:val="668"/>
    <w:uiPriority w:val="39"/>
    <w:pPr>
      <w:ind w:left="1616" w:hanging="709"/>
      <w:jc w:val="left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character" w:styleId="916">
    <w:name w:val="FollowedHyperlink"/>
    <w:rPr>
      <w:color w:val="800080"/>
      <w:u w:val="single"/>
    </w:rPr>
  </w:style>
  <w:style w:type="character" w:styleId="917" w:customStyle="1">
    <w:name w:val="Знак Знак12"/>
    <w:rPr>
      <w:rFonts w:eastAsia="Calibri"/>
      <w:sz w:val="28"/>
      <w:szCs w:val="28"/>
      <w:lang w:val="ru-RU" w:eastAsia="ru-RU" w:bidi="ar-SA"/>
    </w:rPr>
  </w:style>
  <w:style w:type="character" w:styleId="918" w:customStyle="1">
    <w:name w:val="Знак Знак11"/>
    <w:rPr>
      <w:rFonts w:eastAsia="Calibri"/>
      <w:b/>
      <w:bCs/>
      <w:sz w:val="24"/>
      <w:szCs w:val="24"/>
      <w:lang w:val="ru-RU" w:eastAsia="ru-RU" w:bidi="ar-SA"/>
    </w:rPr>
  </w:style>
  <w:style w:type="character" w:styleId="919" w:customStyle="1">
    <w:name w:val="Знак Знак10"/>
    <w:rPr>
      <w:rFonts w:eastAsia="Calibri"/>
      <w:b/>
      <w:bCs/>
      <w:sz w:val="24"/>
      <w:szCs w:val="24"/>
      <w:lang w:val="ru-RU" w:eastAsia="ru-RU" w:bidi="ar-SA"/>
    </w:rPr>
  </w:style>
  <w:style w:type="character" w:styleId="920" w:customStyle="1">
    <w:name w:val="Знак Знак9"/>
    <w:rPr>
      <w:rFonts w:eastAsia="Calibri"/>
      <w:b/>
      <w:bCs/>
      <w:sz w:val="36"/>
      <w:szCs w:val="36"/>
      <w:lang w:val="ru-RU" w:eastAsia="ru-RU" w:bidi="ar-SA"/>
    </w:rPr>
  </w:style>
  <w:style w:type="character" w:styleId="921" w:customStyle="1">
    <w:name w:val="Знак Знак1"/>
    <w:rPr>
      <w:rFonts w:ascii="Calibri" w:hAnsi="Calibri" w:eastAsia="Calibri"/>
      <w:sz w:val="24"/>
      <w:szCs w:val="24"/>
      <w:lang w:val="ru-RU" w:eastAsia="ru-RU" w:bidi="ar-SA"/>
    </w:rPr>
  </w:style>
  <w:style w:type="character" w:styleId="922" w:customStyle="1">
    <w:name w:val="Знак Знак2"/>
    <w:rPr>
      <w:rFonts w:ascii="Calibri" w:hAnsi="Calibri" w:eastAsia="Calibri"/>
      <w:sz w:val="24"/>
      <w:szCs w:val="24"/>
      <w:lang w:val="ru-RU" w:eastAsia="ru-RU" w:bidi="ar-SA"/>
    </w:rPr>
  </w:style>
  <w:style w:type="character" w:styleId="923" w:customStyle="1">
    <w:name w:val="Знак Знак5"/>
    <w:rPr>
      <w:rFonts w:ascii="Calibri" w:hAnsi="Calibri" w:eastAsia="Calibri"/>
      <w:sz w:val="24"/>
      <w:szCs w:val="24"/>
      <w:lang w:val="ru-RU" w:eastAsia="ru-RU" w:bidi="ar-SA"/>
    </w:rPr>
  </w:style>
  <w:style w:type="character" w:styleId="924" w:customStyle="1">
    <w:name w:val="Знак Знак8"/>
    <w:rPr>
      <w:rFonts w:ascii="Calibri" w:hAnsi="Calibri" w:eastAsia="Calibri"/>
      <w:sz w:val="32"/>
      <w:szCs w:val="32"/>
      <w:lang w:val="ru-RU" w:eastAsia="ru-RU" w:bidi="ar-SA"/>
    </w:rPr>
  </w:style>
  <w:style w:type="character" w:styleId="925" w:customStyle="1">
    <w:name w:val="Знак Знак6"/>
    <w:rPr>
      <w:rFonts w:ascii="TimesET" w:hAnsi="TimesET" w:eastAsia="Calibri" w:cs="TimesET"/>
      <w:b/>
      <w:bCs/>
      <w:sz w:val="24"/>
      <w:szCs w:val="24"/>
      <w:lang w:val="ru-RU" w:eastAsia="ru-RU" w:bidi="ar-SA"/>
    </w:rPr>
  </w:style>
  <w:style w:type="character" w:styleId="926" w:customStyle="1">
    <w:name w:val="Знак Знак4"/>
    <w:rPr>
      <w:rFonts w:ascii="Calibri" w:hAnsi="Calibri" w:eastAsia="Calibri"/>
      <w:b/>
      <w:bCs/>
      <w:sz w:val="24"/>
      <w:szCs w:val="24"/>
      <w:lang w:val="ru-RU" w:eastAsia="ru-RU" w:bidi="ar-SA"/>
    </w:rPr>
  </w:style>
  <w:style w:type="character" w:styleId="927" w:customStyle="1">
    <w:name w:val="Знак Знак7"/>
    <w:rPr>
      <w:rFonts w:ascii="Calibri" w:hAnsi="Calibri" w:eastAsia="Calibri"/>
      <w:b/>
      <w:bCs/>
      <w:sz w:val="28"/>
      <w:szCs w:val="28"/>
      <w:lang w:val="ru-RU" w:eastAsia="ru-RU" w:bidi="ar-SA"/>
    </w:rPr>
  </w:style>
  <w:style w:type="character" w:styleId="928" w:customStyle="1">
    <w:name w:val="Знак Знак"/>
    <w:rPr>
      <w:rFonts w:ascii="Courier New" w:hAnsi="Courier New" w:eastAsia="Calibri" w:cs="Courier New"/>
      <w:lang w:val="ru-RU" w:eastAsia="ru-RU" w:bidi="ar-SA"/>
    </w:rPr>
  </w:style>
  <w:style w:type="paragraph" w:styleId="929" w:customStyle="1">
    <w:name w:val="Н статьи"/>
    <w:basedOn w:val="668"/>
    <w:pPr>
      <w:numPr>
        <w:ilvl w:val="1"/>
        <w:numId w:val="1"/>
      </w:numPr>
      <w:ind w:firstLine="0"/>
      <w:spacing w:before="240" w:after="120" w:line="240" w:lineRule="auto"/>
      <w:outlineLvl w:val="1"/>
    </w:pPr>
    <w:rPr>
      <w:b/>
      <w:lang w:val="ru-RU" w:eastAsia="ru-RU"/>
    </w:rPr>
  </w:style>
  <w:style w:type="paragraph" w:styleId="930" w:customStyle="1">
    <w:name w:val="Н пункта"/>
    <w:basedOn w:val="668"/>
    <w:link w:val="931"/>
    <w:pPr>
      <w:numPr>
        <w:ilvl w:val="2"/>
        <w:numId w:val="1"/>
      </w:numPr>
      <w:ind w:firstLine="0"/>
      <w:spacing w:line="240" w:lineRule="auto"/>
    </w:pPr>
  </w:style>
  <w:style w:type="character" w:styleId="931" w:customStyle="1">
    <w:name w:val="Н пункта Знак"/>
    <w:link w:val="93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32" w:customStyle="1">
    <w:name w:val="Н подпункт"/>
    <w:basedOn w:val="930"/>
    <w:pPr>
      <w:numPr>
        <w:ilvl w:val="3"/>
      </w:numPr>
      <w:ind w:left="3228" w:hanging="360"/>
    </w:pPr>
  </w:style>
  <w:style w:type="character" w:styleId="933" w:customStyle="1">
    <w:name w:val="WW8Num55z0"/>
    <w:rPr>
      <w:rFonts w:ascii="Times New Roman" w:hAnsi="Times New Roman" w:cs="Times New Roman"/>
    </w:rPr>
  </w:style>
  <w:style w:type="paragraph" w:styleId="934" w:customStyle="1">
    <w:name w:val="Стиль ОСНОВНОЙ !!! + 12 пт Знак"/>
    <w:basedOn w:val="668"/>
    <w:link w:val="935"/>
    <w:pPr>
      <w:ind w:firstLine="902"/>
      <w:spacing w:before="240" w:after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5" w:customStyle="1">
    <w:name w:val="Стиль ОСНОВНОЙ !!! + 12 пт Знак Знак"/>
    <w:link w:val="934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6" w:customStyle="1">
    <w:name w:val="Стиль Стиль ОСНОВНОЙ !!! + Слева:  159 см Первая строка:  0 см + 12... Знак"/>
    <w:basedOn w:val="668"/>
    <w:link w:val="937"/>
    <w:pPr>
      <w:ind w:left="900" w:firstLine="0"/>
      <w:spacing w:before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7" w:customStyle="1">
    <w:name w:val="Стиль Стиль ОСНОВНОЙ !!! + Слева:  159 см Первая строка:  0 см + 12... Знак Знак"/>
    <w:link w:val="936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8" w:customStyle="1">
    <w:name w:val="Стиль Стиль ОСНОВНОЙ !!! + Слева:  159 см Первая строка:  0 см + 12..."/>
    <w:basedOn w:val="668"/>
    <w:pPr>
      <w:ind w:left="900" w:firstLine="0"/>
      <w:spacing w:before="120" w:line="240" w:lineRule="auto"/>
    </w:pPr>
    <w:rPr>
      <w:rFonts w:ascii="Arial" w:hAnsi="Arial" w:cs="Arial"/>
      <w:sz w:val="26"/>
      <w:szCs w:val="26"/>
      <w:lang w:val="ru-RU" w:eastAsia="ar-SA"/>
    </w:rPr>
  </w:style>
  <w:style w:type="paragraph" w:styleId="939">
    <w:name w:val="Normal (Web)"/>
    <w:basedOn w:val="668"/>
    <w:uiPriority w:val="99"/>
    <w:unhideWhenUsed/>
    <w:pPr>
      <w:ind w:firstLine="0"/>
      <w:jc w:val="left"/>
      <w:spacing w:before="100" w:beforeAutospacing="1" w:after="119" w:line="240" w:lineRule="auto"/>
    </w:pPr>
    <w:rPr>
      <w:lang w:val="ru-RU" w:eastAsia="ru-RU"/>
    </w:rPr>
  </w:style>
  <w:style w:type="character" w:styleId="940" w:customStyle="1">
    <w:name w:val="WW8Num83z1"/>
    <w:rPr>
      <w:rFonts w:ascii="Courier New" w:hAnsi="Courier New" w:cs="Courier New"/>
    </w:rPr>
  </w:style>
  <w:style w:type="paragraph" w:styleId="941" w:customStyle="1">
    <w:name w:val="ConsPlusCell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942">
    <w:name w:val="HTML Preformatted"/>
    <w:basedOn w:val="668"/>
    <w:link w:val="943"/>
    <w:uiPriority w:val="99"/>
    <w:unhideWhenUsed/>
    <w:pPr>
      <w:ind w:firstLine="0"/>
      <w:jc w:val="left"/>
      <w:spacing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943" w:customStyle="1">
    <w:name w:val="Стандартный HTML Знак"/>
    <w:basedOn w:val="678"/>
    <w:link w:val="942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944">
    <w:name w:val="TOC Heading"/>
    <w:basedOn w:val="669"/>
    <w:next w:val="668"/>
    <w:uiPriority w:val="39"/>
    <w:semiHidden/>
    <w:unhideWhenUsed/>
    <w:qFormat/>
    <w:pPr>
      <w:jc w:val="left"/>
      <w:keepLines/>
      <w:spacing w:before="480" w:line="276" w:lineRule="auto"/>
      <w:outlineLvl w:val="9"/>
    </w:pPr>
    <w:rPr>
      <w:rFonts w:ascii="Cambria" w:hAnsi="Cambria" w:eastAsia="Times New Roman"/>
      <w:b/>
      <w:bCs/>
      <w:color w:val="365f91"/>
      <w:lang w:eastAsia="en-US"/>
    </w:rPr>
  </w:style>
  <w:style w:type="paragraph" w:styleId="945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ConsCell"/>
    <w:pPr>
      <w:spacing w:after="0" w:line="240" w:lineRule="auto"/>
      <w:widowControl w:val="off"/>
    </w:pPr>
    <w:rPr>
      <w:rFonts w:ascii="Arial" w:hAnsi="Arial" w:eastAsia="Arial" w:cs="Times New Roman"/>
      <w:sz w:val="20"/>
      <w:szCs w:val="20"/>
    </w:rPr>
  </w:style>
  <w:style w:type="paragraph" w:styleId="947">
    <w:name w:val="Title"/>
    <w:basedOn w:val="668"/>
    <w:next w:val="668"/>
    <w:link w:val="948"/>
    <w:qFormat/>
    <w:pPr>
      <w:ind w:firstLine="0"/>
      <w:jc w:val="center"/>
      <w:spacing w:line="240" w:lineRule="auto"/>
    </w:pPr>
    <w:rPr>
      <w:b/>
      <w:sz w:val="28"/>
      <w:szCs w:val="20"/>
    </w:rPr>
  </w:style>
  <w:style w:type="character" w:styleId="948" w:customStyle="1">
    <w:name w:val="Заголовок Знак"/>
    <w:basedOn w:val="678"/>
    <w:link w:val="947"/>
    <w:rPr>
      <w:rFonts w:ascii="Times New Roman" w:hAnsi="Times New Roman" w:eastAsia="Times New Roman" w:cs="Times New Roman"/>
      <w:b/>
      <w:sz w:val="28"/>
      <w:szCs w:val="20"/>
    </w:rPr>
  </w:style>
  <w:style w:type="character" w:styleId="949" w:customStyle="1">
    <w:name w:val="Абзац списка Знак"/>
    <w:link w:val="897"/>
    <w:uiPriority w:val="99"/>
    <w:rPr>
      <w:rFonts w:ascii="Calibri" w:hAnsi="Calibri" w:eastAsia="Times New Roman" w:cs="Times New Roman"/>
    </w:rPr>
  </w:style>
  <w:style w:type="paragraph" w:styleId="9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51" w:customStyle="1">
    <w:name w:val="Основной текст 0"/>
    <w:basedOn w:val="668"/>
    <w:uiPriority w:val="99"/>
    <w:pPr>
      <w:ind w:firstLine="539"/>
      <w:spacing w:line="240" w:lineRule="auto"/>
    </w:pPr>
    <w:rPr>
      <w:color w:val="000000"/>
      <w:lang w:val="ru-RU"/>
    </w:rPr>
  </w:style>
  <w:style w:type="paragraph" w:styleId="952" w:customStyle="1">
    <w:name w:val="Название зоны"/>
    <w:basedOn w:val="668"/>
    <w:link w:val="953"/>
    <w:uiPriority w:val="99"/>
    <w:pPr>
      <w:ind w:left="2694" w:firstLine="0"/>
      <w:spacing w:line="240" w:lineRule="auto"/>
      <w:widowControl w:val="off"/>
    </w:pPr>
    <w:rPr>
      <w:rFonts w:ascii="Candara" w:hAnsi="Candara" w:cs="Candara"/>
      <w:b/>
      <w:bCs/>
      <w:i/>
      <w:iCs/>
      <w:lang w:val="ru-RU" w:eastAsia="ru-RU"/>
    </w:rPr>
  </w:style>
  <w:style w:type="character" w:styleId="953" w:customStyle="1">
    <w:name w:val="Название зоны Знак"/>
    <w:basedOn w:val="678"/>
    <w:link w:val="952"/>
    <w:uiPriority w:val="99"/>
    <w:rPr>
      <w:rFonts w:ascii="Candara" w:hAnsi="Candara" w:eastAsia="Times New Roman" w:cs="Candara"/>
      <w:b/>
      <w:bCs/>
      <w:i/>
      <w:iCs/>
      <w:sz w:val="24"/>
      <w:szCs w:val="24"/>
      <w:lang w:eastAsia="ru-RU"/>
    </w:rPr>
  </w:style>
  <w:style w:type="character" w:styleId="954" w:customStyle="1">
    <w:name w:val="match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revision>65</cp:revision>
  <dcterms:created xsi:type="dcterms:W3CDTF">2016-02-12T11:17:00Z</dcterms:created>
  <dcterms:modified xsi:type="dcterms:W3CDTF">2025-04-07T11:27:11Z</dcterms:modified>
</cp:coreProperties>
</file>