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FD" w:rsidRDefault="00FB039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FFD" w:rsidRDefault="00FB0392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162FFD" w:rsidRDefault="00FB0392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62FFD" w:rsidRDefault="00162FFD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162FFD" w:rsidRDefault="00162FFD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162FFD" w:rsidRDefault="00FB039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62FFD" w:rsidRDefault="00162FFD">
      <w:pPr>
        <w:tabs>
          <w:tab w:val="left" w:pos="709"/>
        </w:tabs>
        <w:jc w:val="center"/>
        <w:rPr>
          <w:sz w:val="28"/>
        </w:rPr>
      </w:pPr>
    </w:p>
    <w:p w:rsidR="00162FFD" w:rsidRDefault="00162FFD">
      <w:pPr>
        <w:tabs>
          <w:tab w:val="left" w:pos="709"/>
        </w:tabs>
        <w:jc w:val="center"/>
        <w:rPr>
          <w:sz w:val="28"/>
        </w:rPr>
      </w:pPr>
    </w:p>
    <w:p w:rsidR="00162FFD" w:rsidRDefault="00FB039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C0986">
        <w:rPr>
          <w:sz w:val="28"/>
        </w:rPr>
        <w:t>22</w:t>
      </w:r>
      <w:r>
        <w:rPr>
          <w:sz w:val="28"/>
        </w:rPr>
        <w:t>»</w:t>
      </w:r>
      <w:r w:rsidR="006C0986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    </w:t>
      </w:r>
      <w:r w:rsidR="006C0986">
        <w:rPr>
          <w:sz w:val="28"/>
        </w:rPr>
        <w:t xml:space="preserve">                           </w:t>
      </w:r>
      <w:bookmarkStart w:id="0" w:name="_GoBack"/>
      <w:bookmarkEnd w:id="0"/>
      <w:r>
        <w:rPr>
          <w:sz w:val="28"/>
        </w:rPr>
        <w:t xml:space="preserve"> № </w:t>
      </w:r>
      <w:r w:rsidR="006C0986">
        <w:rPr>
          <w:sz w:val="28"/>
        </w:rPr>
        <w:t>404-п</w:t>
      </w:r>
    </w:p>
    <w:p w:rsidR="00162FFD" w:rsidRDefault="00162FFD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162FFD">
        <w:trPr>
          <w:trHeight w:val="1515"/>
        </w:trPr>
        <w:tc>
          <w:tcPr>
            <w:tcW w:w="9929" w:type="dxa"/>
          </w:tcPr>
          <w:p w:rsidR="00162FFD" w:rsidRDefault="00162FFD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162FFD" w:rsidRDefault="00FB0392">
            <w:pPr>
              <w:tabs>
                <w:tab w:val="left" w:pos="709"/>
              </w:tabs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Аладьинское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Чучковского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</w:t>
            </w:r>
          </w:p>
          <w:p w:rsidR="00162FFD" w:rsidRDefault="00162FFD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</w:tc>
      </w:tr>
      <w:tr w:rsidR="00162FFD">
        <w:tc>
          <w:tcPr>
            <w:tcW w:w="9929" w:type="dxa"/>
          </w:tcPr>
          <w:p w:rsidR="00162FFD" w:rsidRDefault="00FB0392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В целях внесения сведений о границах территориальных зон, прив</w:t>
            </w:r>
            <w:r>
              <w:rPr>
                <w:sz w:val="28"/>
                <w:szCs w:val="28"/>
              </w:rPr>
              <w:t>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участков, предусмотренными классификатором видов разрешенного использования земельных участк</w:t>
            </w:r>
            <w:r>
              <w:rPr>
                <w:sz w:val="28"/>
                <w:szCs w:val="28"/>
              </w:rPr>
              <w:t xml:space="preserve">ов, </w:t>
            </w:r>
            <w:r>
              <w:rPr>
                <w:sz w:val="28"/>
              </w:rPr>
              <w:t xml:space="preserve">на основании Федеральных законов от 23.06.2014 № 171-ФЗ «О внесении изменений в Земельный кодекс Российской Федерации и отдельные законодательные акты Российской Федерации», от 31.12.2017 № 507-ФЗ «О внесении изменений </w:t>
            </w:r>
            <w:r>
              <w:rPr>
                <w:sz w:val="28"/>
              </w:rPr>
              <w:br/>
              <w:t>в Градостроительный кодекс Росси</w:t>
            </w:r>
            <w:r>
              <w:rPr>
                <w:sz w:val="28"/>
              </w:rPr>
              <w:t xml:space="preserve">йской Федерации и отдельные законодательные акты Российской Федерации», </w:t>
            </w:r>
            <w:r>
              <w:rPr>
                <w:sz w:val="28"/>
                <w:szCs w:val="28"/>
              </w:rPr>
              <w:t xml:space="preserve">статьи 33 Градостроительного кодекса Российской Федерации, статьи 2 Закона Рязанской области </w:t>
            </w:r>
            <w:r>
              <w:rPr>
                <w:sz w:val="28"/>
                <w:szCs w:val="28"/>
              </w:rPr>
              <w:br/>
              <w:t xml:space="preserve">от 28.12.2018 № 106-ОЗ «О перераспределении отдельных полномочий </w:t>
            </w:r>
            <w:r>
              <w:rPr>
                <w:sz w:val="28"/>
                <w:szCs w:val="28"/>
              </w:rPr>
              <w:br/>
              <w:t>в области градостроитель</w:t>
            </w:r>
            <w:r>
              <w:rPr>
                <w:sz w:val="28"/>
                <w:szCs w:val="28"/>
              </w:rPr>
              <w:t xml:space="preserve">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</w:t>
            </w:r>
            <w:r>
              <w:rPr>
                <w:sz w:val="28"/>
                <w:szCs w:val="28"/>
              </w:rPr>
              <w:br/>
              <w:t>по территориальному планированию, землепользованию и застройке Рязанской об</w:t>
            </w:r>
            <w:r>
              <w:rPr>
                <w:sz w:val="28"/>
                <w:szCs w:val="28"/>
              </w:rPr>
              <w:t xml:space="preserve">ласти </w:t>
            </w:r>
            <w:r>
              <w:rPr>
                <w:color w:val="auto"/>
                <w:sz w:val="28"/>
                <w:szCs w:val="28"/>
              </w:rPr>
              <w:t>от 16.05.2025,</w:t>
            </w:r>
            <w:r>
              <w:rPr>
                <w:sz w:val="28"/>
                <w:szCs w:val="28"/>
              </w:rPr>
              <w:t xml:space="preserve">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</w:t>
            </w:r>
            <w:r>
              <w:rPr>
                <w:sz w:val="28"/>
                <w:szCs w:val="28"/>
              </w:rPr>
              <w:t>язанской области ПОСТАНОВЛЯЕТ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:</w:t>
            </w:r>
          </w:p>
          <w:p w:rsidR="00162FFD" w:rsidRDefault="00FB039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Аладьинское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Чучковского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</w:t>
            </w:r>
            <w:r>
              <w:rPr>
                <w:rFonts w:eastAsia="Times New Roman" w:cs="Times New Roman"/>
                <w:color w:val="auto"/>
                <w:sz w:val="28"/>
              </w:rPr>
              <w:t xml:space="preserve"> района Рязанской о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бласти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(далее – проект внесения изменений в правила землепользования и застройки), </w:t>
            </w:r>
            <w:r>
              <w:rPr>
                <w:color w:val="auto"/>
                <w:sz w:val="28"/>
                <w:szCs w:val="28"/>
              </w:rPr>
              <w:lastRenderedPageBreak/>
              <w:t xml:space="preserve">утвержденные решением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Чучковской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районной Думы Рязанской области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 xml:space="preserve">от 17.01.2014 № 197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Аладьинское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ельское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Чучковского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области» (в </w:t>
            </w:r>
            <w:r>
              <w:rPr>
                <w:color w:val="auto"/>
                <w:sz w:val="28"/>
              </w:rPr>
              <w:t xml:space="preserve">редакции решений </w:t>
            </w:r>
            <w:proofErr w:type="spellStart"/>
            <w:r>
              <w:rPr>
                <w:color w:val="auto"/>
                <w:sz w:val="28"/>
              </w:rPr>
              <w:t>Чучковской</w:t>
            </w:r>
            <w:proofErr w:type="spellEnd"/>
            <w:r>
              <w:rPr>
                <w:color w:val="auto"/>
                <w:sz w:val="28"/>
              </w:rPr>
              <w:t xml:space="preserve"> районной Думы Рязанской области от 27.04.2016 № 24, от 19.10.2016 № 102, </w:t>
            </w:r>
            <w:r>
              <w:rPr>
                <w:color w:val="auto"/>
                <w:sz w:val="28"/>
              </w:rPr>
              <w:br/>
              <w:t>от 19.04.2017 № 38, от 08.02.2019 № 5)</w:t>
            </w:r>
            <w:r>
              <w:rPr>
                <w:color w:val="auto"/>
                <w:sz w:val="28"/>
                <w:szCs w:val="28"/>
                <w:highlight w:val="white"/>
              </w:rPr>
              <w:t>.</w:t>
            </w:r>
          </w:p>
          <w:p w:rsidR="00162FFD" w:rsidRDefault="00FB0392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внесения изменений в правила землепользования и застройки.</w:t>
            </w:r>
          </w:p>
          <w:p w:rsidR="00162FFD" w:rsidRDefault="00FB039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162FFD" w:rsidRDefault="00FB0392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</w:t>
            </w:r>
            <w:r>
              <w:rPr>
                <w:color w:val="auto"/>
                <w:sz w:val="28"/>
                <w:szCs w:val="28"/>
              </w:rPr>
              <w:t>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162FFD" w:rsidRDefault="00FB0392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</w:t>
            </w:r>
            <w:r>
              <w:rPr>
                <w:sz w:val="28"/>
              </w:rPr>
              <w:t>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162FFD" w:rsidRDefault="00FB039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</w:t>
            </w:r>
            <w:r>
              <w:rPr>
                <w:sz w:val="28"/>
                <w:highlight w:val="white"/>
              </w:rPr>
              <w:t>ернет».</w:t>
            </w:r>
          </w:p>
          <w:p w:rsidR="00162FFD" w:rsidRDefault="00FB039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Чучковский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Аладьинское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Чучковского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</w:t>
            </w:r>
            <w:r>
              <w:rPr>
                <w:color w:val="auto"/>
                <w:sz w:val="28"/>
                <w:szCs w:val="28"/>
              </w:rPr>
              <w:t xml:space="preserve">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</w:t>
            </w:r>
            <w:r>
              <w:rPr>
                <w:sz w:val="28"/>
                <w:szCs w:val="28"/>
              </w:rPr>
              <w:t>», публикацию в средствах массовой информации.</w:t>
            </w:r>
          </w:p>
          <w:p w:rsidR="00162FFD" w:rsidRDefault="00FB039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 xml:space="preserve">за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</w:t>
            </w:r>
            <w:r>
              <w:rPr>
                <w:sz w:val="28"/>
                <w:highlight w:val="white"/>
              </w:rPr>
              <w:t>тельства Рязанской области Т.С. Попкову.</w:t>
            </w:r>
          </w:p>
          <w:p w:rsidR="00162FFD" w:rsidRDefault="00162FFD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162FFD" w:rsidRDefault="00162FFD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162FFD">
        <w:tc>
          <w:tcPr>
            <w:tcW w:w="9929" w:type="dxa"/>
          </w:tcPr>
          <w:p w:rsidR="00162FFD" w:rsidRDefault="00FB0392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162FFD" w:rsidRDefault="00162FFD">
            <w:pPr>
              <w:pStyle w:val="28"/>
              <w:tabs>
                <w:tab w:val="left" w:pos="709"/>
              </w:tabs>
              <w:jc w:val="left"/>
            </w:pPr>
          </w:p>
          <w:p w:rsidR="00162FFD" w:rsidRDefault="00162FFD">
            <w:pPr>
              <w:tabs>
                <w:tab w:val="left" w:pos="709"/>
              </w:tabs>
              <w:rPr>
                <w:sz w:val="28"/>
              </w:rPr>
            </w:pPr>
          </w:p>
          <w:p w:rsidR="00162FFD" w:rsidRDefault="00162FFD">
            <w:pPr>
              <w:tabs>
                <w:tab w:val="left" w:pos="709"/>
              </w:tabs>
              <w:rPr>
                <w:sz w:val="28"/>
              </w:rPr>
            </w:pPr>
          </w:p>
          <w:p w:rsidR="00162FFD" w:rsidRDefault="00162FFD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162FFD" w:rsidRDefault="00162FFD"/>
    <w:p w:rsidR="00162FFD" w:rsidRDefault="00162FFD">
      <w:pPr>
        <w:tabs>
          <w:tab w:val="left" w:pos="709"/>
        </w:tabs>
        <w:jc w:val="both"/>
        <w:rPr>
          <w:sz w:val="28"/>
        </w:rPr>
      </w:pPr>
    </w:p>
    <w:p w:rsidR="00162FFD" w:rsidRDefault="00162FFD">
      <w:pPr>
        <w:rPr>
          <w:sz w:val="28"/>
        </w:rPr>
      </w:pPr>
    </w:p>
    <w:p w:rsidR="00162FFD" w:rsidRDefault="00162FFD">
      <w:pPr>
        <w:spacing w:line="216" w:lineRule="auto"/>
        <w:ind w:firstLine="709"/>
        <w:contextualSpacing/>
        <w:jc w:val="both"/>
        <w:rPr>
          <w:sz w:val="24"/>
        </w:rPr>
      </w:pPr>
    </w:p>
    <w:p w:rsidR="00162FFD" w:rsidRDefault="00162FFD">
      <w:pPr>
        <w:spacing w:line="216" w:lineRule="auto"/>
        <w:ind w:firstLine="709"/>
        <w:contextualSpacing/>
        <w:jc w:val="both"/>
        <w:rPr>
          <w:sz w:val="24"/>
        </w:rPr>
      </w:pPr>
    </w:p>
    <w:p w:rsidR="00162FFD" w:rsidRDefault="00162FFD">
      <w:pPr>
        <w:spacing w:line="216" w:lineRule="auto"/>
        <w:ind w:firstLine="709"/>
        <w:contextualSpacing/>
        <w:jc w:val="both"/>
        <w:rPr>
          <w:sz w:val="24"/>
        </w:rPr>
      </w:pPr>
    </w:p>
    <w:p w:rsidR="00162FFD" w:rsidRDefault="00162FFD">
      <w:pPr>
        <w:spacing w:line="216" w:lineRule="auto"/>
        <w:ind w:firstLine="709"/>
        <w:contextualSpacing/>
        <w:jc w:val="both"/>
        <w:rPr>
          <w:sz w:val="24"/>
        </w:rPr>
      </w:pPr>
    </w:p>
    <w:p w:rsidR="00162FFD" w:rsidRDefault="00162FFD">
      <w:pPr>
        <w:spacing w:line="216" w:lineRule="auto"/>
        <w:ind w:firstLine="709"/>
        <w:contextualSpacing/>
        <w:jc w:val="both"/>
        <w:rPr>
          <w:sz w:val="24"/>
        </w:rPr>
      </w:pPr>
    </w:p>
    <w:p w:rsidR="00162FFD" w:rsidRDefault="00162FFD">
      <w:pPr>
        <w:spacing w:line="216" w:lineRule="auto"/>
        <w:ind w:firstLine="709"/>
        <w:contextualSpacing/>
        <w:jc w:val="both"/>
        <w:rPr>
          <w:sz w:val="24"/>
        </w:rPr>
      </w:pPr>
    </w:p>
    <w:p w:rsidR="00162FFD" w:rsidRDefault="00162FFD">
      <w:pPr>
        <w:spacing w:line="216" w:lineRule="auto"/>
        <w:ind w:firstLine="709"/>
        <w:contextualSpacing/>
        <w:jc w:val="both"/>
        <w:rPr>
          <w:sz w:val="24"/>
        </w:rPr>
      </w:pPr>
    </w:p>
    <w:p w:rsidR="00162FFD" w:rsidRDefault="00162FFD"/>
    <w:sectPr w:rsidR="00162FFD">
      <w:headerReference w:type="default" r:id="rId8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392" w:rsidRDefault="00FB0392">
      <w:pPr>
        <w:pStyle w:val="33"/>
      </w:pPr>
      <w:r>
        <w:separator/>
      </w:r>
    </w:p>
  </w:endnote>
  <w:endnote w:type="continuationSeparator" w:id="0">
    <w:p w:rsidR="00FB0392" w:rsidRDefault="00FB0392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392" w:rsidRDefault="00FB0392">
      <w:pPr>
        <w:pStyle w:val="33"/>
      </w:pPr>
      <w:r>
        <w:separator/>
      </w:r>
    </w:p>
  </w:footnote>
  <w:footnote w:type="continuationSeparator" w:id="0">
    <w:p w:rsidR="00FB0392" w:rsidRDefault="00FB0392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FFD" w:rsidRDefault="00FB0392">
    <w:pPr>
      <w:pStyle w:val="af"/>
      <w:jc w:val="center"/>
      <w:rPr>
        <w:sz w:val="28"/>
      </w:rPr>
    </w:pPr>
    <w:r>
      <w:rPr>
        <w:sz w:val="28"/>
      </w:rPr>
      <w:t>2</w:t>
    </w:r>
  </w:p>
  <w:p w:rsidR="00162FFD" w:rsidRDefault="00162FFD">
    <w:pPr>
      <w:pStyle w:val="af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498C"/>
    <w:multiLevelType w:val="multilevel"/>
    <w:tmpl w:val="8E9EBB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3A074D24"/>
    <w:multiLevelType w:val="multilevel"/>
    <w:tmpl w:val="259C3A9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 w15:restartNumberingAfterBreak="0">
    <w:nsid w:val="5BC9776B"/>
    <w:multiLevelType w:val="multilevel"/>
    <w:tmpl w:val="71EE3D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 w15:restartNumberingAfterBreak="0">
    <w:nsid w:val="6A7C633D"/>
    <w:multiLevelType w:val="multilevel"/>
    <w:tmpl w:val="988CC1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FD"/>
    <w:rsid w:val="00162FFD"/>
    <w:rsid w:val="006C0986"/>
    <w:rsid w:val="00FB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F5BD"/>
  <w15:docId w15:val="{D5242799-73B2-4631-A057-6D74CBD2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588</Words>
  <Characters>3353</Characters>
  <Application>Microsoft Office Word</Application>
  <DocSecurity>0</DocSecurity>
  <Lines>27</Lines>
  <Paragraphs>7</Paragraphs>
  <ScaleCrop>false</ScaleCrop>
  <Company>Microsoft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130</cp:revision>
  <dcterms:created xsi:type="dcterms:W3CDTF">2021-12-02T15:09:00Z</dcterms:created>
  <dcterms:modified xsi:type="dcterms:W3CDTF">2025-05-22T08:39:00Z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