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-278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2</w:t>
      </w:r>
      <w:r/>
    </w:p>
    <w:p>
      <w:pPr>
        <w:ind w:left="6236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/>
    </w:p>
    <w:p>
      <w:pPr>
        <w:ind w:left="6236" w:right="-278" w:firstLine="0"/>
        <w:jc w:val="left"/>
        <w:spacing w:before="0"/>
        <w:rPr>
          <w:b w:val="0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26 мая 2025 г. № 416-п</w:t>
      </w:r>
      <w:r>
        <w:rPr>
          <w:b w:val="0"/>
        </w:rPr>
      </w:r>
      <w:r/>
    </w:p>
    <w:p>
      <w:pPr>
        <w:pStyle w:val="816"/>
        <w:spacing w:before="12"/>
        <w:rPr>
          <w:b w:val="0"/>
          <w:bCs w:val="0"/>
        </w:rPr>
      </w:pPr>
      <w:r>
        <w:rPr>
          <w:b w:val="0"/>
        </w:rPr>
      </w:r>
      <w:r>
        <w:rPr>
          <w:b w:val="0"/>
        </w:rPr>
      </w:r>
      <w:r/>
    </w:p>
    <w:p>
      <w:pPr>
        <w:pStyle w:val="816"/>
        <w:spacing w:before="12"/>
        <w:rPr>
          <w:b w:val="0"/>
          <w:bCs w:val="0"/>
        </w:rPr>
      </w:pPr>
      <w:r>
        <w:rPr>
          <w:b w:val="0"/>
        </w:rPr>
      </w:r>
      <w:r/>
    </w:p>
    <w:p>
      <w:pPr>
        <w:pStyle w:val="816"/>
        <w:ind w:left="643" w:right="347" w:firstLine="1549"/>
        <w:spacing w:line="237" w:lineRule="auto"/>
      </w:pPr>
      <w:r>
        <w:t xml:space="preserve">Внесение изменений в генеральный план муниципального</w:t>
      </w:r>
      <w:r>
        <w:rPr>
          <w:spacing w:val="-9"/>
        </w:rPr>
        <w:t xml:space="preserve"> </w:t>
      </w:r>
      <w:r>
        <w:t xml:space="preserve">образования</w:t>
      </w:r>
      <w:r>
        <w:rPr>
          <w:spacing w:val="-7"/>
        </w:rPr>
        <w:t xml:space="preserve"> </w:t>
      </w:r>
      <w:r>
        <w:t xml:space="preserve">–</w:t>
      </w:r>
      <w:r>
        <w:rPr>
          <w:spacing w:val="-1"/>
        </w:rPr>
        <w:t xml:space="preserve"> </w:t>
      </w:r>
      <w:r>
        <w:t xml:space="preserve">Ходынинское</w:t>
      </w:r>
      <w:r>
        <w:rPr>
          <w:spacing w:val="-5"/>
        </w:rPr>
        <w:t xml:space="preserve"> </w:t>
      </w:r>
      <w:r>
        <w:t xml:space="preserve">сельское</w:t>
      </w:r>
      <w:r>
        <w:rPr>
          <w:spacing w:val="-7"/>
        </w:rPr>
        <w:t xml:space="preserve"> </w:t>
      </w:r>
      <w:r>
        <w:t xml:space="preserve">поселение</w:t>
      </w:r>
      <w:r/>
    </w:p>
    <w:p>
      <w:pPr>
        <w:pStyle w:val="816"/>
        <w:ind w:right="284"/>
        <w:jc w:val="center"/>
        <w:spacing w:before="1"/>
      </w:pPr>
      <w:r>
        <w:t xml:space="preserve">Рыбновского</w:t>
      </w:r>
      <w:r>
        <w:rPr>
          <w:spacing w:val="-12"/>
        </w:rPr>
        <w:t xml:space="preserve"> </w:t>
      </w:r>
      <w:r>
        <w:t xml:space="preserve">муниципального</w:t>
      </w:r>
      <w:r>
        <w:rPr>
          <w:spacing w:val="-12"/>
        </w:rPr>
        <w:t xml:space="preserve"> </w:t>
      </w:r>
      <w:r>
        <w:t xml:space="preserve">района</w:t>
      </w:r>
      <w:r>
        <w:rPr>
          <w:spacing w:val="-6"/>
        </w:rPr>
        <w:t xml:space="preserve"> </w:t>
      </w:r>
      <w:r>
        <w:t xml:space="preserve">Рязанской</w:t>
      </w:r>
      <w:r>
        <w:rPr>
          <w:spacing w:val="-11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left="31" w:right="327" w:firstLine="18"/>
        <w:jc w:val="center"/>
        <w:spacing w:before="2"/>
      </w:pPr>
      <w:r>
        <w:t xml:space="preserve">в части изменения функционального зонирования земельного участка </w:t>
        <w:br/>
        <w:t xml:space="preserve">с кадастровым</w:t>
      </w:r>
      <w:r>
        <w:rPr>
          <w:spacing w:val="-8"/>
        </w:rPr>
        <w:t xml:space="preserve"> </w:t>
      </w:r>
      <w:r>
        <w:t xml:space="preserve">номером</w:t>
      </w:r>
      <w:r>
        <w:rPr>
          <w:spacing w:val="-7"/>
        </w:rPr>
        <w:t xml:space="preserve"> </w:t>
      </w:r>
      <w:r>
        <w:t xml:space="preserve">62:13:1160601:1452</w:t>
      </w:r>
      <w:r>
        <w:rPr>
          <w:b w:val="0"/>
        </w:rPr>
        <w:t xml:space="preserve"> </w:t>
      </w:r>
      <w:r>
        <w:t xml:space="preserve">с</w:t>
      </w:r>
      <w:r>
        <w:rPr>
          <w:spacing w:val="-6"/>
        </w:rPr>
        <w:t xml:space="preserve"> </w:t>
      </w:r>
      <w:r>
        <w:t xml:space="preserve">зоны</w:t>
      </w:r>
      <w:r>
        <w:rPr>
          <w:spacing w:val="-7"/>
        </w:rPr>
        <w:t xml:space="preserve"> </w:t>
      </w:r>
      <w:r>
        <w:t xml:space="preserve">«Производственная</w:t>
      </w:r>
      <w:r>
        <w:rPr>
          <w:spacing w:val="-11"/>
        </w:rPr>
        <w:t xml:space="preserve"> </w:t>
      </w:r>
      <w:r>
        <w:t xml:space="preserve">зона» на зону «Зоны сельскохозяйственного использования»</w:t>
      </w:r>
      <w:r/>
    </w:p>
    <w:p>
      <w:pPr>
        <w:pStyle w:val="816"/>
        <w:spacing w:before="4"/>
      </w:pPr>
      <w:r/>
      <w:r/>
    </w:p>
    <w:p>
      <w:pPr>
        <w:ind w:left="0" w:right="285" w:firstLine="0"/>
        <w:jc w:val="center"/>
        <w:spacing w:before="0" w:line="237" w:lineRule="auto"/>
        <w:rPr>
          <w:sz w:val="28"/>
        </w:rPr>
      </w:pPr>
      <w:r>
        <w:rPr>
          <w:sz w:val="28"/>
        </w:rPr>
        <w:t xml:space="preserve">Фрагмент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границ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населенных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пунктов,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входящих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поселения Масштаб 1:10 000</w:t>
      </w:r>
      <w:r/>
    </w:p>
    <w:p>
      <w:pPr>
        <w:pStyle w:val="816"/>
        <w:spacing w:before="63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2522601</wp:posOffset>
                </wp:positionH>
                <wp:positionV relativeFrom="paragraph">
                  <wp:posOffset>201815</wp:posOffset>
                </wp:positionV>
                <wp:extent cx="2861314" cy="3200400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1314" cy="32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98.6pt;mso-position-horizontal:absolute;mso-position-vertical-relative:text;margin-top:15.9pt;mso-position-vertical:absolute;width:225.3pt;height:252.0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19"/>
        <w:rPr>
          <w:b w:val="0"/>
        </w:rPr>
      </w:pPr>
      <w:r>
        <w:rPr>
          <w:b w:val="0"/>
        </w:rPr>
      </w:r>
      <w:r/>
    </w:p>
    <w:p>
      <w:pPr>
        <w:ind w:left="8" w:right="285" w:firstLine="0"/>
        <w:jc w:val="center"/>
        <w:spacing w:before="0"/>
        <w:rPr>
          <w:sz w:val="28"/>
        </w:rPr>
      </w:pPr>
      <w:r>
        <w:rPr>
          <w:sz w:val="28"/>
        </w:rPr>
        <w:t xml:space="preserve">Условные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 xml:space="preserve">обозначения</w:t>
      </w:r>
      <w:r/>
    </w:p>
    <w:p>
      <w:pPr>
        <w:pStyle w:val="816"/>
        <w:spacing w:before="65"/>
        <w:rPr>
          <w:b w:val="0"/>
          <w:sz w:val="22"/>
        </w:rPr>
      </w:pPr>
      <w:r>
        <w:rPr>
          <w:b w:val="0"/>
          <w:sz w:val="22"/>
        </w:rPr>
      </w:r>
      <w:r/>
    </w:p>
    <w:p>
      <w:pPr>
        <w:ind w:left="2761" w:right="0" w:firstLine="0"/>
        <w:jc w:val="left"/>
        <w:spacing w:before="0"/>
        <w:rPr>
          <w:sz w:val="22"/>
        </w:rPr>
      </w:pPr>
      <w:r>
        <w:rPr>
          <w:spacing w:val="-4"/>
          <w:sz w:val="22"/>
        </w:rPr>
        <w:t xml:space="preserve">сущ.</w:t>
      </w:r>
      <w:r/>
    </w:p>
    <w:p>
      <w:pPr>
        <w:ind w:left="4223" w:right="0" w:firstLine="0"/>
        <w:jc w:val="left"/>
        <w:spacing w:before="69"/>
        <w:rPr>
          <w:sz w:val="26"/>
        </w:rPr>
      </w:pPr>
      <w:r>
        <w:rPr>
          <w:sz w:val="26"/>
        </w:rPr>
        <w:t xml:space="preserve">Земли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по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 xml:space="preserve">категориям</w:t>
      </w:r>
      <w:r/>
    </w:p>
    <w:p>
      <w:pPr>
        <w:ind w:left="4223" w:right="1633" w:firstLine="0"/>
        <w:jc w:val="left"/>
        <w:spacing w:before="262" w:line="249" w:lineRule="auto"/>
        <w:rPr>
          <w:sz w:val="23"/>
        </w:rPr>
      </w:pPr>
      <w:r>
        <w:rPr>
          <w:sz w:val="23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2584450</wp:posOffset>
                </wp:positionH>
                <wp:positionV relativeFrom="paragraph">
                  <wp:posOffset>215336</wp:posOffset>
                </wp:positionV>
                <wp:extent cx="536575" cy="24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49" y="6349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523875" y="228600"/>
                                </a:lnTo>
                                <a:lnTo>
                                  <a:pt x="523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B6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49" y="6349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600"/>
                                </a:moveTo>
                                <a:lnTo>
                                  <a:pt x="523875" y="228600"/>
                                </a:lnTo>
                                <a:lnTo>
                                  <a:pt x="5238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3.5pt;mso-position-horizontal:absolute;mso-position-vertical-relative:text;margin-top:17.0pt;mso-position-vertical:absolute;width:42.2pt;height:19.0pt;mso-wrap-distance-left:0.0pt;mso-wrap-distance-top:0.0pt;mso-wrap-distance-right:0.0pt;mso-wrap-distance-bottom:0.0pt;" coordorigin="0,0" coordsize="5365,2413">
                <v:shape id="shape 2" o:spid="_x0000_s2" style="position:absolute;left:63;top:63;width:5238;height:2286;visibility:visible;" path="m100000,0l0,0l0,100000l100000,100000l100000,0xe" coordsize="100000,100000" fillcolor="#FFFFB6">
                  <v:path textboxrect="0,0,100000,100000"/>
                </v:shape>
                <v:shape id="shape 3" o:spid="_x0000_s3" style="position:absolute;left:63;top:63;width:5238;height:2286;visibility:visible;" path="m0,100000l100000,100000l100000,0l0,0l0,100000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3"/>
        </w:rPr>
        <w:t xml:space="preserve">Земли сельскохозяйственного </w:t>
      </w:r>
      <w:r>
        <w:rPr>
          <w:spacing w:val="-2"/>
          <w:sz w:val="23"/>
        </w:rPr>
        <w:t xml:space="preserve">назначения</w:t>
      </w:r>
      <w:r/>
    </w:p>
    <w:sectPr>
      <w:footnotePr/>
      <w:endnotePr/>
      <w:type w:val="continuous"/>
      <w:pgSz w:w="11910" w:h="16850" w:orient="portrait"/>
      <w:pgMar w:top="92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2025-05-20T09:49:07Z</dcterms:created>
  <dcterms:modified xsi:type="dcterms:W3CDTF">2025-05-26T14:05:00Z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2025-05-20T00:00:00Z</vt:filetime>
  </property>
  <property fmtid="{D5CDD505-2E9C-101B-9397-08002B2CF9AE}" pid="5" name="Producer">
    <vt:lpwstr>GPL Ghostscript 10.02.1</vt:lpwstr>
  </property>
</Properties>
</file>