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9B29C6" w:rsidRPr="00F16284">
        <w:tc>
          <w:tcPr>
            <w:tcW w:w="5428" w:type="dxa"/>
          </w:tcPr>
          <w:p w:rsidR="009B29C6" w:rsidRPr="00F16284" w:rsidRDefault="009B29C6" w:rsidP="009B2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B29C6" w:rsidRPr="000F0D58" w:rsidRDefault="00644DD0" w:rsidP="009B29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9B29C6" w:rsidRPr="000F0D58" w:rsidRDefault="009B29C6" w:rsidP="009B29C6">
            <w:pPr>
              <w:rPr>
                <w:rFonts w:ascii="Times New Roman" w:hAnsi="Times New Roman"/>
                <w:sz w:val="28"/>
                <w:szCs w:val="28"/>
              </w:rPr>
            </w:pPr>
            <w:r w:rsidRPr="000F0D58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9B29C6" w:rsidRPr="00F16284" w:rsidRDefault="009B29C6" w:rsidP="009B29C6">
            <w:pPr>
              <w:rPr>
                <w:rFonts w:ascii="Times New Roman" w:hAnsi="Times New Roman"/>
                <w:sz w:val="28"/>
                <w:szCs w:val="28"/>
              </w:rPr>
            </w:pPr>
            <w:r w:rsidRPr="000F0D58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9B29C6" w:rsidRPr="00F16284">
        <w:tc>
          <w:tcPr>
            <w:tcW w:w="5428" w:type="dxa"/>
          </w:tcPr>
          <w:p w:rsidR="009B29C6" w:rsidRPr="00F16284" w:rsidRDefault="009B29C6" w:rsidP="009B2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B29C6" w:rsidRPr="000F0D58" w:rsidRDefault="005B139C" w:rsidP="009B29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13.05.2025 № 165</w:t>
            </w:r>
            <w:bookmarkStart w:id="0" w:name="_GoBack"/>
            <w:bookmarkEnd w:id="0"/>
          </w:p>
        </w:tc>
      </w:tr>
      <w:tr w:rsidR="009B29C6" w:rsidRPr="00F16284">
        <w:tc>
          <w:tcPr>
            <w:tcW w:w="5428" w:type="dxa"/>
          </w:tcPr>
          <w:p w:rsidR="009B29C6" w:rsidRPr="00F16284" w:rsidRDefault="009B29C6" w:rsidP="009B2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B29C6" w:rsidRPr="000F0D58" w:rsidRDefault="009B29C6" w:rsidP="009B2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9C6" w:rsidRPr="00F16284">
        <w:tc>
          <w:tcPr>
            <w:tcW w:w="5428" w:type="dxa"/>
          </w:tcPr>
          <w:p w:rsidR="009B29C6" w:rsidRPr="00F16284" w:rsidRDefault="009B29C6" w:rsidP="009B2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B29C6" w:rsidRPr="000F0D58" w:rsidRDefault="009B29C6" w:rsidP="009B2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9C6" w:rsidRPr="00F16284">
        <w:tc>
          <w:tcPr>
            <w:tcW w:w="5428" w:type="dxa"/>
          </w:tcPr>
          <w:p w:rsidR="009B29C6" w:rsidRPr="00F16284" w:rsidRDefault="009B29C6" w:rsidP="009B2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C4068" w:rsidRPr="000F0D58" w:rsidRDefault="00403700" w:rsidP="006C40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C4068" w:rsidRPr="000F0D58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9B29C6" w:rsidRPr="006C4068" w:rsidRDefault="006C4068" w:rsidP="006C4068">
            <w:pPr>
              <w:rPr>
                <w:rFonts w:ascii="Times New Roman" w:hAnsi="Times New Roman"/>
                <w:sz w:val="28"/>
                <w:szCs w:val="28"/>
              </w:rPr>
            </w:pPr>
            <w:r w:rsidRPr="006C4068">
              <w:rPr>
                <w:rFonts w:ascii="Times New Roman" w:hAnsi="Times New Roman"/>
                <w:sz w:val="28"/>
                <w:szCs w:val="28"/>
              </w:rPr>
              <w:t>к Порядку предоставления субсидий субъектам малого и среднего предпринимательства, осуществляющим деятельность в области ремесел и народных художественных промыслов, сельского и экологического туризма, в целях возмещения части затрат в связи с производством (реализацией) товаров (за исключением подакцизных товаров), выполнением работ, оказанием услуг</w:t>
            </w: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9B29C6" w:rsidRDefault="009B29C6" w:rsidP="009B29C6">
      <w:pPr>
        <w:pStyle w:val="ConsPlusNormal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6C4068" w:rsidRPr="000F0D58" w:rsidRDefault="006C4068" w:rsidP="009B29C6">
      <w:pPr>
        <w:pStyle w:val="ConsPlusNormal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644DD0" w:rsidRPr="000F0D58" w:rsidRDefault="00644DD0" w:rsidP="00644DD0">
      <w:pPr>
        <w:pStyle w:val="ConsPlusNonforma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0D58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644DD0" w:rsidRPr="000F0D58" w:rsidRDefault="00644DD0" w:rsidP="00644DD0">
      <w:pPr>
        <w:pStyle w:val="ConsPlusNonforma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0D58">
        <w:rPr>
          <w:rFonts w:ascii="Times New Roman" w:hAnsi="Times New Roman" w:cs="Times New Roman"/>
          <w:color w:val="000000"/>
          <w:sz w:val="28"/>
          <w:szCs w:val="28"/>
        </w:rPr>
        <w:t>на участие в конкурсном отборе субъектов малого и среднего</w:t>
      </w:r>
    </w:p>
    <w:p w:rsidR="00644DD0" w:rsidRPr="000F0D58" w:rsidRDefault="00644DD0" w:rsidP="00644DD0">
      <w:pPr>
        <w:pStyle w:val="ConsPlusNonforma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предпринимательства, </w:t>
      </w:r>
      <w:proofErr w:type="gramStart"/>
      <w:r w:rsidRPr="000F0D58">
        <w:rPr>
          <w:rFonts w:ascii="Times New Roman" w:hAnsi="Times New Roman" w:cs="Times New Roman"/>
          <w:color w:val="000000"/>
          <w:sz w:val="28"/>
          <w:szCs w:val="28"/>
        </w:rPr>
        <w:t>осуществляющих</w:t>
      </w:r>
      <w:proofErr w:type="gramEnd"/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в области</w:t>
      </w:r>
    </w:p>
    <w:p w:rsidR="00644DD0" w:rsidRPr="000F0D58" w:rsidRDefault="00644DD0" w:rsidP="00644DD0">
      <w:pPr>
        <w:pStyle w:val="ConsPlusNonforma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0D58">
        <w:rPr>
          <w:rFonts w:ascii="Times New Roman" w:hAnsi="Times New Roman" w:cs="Times New Roman"/>
          <w:color w:val="000000"/>
          <w:sz w:val="28"/>
          <w:szCs w:val="28"/>
        </w:rPr>
        <w:t>ремесел и народных художественных промыслов, сельского и экологического туризма, для получения субсидий</w:t>
      </w:r>
    </w:p>
    <w:p w:rsidR="00644DD0" w:rsidRPr="00644DD0" w:rsidRDefault="00644DD0" w:rsidP="00644DD0">
      <w:pPr>
        <w:pStyle w:val="ConsPlusNonformat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F0D5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4DD0">
        <w:rPr>
          <w:rFonts w:ascii="Times New Roman" w:hAnsi="Times New Roman" w:cs="Times New Roman"/>
          <w:color w:val="000000"/>
          <w:sz w:val="24"/>
          <w:szCs w:val="24"/>
        </w:rPr>
        <w:t>(наименование Заявителя)</w:t>
      </w:r>
    </w:p>
    <w:p w:rsidR="00644DD0" w:rsidRPr="000F0D58" w:rsidRDefault="00644DD0" w:rsidP="00644DD0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44DD0" w:rsidRPr="000F0D58" w:rsidRDefault="00644DD0" w:rsidP="00644DD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D58">
        <w:rPr>
          <w:rFonts w:ascii="Times New Roman" w:hAnsi="Times New Roman" w:cs="Times New Roman"/>
          <w:color w:val="000000"/>
          <w:sz w:val="28"/>
          <w:szCs w:val="28"/>
        </w:rPr>
        <w:t>Просим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>рассмотреть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>возможность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субсидии </w:t>
      </w:r>
      <w:r w:rsidRPr="000F0D58">
        <w:rPr>
          <w:rFonts w:ascii="Times New Roman" w:eastAsia="Calibri" w:hAnsi="Times New Roman"/>
          <w:sz w:val="28"/>
          <w:szCs w:val="28"/>
        </w:rPr>
        <w:t>в целях возмещения части затрат в связи с производством (реализацией) товаров (за исключением подакцизных товаров), выполнением работ, оказанием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44DD0" w:rsidRPr="000F0D58" w:rsidRDefault="00644DD0" w:rsidP="00DF2E5C">
      <w:pPr>
        <w:pStyle w:val="ConsPlusNonforma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D58">
        <w:rPr>
          <w:rFonts w:ascii="Times New Roman" w:hAnsi="Times New Roman" w:cs="Times New Roman"/>
          <w:color w:val="000000"/>
          <w:sz w:val="28"/>
          <w:szCs w:val="28"/>
        </w:rPr>
        <w:t>Сумма субсидии, руб.</w:t>
      </w:r>
      <w:r w:rsidRPr="000F0D58">
        <w:rPr>
          <w:rFonts w:ascii="Times New Roman" w:hAnsi="Times New Roman" w:cs="Times New Roman"/>
          <w:color w:val="000000"/>
        </w:rPr>
        <w:t>_______________________________________</w:t>
      </w:r>
      <w:r w:rsidR="00DF2E5C">
        <w:rPr>
          <w:rFonts w:ascii="Times New Roman" w:hAnsi="Times New Roman" w:cs="Times New Roman"/>
          <w:color w:val="000000"/>
        </w:rPr>
        <w:t>_______________</w:t>
      </w:r>
      <w:r w:rsidRPr="000F0D58">
        <w:rPr>
          <w:rFonts w:ascii="Times New Roman" w:hAnsi="Times New Roman" w:cs="Times New Roman"/>
          <w:color w:val="000000"/>
        </w:rPr>
        <w:t>____________</w:t>
      </w:r>
      <w:r w:rsidR="00DF2E5C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Почтовый адрес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  <w:r w:rsidR="00DF2E5C">
        <w:rPr>
          <w:rFonts w:ascii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DF2E5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ИНН___________________</w:t>
      </w:r>
      <w:r w:rsidR="00DF2E5C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>__ОГ</w:t>
      </w:r>
      <w:r>
        <w:rPr>
          <w:rFonts w:ascii="Times New Roman" w:hAnsi="Times New Roman" w:cs="Times New Roman"/>
          <w:color w:val="000000"/>
          <w:sz w:val="28"/>
          <w:szCs w:val="28"/>
        </w:rPr>
        <w:t>РН (ОГРНИП)____________________</w:t>
      </w:r>
      <w:r w:rsidR="00DF2E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Место государственной регистрации Заявителя </w:t>
      </w:r>
    </w:p>
    <w:p w:rsidR="00644DD0" w:rsidRPr="000F0D58" w:rsidRDefault="00644DD0" w:rsidP="00DF2E5C">
      <w:pPr>
        <w:pStyle w:val="ConsPlusNonforma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D58">
        <w:rPr>
          <w:rFonts w:ascii="Times New Roman" w:hAnsi="Times New Roman" w:cs="Times New Roman"/>
          <w:color w:val="000000"/>
          <w:sz w:val="28"/>
          <w:szCs w:val="28"/>
        </w:rPr>
        <w:t>(юридический адрес) 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DF2E5C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DF2E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>Фактический адрес местонахождения Заявителя</w:t>
      </w:r>
    </w:p>
    <w:p w:rsidR="00644DD0" w:rsidRDefault="00644DD0" w:rsidP="00DF2E5C">
      <w:pPr>
        <w:pStyle w:val="ConsPlusNonforma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D5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  <w:r w:rsidR="00DF2E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>Руководитель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2E5C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</w:t>
      </w:r>
      <w:r w:rsidR="00DF2E5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</w:t>
      </w:r>
      <w:r w:rsidRPr="00644DD0">
        <w:rPr>
          <w:rFonts w:ascii="Times New Roman" w:hAnsi="Times New Roman" w:cs="Times New Roman"/>
          <w:color w:val="000000"/>
          <w:sz w:val="24"/>
          <w:szCs w:val="24"/>
        </w:rPr>
        <w:t>(должность, Ф.И.О.)</w:t>
      </w:r>
    </w:p>
    <w:p w:rsidR="00644DD0" w:rsidRPr="000F0D58" w:rsidRDefault="00644DD0" w:rsidP="00DF2E5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вид деятельности (код </w:t>
      </w:r>
      <w:hyperlink r:id="rId10">
        <w:r w:rsidRPr="000F0D58">
          <w:rPr>
            <w:rFonts w:ascii="Times New Roman" w:hAnsi="Times New Roman" w:cs="Times New Roman"/>
            <w:color w:val="000000"/>
            <w:sz w:val="28"/>
            <w:szCs w:val="28"/>
          </w:rPr>
          <w:t>ОКВЭД</w:t>
        </w:r>
      </w:hyperlink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 с расшифровкой) _______________________________________________________________</w:t>
      </w:r>
    </w:p>
    <w:p w:rsidR="00644DD0" w:rsidRPr="000F0D58" w:rsidRDefault="00644DD0" w:rsidP="00DF2E5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D5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Среднесписочная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>численность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>за предшествующий календарный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>* ____ чел.</w:t>
      </w:r>
    </w:p>
    <w:p w:rsidR="00644DD0" w:rsidRPr="000F0D58" w:rsidRDefault="00644DD0" w:rsidP="00DF2E5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D58">
        <w:rPr>
          <w:rFonts w:ascii="Times New Roman" w:hAnsi="Times New Roman" w:cs="Times New Roman"/>
          <w:color w:val="000000"/>
          <w:sz w:val="28"/>
          <w:szCs w:val="28"/>
        </w:rPr>
        <w:t>Доход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>осуществления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>предпринимательской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C5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>предшествующий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>календарный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>(суммируется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>всем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>осуществляемым Заявителем видам деятельности)</w:t>
      </w:r>
      <w:hyperlink w:anchor="P1186">
        <w:r w:rsidRPr="000F0D58">
          <w:rPr>
            <w:rFonts w:ascii="Times New Roman" w:hAnsi="Times New Roman" w:cs="Times New Roman"/>
            <w:color w:val="000000"/>
            <w:sz w:val="28"/>
            <w:szCs w:val="28"/>
          </w:rPr>
          <w:t>*</w:t>
        </w:r>
      </w:hyperlink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 ______________ тыс. руб.</w:t>
      </w:r>
    </w:p>
    <w:p w:rsidR="00644DD0" w:rsidRPr="000F0D58" w:rsidRDefault="00644DD0" w:rsidP="00DF2E5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>Статус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>предприятия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0F0D58">
        <w:rPr>
          <w:rFonts w:ascii="Times New Roman" w:hAnsi="Times New Roman" w:cs="Times New Roman"/>
          <w:color w:val="000000"/>
          <w:sz w:val="28"/>
          <w:szCs w:val="28"/>
        </w:rPr>
        <w:t>микропредприятие</w:t>
      </w:r>
      <w:proofErr w:type="spellEnd"/>
      <w:r w:rsidRPr="000F0D5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>малое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>предприятие,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среднее предприятие) </w:t>
      </w:r>
      <w:r w:rsidRPr="000F0D58">
        <w:rPr>
          <w:rFonts w:ascii="Times New Roman" w:hAnsi="Times New Roman" w:cs="Times New Roman"/>
          <w:color w:val="000000"/>
          <w:sz w:val="24"/>
          <w:szCs w:val="24"/>
        </w:rPr>
        <w:t>(нужное подчеркнуть)</w:t>
      </w:r>
    </w:p>
    <w:p w:rsidR="00644DD0" w:rsidRPr="000F0D58" w:rsidRDefault="00644DD0" w:rsidP="00DF2E5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D58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>текущем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>финансовом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>году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>мероприятиях программ поддержки 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644DD0" w:rsidRPr="000F0D58" w:rsidRDefault="00644DD0" w:rsidP="00644DD0">
      <w:pPr>
        <w:pStyle w:val="ConsPlusNonformat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F0D58">
        <w:rPr>
          <w:rFonts w:ascii="Times New Roman" w:hAnsi="Times New Roman" w:cs="Times New Roman"/>
          <w:color w:val="000000"/>
          <w:sz w:val="24"/>
          <w:szCs w:val="24"/>
        </w:rPr>
        <w:t>(указать наименование мероприятия, реквизиты правового акта, на основании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0D58">
        <w:rPr>
          <w:rFonts w:ascii="Times New Roman" w:hAnsi="Times New Roman" w:cs="Times New Roman"/>
          <w:color w:val="000000"/>
          <w:sz w:val="24"/>
          <w:szCs w:val="24"/>
        </w:rPr>
        <w:t>которого были предоставлены средства из соответствующего бюджета)</w:t>
      </w:r>
    </w:p>
    <w:p w:rsidR="00DF2E5C" w:rsidRPr="00DF2E5C" w:rsidRDefault="00644DD0" w:rsidP="00644DD0">
      <w:pPr>
        <w:pStyle w:val="ConsPlusNonformat"/>
        <w:ind w:firstLine="426"/>
        <w:contextualSpacing/>
        <w:jc w:val="both"/>
        <w:rPr>
          <w:rFonts w:ascii="Times New Roman" w:hAnsi="Times New Roman" w:cs="Times New Roman"/>
          <w:color w:val="000000"/>
          <w:sz w:val="2"/>
          <w:szCs w:val="2"/>
        </w:rPr>
      </w:pPr>
      <w:r w:rsidRPr="000F0D58">
        <w:rPr>
          <w:rFonts w:ascii="Times New Roman" w:hAnsi="Times New Roman" w:cs="Times New Roman"/>
          <w:color w:val="000000"/>
          <w:sz w:val="28"/>
          <w:szCs w:val="28"/>
        </w:rPr>
        <w:t>Контактные данные (телефоны, факс, e-</w:t>
      </w:r>
      <w:proofErr w:type="spellStart"/>
      <w:r w:rsidRPr="000F0D58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 и т.д.)</w:t>
      </w:r>
      <w:r w:rsidR="00DF2E5C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 w:rsidR="00DF2E5C"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________________________________________________________________</w:t>
      </w:r>
      <w:r w:rsidR="00DF2E5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44DD0" w:rsidRPr="006C4068" w:rsidRDefault="00644DD0" w:rsidP="00644DD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644DD0" w:rsidRPr="000F0D58" w:rsidRDefault="00644DD0" w:rsidP="006C4068">
      <w:pPr>
        <w:spacing w:line="233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0F0D58">
        <w:rPr>
          <w:rFonts w:ascii="Times New Roman" w:hAnsi="Times New Roman"/>
          <w:color w:val="000000"/>
          <w:sz w:val="28"/>
          <w:szCs w:val="28"/>
        </w:rPr>
        <w:t xml:space="preserve">Подтверждаю, что вся информация, представленная в соответствии с Порядком </w:t>
      </w:r>
      <w:r w:rsidRPr="000F0D58">
        <w:rPr>
          <w:rFonts w:ascii="Times New Roman" w:hAnsi="Times New Roman"/>
          <w:bCs/>
          <w:color w:val="000000"/>
          <w:sz w:val="28"/>
          <w:szCs w:val="28"/>
        </w:rPr>
        <w:t xml:space="preserve">предоставления субсидий </w:t>
      </w:r>
      <w:r w:rsidRPr="000F0D58">
        <w:rPr>
          <w:rFonts w:ascii="Times New Roman" w:eastAsia="Calibri" w:hAnsi="Times New Roman"/>
          <w:sz w:val="28"/>
          <w:szCs w:val="28"/>
        </w:rPr>
        <w:t>субъектам малого и среднего предпринимательства, осуществляющим деятельность в области ремесел и народных художественных промыслов, сельского и экологического туризма, в целях возмещения части затрат в связи с производством (реализацией) товаров (за исключением подакцизных товаров), выполнением работ, оказанием услуг</w:t>
      </w:r>
      <w:r w:rsidRPr="000F0D58">
        <w:rPr>
          <w:rFonts w:ascii="Times New Roman" w:hAnsi="Times New Roman"/>
          <w:bCs/>
          <w:color w:val="000000"/>
          <w:sz w:val="28"/>
          <w:szCs w:val="28"/>
        </w:rPr>
        <w:t xml:space="preserve"> (далее – Порядок), является достоверной.</w:t>
      </w:r>
      <w:proofErr w:type="gramEnd"/>
    </w:p>
    <w:p w:rsidR="00644DD0" w:rsidRPr="000F0D58" w:rsidRDefault="00644DD0" w:rsidP="006C4068">
      <w:pPr>
        <w:pStyle w:val="ConsPlusNormal"/>
        <w:spacing w:line="233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D58">
        <w:rPr>
          <w:rFonts w:ascii="Times New Roman" w:hAnsi="Times New Roman" w:cs="Times New Roman"/>
          <w:sz w:val="28"/>
          <w:szCs w:val="28"/>
        </w:rPr>
        <w:t xml:space="preserve">Заявитель согласен на осуществление министерством экономического развития Рязанской области (далее – Министерство) проверок соблюдения им порядка и условий предоставления субсидии, в том числе в части достижения результата ее предоставления, а также проверок органами государственного (муниципального) финансового контроля в соответствии со </w:t>
      </w:r>
      <w:hyperlink r:id="rId11">
        <w:r w:rsidRPr="000F0D58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0F0D5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>
        <w:r w:rsidRPr="000F0D58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0F0D5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644DD0" w:rsidRPr="000F0D58" w:rsidRDefault="00644DD0" w:rsidP="006C4068">
      <w:pPr>
        <w:pStyle w:val="ConsPlusNormal"/>
        <w:spacing w:line="233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D58">
        <w:rPr>
          <w:rFonts w:ascii="Times New Roman" w:hAnsi="Times New Roman" w:cs="Times New Roman"/>
          <w:sz w:val="28"/>
          <w:szCs w:val="28"/>
        </w:rPr>
        <w:t>Заявитель согласен на публикацию (размещение) в информационно-телекоммуникационной сети «Интернет» информации о нем, о поданной Заявителем заявке, а также иной информации, связанной с проведением конкурсного отбора.</w:t>
      </w:r>
    </w:p>
    <w:p w:rsidR="00644DD0" w:rsidRPr="000F0D58" w:rsidRDefault="00644DD0" w:rsidP="006C4068">
      <w:pPr>
        <w:pStyle w:val="ConsPlusNonformat"/>
        <w:spacing w:line="233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D58">
        <w:rPr>
          <w:rFonts w:ascii="Times New Roman" w:hAnsi="Times New Roman" w:cs="Times New Roman"/>
          <w:color w:val="000000"/>
          <w:sz w:val="28"/>
          <w:szCs w:val="28"/>
        </w:rPr>
        <w:t>Заявитель:</w:t>
      </w:r>
    </w:p>
    <w:p w:rsidR="00644DD0" w:rsidRPr="000F0D58" w:rsidRDefault="00644DD0" w:rsidP="006C4068">
      <w:pPr>
        <w:pStyle w:val="ConsPlusNonformat"/>
        <w:spacing w:line="233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- соответствует условиям и критериям отнесения к субъектам малого и среднего предпринимательства, установленным федеральными законами от 24 июля 2007 года </w:t>
      </w:r>
      <w:hyperlink r:id="rId13">
        <w:r w:rsidRPr="000F0D58">
          <w:rPr>
            <w:rFonts w:ascii="Times New Roman" w:hAnsi="Times New Roman" w:cs="Times New Roman"/>
            <w:color w:val="000000"/>
            <w:sz w:val="28"/>
            <w:szCs w:val="28"/>
          </w:rPr>
          <w:t>№ 209-ФЗ</w:t>
        </w:r>
      </w:hyperlink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 «О развитии малого и среднего предпринимательства в Российской Федерации» (за исключением субъектов малого и среднего предпринимательства, указанных в </w:t>
      </w:r>
      <w:hyperlink r:id="rId14">
        <w:r w:rsidRPr="000F0D58">
          <w:rPr>
            <w:rFonts w:ascii="Times New Roman" w:hAnsi="Times New Roman" w:cs="Times New Roman"/>
            <w:color w:val="000000"/>
            <w:sz w:val="28"/>
            <w:szCs w:val="28"/>
          </w:rPr>
          <w:t>частях 3</w:t>
        </w:r>
      </w:hyperlink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5">
        <w:r w:rsidRPr="000F0D58">
          <w:rPr>
            <w:rFonts w:ascii="Times New Roman" w:hAnsi="Times New Roman" w:cs="Times New Roman"/>
            <w:color w:val="000000"/>
            <w:sz w:val="28"/>
            <w:szCs w:val="28"/>
          </w:rPr>
          <w:t>4 статьи 14</w:t>
        </w:r>
      </w:hyperlink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), от 11 июня 2003 года </w:t>
      </w:r>
      <w:hyperlink r:id="rId16">
        <w:r w:rsidRPr="000F0D58">
          <w:rPr>
            <w:rFonts w:ascii="Times New Roman" w:hAnsi="Times New Roman" w:cs="Times New Roman"/>
            <w:color w:val="000000"/>
            <w:sz w:val="28"/>
            <w:szCs w:val="28"/>
          </w:rPr>
          <w:t>№ 74-ФЗ</w:t>
        </w:r>
      </w:hyperlink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 «О крестьянском (фермерском) хозяйстве» и </w:t>
      </w:r>
      <w:hyperlink r:id="rId17">
        <w:r w:rsidRPr="000F0D58">
          <w:rPr>
            <w:rFonts w:ascii="Times New Roman" w:hAnsi="Times New Roman" w:cs="Times New Roman"/>
            <w:color w:val="000000"/>
            <w:sz w:val="28"/>
            <w:szCs w:val="28"/>
          </w:rPr>
          <w:t>частью 7 статьи 33</w:t>
        </w:r>
      </w:hyperlink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</w:t>
      </w:r>
      <w:proofErr w:type="gramEnd"/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 закона от 24 ноября 1995 года № 181-ФЗ «О социальной защите инвалидов в Российской Федерации»;</w:t>
      </w:r>
    </w:p>
    <w:p w:rsidR="00644DD0" w:rsidRPr="000F0D58" w:rsidRDefault="00644DD0" w:rsidP="006C4068">
      <w:pPr>
        <w:pStyle w:val="ConsPlusNormal"/>
        <w:spacing w:line="233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- относится к организациям народных художественных промыслов, перечень которых формируется уполномоченным исполнительным органом Рязанской области в сфере культуры по данным федерального статистического наблюдения за предыдущий год и утверждается Правительством Рязанской области, или организациям народных художественных промыслов, перечень которых утверждается уполномоченным Правительством Российской Федерации федеральным 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органом исполнительной власти, или осуществляет основные виды экономической деятельности в соответствии с </w:t>
      </w:r>
      <w:hyperlink w:anchor="P1011">
        <w:r w:rsidRPr="000F0D58">
          <w:rPr>
            <w:rFonts w:ascii="Times New Roman" w:hAnsi="Times New Roman" w:cs="Times New Roman"/>
            <w:color w:val="000000"/>
            <w:sz w:val="28"/>
            <w:szCs w:val="28"/>
          </w:rPr>
          <w:t>перечнем</w:t>
        </w:r>
      </w:hyperlink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 видов деятельности для предоставления</w:t>
      </w:r>
      <w:proofErr w:type="gramEnd"/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 субсидий согласно приложению № 1 к Порядку;</w:t>
      </w:r>
    </w:p>
    <w:p w:rsidR="00644DD0" w:rsidRPr="000F0D58" w:rsidRDefault="00644DD0" w:rsidP="006C4068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0F0D58">
        <w:rPr>
          <w:rFonts w:ascii="Times New Roman" w:hAnsi="Times New Roman" w:cs="Times New Roman"/>
          <w:color w:val="000000"/>
          <w:sz w:val="28"/>
          <w:szCs w:val="28"/>
        </w:rPr>
        <w:t>зарегистрирован</w:t>
      </w:r>
      <w:proofErr w:type="gramEnd"/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 и состоит на налоговом учете в Рязанской области и (или) провел работы по получению охранных документов на результаты интеллектуальной деятельности и средства индивидуализации и поддержанию их в силе, и (или) изготовил упаковку;</w:t>
      </w:r>
    </w:p>
    <w:p w:rsidR="00644DD0" w:rsidRPr="000F0D58" w:rsidRDefault="00644DD0" w:rsidP="006C4068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не находится в процессе реорганизации (за исключением реорганизации в форме присоединения к Заявителю другого юридического лица), ликвидации, в отношении него не введены процедуры банкротства, предусмотренные </w:t>
      </w:r>
      <w:hyperlink r:id="rId18">
        <w:r w:rsidRPr="000F0D58">
          <w:rPr>
            <w:rFonts w:ascii="Times New Roman" w:hAnsi="Times New Roman" w:cs="Times New Roman"/>
            <w:color w:val="000000"/>
            <w:sz w:val="28"/>
            <w:szCs w:val="28"/>
          </w:rPr>
          <w:t>статьей 27</w:t>
        </w:r>
      </w:hyperlink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26 октября 2002 года № 127-ФЗ «О несостоятельности (банкротстве)», деятельность Заявителя не приостановлена в порядке, предусмотренном законодательством Российской Федерации, в случае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 если Заявитель является индивидуальным предпринимателем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 не должен прекратить деятельность в</w:t>
      </w:r>
      <w:proofErr w:type="gramEnd"/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F0D58">
        <w:rPr>
          <w:rFonts w:ascii="Times New Roman" w:hAnsi="Times New Roman" w:cs="Times New Roman"/>
          <w:color w:val="000000"/>
          <w:sz w:val="28"/>
          <w:szCs w:val="28"/>
        </w:rPr>
        <w:t>качестве</w:t>
      </w:r>
      <w:proofErr w:type="gramEnd"/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индивидуального предпринимателя;</w:t>
      </w:r>
    </w:p>
    <w:p w:rsidR="00644DD0" w:rsidRPr="000F0D58" w:rsidRDefault="00644DD0" w:rsidP="006C4068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- не имеет просроченной задолженности по возврату в областной бюджет субсидий, бюджетных инвестиций, </w:t>
      </w:r>
      <w:proofErr w:type="gramStart"/>
      <w:r w:rsidRPr="000F0D58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Рязанской областью;</w:t>
      </w:r>
    </w:p>
    <w:p w:rsidR="00644DD0" w:rsidRPr="000F0D58" w:rsidRDefault="00644DD0" w:rsidP="006C4068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Федерации);</w:t>
      </w:r>
    </w:p>
    <w:p w:rsidR="00644DD0" w:rsidRPr="000F0D58" w:rsidRDefault="00644DD0" w:rsidP="006C4068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- не получает средства из областного бюджета на основании иных нормативных правовых актов Рязанской области на цель, указанную в абзаце первом </w:t>
      </w:r>
      <w:hyperlink w:anchor="P701">
        <w:r w:rsidRPr="000F0D58">
          <w:rPr>
            <w:rFonts w:ascii="Times New Roman" w:hAnsi="Times New Roman" w:cs="Times New Roman"/>
            <w:color w:val="000000"/>
            <w:sz w:val="28"/>
            <w:szCs w:val="28"/>
          </w:rPr>
          <w:t>пункта 2</w:t>
        </w:r>
      </w:hyperlink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 Порядка;</w:t>
      </w:r>
    </w:p>
    <w:p w:rsidR="00644DD0" w:rsidRPr="000F0D58" w:rsidRDefault="00644DD0" w:rsidP="006C4068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D58">
        <w:rPr>
          <w:rFonts w:ascii="Times New Roman" w:hAnsi="Times New Roman" w:cs="Times New Roman"/>
          <w:color w:val="000000"/>
          <w:sz w:val="28"/>
          <w:szCs w:val="28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44DD0" w:rsidRPr="000F0D58" w:rsidRDefault="00644DD0" w:rsidP="006C4068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- не находится в составляемых в рамках реализации полномочий, предусмотренных </w:t>
      </w:r>
      <w:hyperlink r:id="rId19">
        <w:r w:rsidRPr="000F0D58">
          <w:rPr>
            <w:rFonts w:ascii="Times New Roman" w:hAnsi="Times New Roman" w:cs="Times New Roman"/>
            <w:color w:val="000000"/>
            <w:sz w:val="28"/>
            <w:szCs w:val="28"/>
          </w:rPr>
          <w:t>главой VII</w:t>
        </w:r>
      </w:hyperlink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644DD0" w:rsidRPr="000F0D58" w:rsidRDefault="00644DD0" w:rsidP="006C4068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- не является иностранным агентом в соответствии с Федеральным </w:t>
      </w:r>
      <w:hyperlink r:id="rId20">
        <w:r w:rsidRPr="000F0D58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 от 14 июля 2022 года № 255-ФЗ «О </w:t>
      </w:r>
      <w:proofErr w:type="gramStart"/>
      <w:r w:rsidRPr="000F0D58">
        <w:rPr>
          <w:rFonts w:ascii="Times New Roman" w:hAnsi="Times New Roman" w:cs="Times New Roman"/>
          <w:color w:val="000000"/>
          <w:sz w:val="28"/>
          <w:szCs w:val="28"/>
        </w:rPr>
        <w:t>контроле за</w:t>
      </w:r>
      <w:proofErr w:type="gramEnd"/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деятельностью лиц, находящихся под иностранным влиянием»;</w:t>
      </w:r>
    </w:p>
    <w:p w:rsidR="00644DD0" w:rsidRPr="000F0D58" w:rsidRDefault="00644DD0" w:rsidP="00644DD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- не имеет задолженность по уплате налогов, сборов и страховых взносов в бюджеты бюджетной системы Российской Федерации в размере, 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превышающем размер, определенный пунктом 3 статьи 47 Налогового кодекса Российской Федерации, или не имеет указанную задолженность;</w:t>
      </w:r>
    </w:p>
    <w:p w:rsidR="00644DD0" w:rsidRPr="000F0D58" w:rsidRDefault="00644DD0" w:rsidP="00644DD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- на дату подачи заявки приобрел оборудование, </w:t>
      </w:r>
      <w:proofErr w:type="gramStart"/>
      <w:r w:rsidRPr="000F0D58">
        <w:rPr>
          <w:rFonts w:ascii="Times New Roman" w:hAnsi="Times New Roman" w:cs="Times New Roman"/>
          <w:color w:val="000000"/>
          <w:sz w:val="28"/>
          <w:szCs w:val="28"/>
        </w:rPr>
        <w:t>срок</w:t>
      </w:r>
      <w:proofErr w:type="gramEnd"/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 с даты изготовления которого не превышает трех лет, и (или) сырье и расходные материалы.</w:t>
      </w:r>
    </w:p>
    <w:p w:rsidR="00644DD0" w:rsidRPr="000F0D58" w:rsidRDefault="00644DD0" w:rsidP="00644DD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D58">
        <w:rPr>
          <w:rFonts w:ascii="Times New Roman" w:hAnsi="Times New Roman" w:cs="Times New Roman"/>
          <w:color w:val="000000"/>
          <w:sz w:val="28"/>
          <w:szCs w:val="28"/>
        </w:rPr>
        <w:t>В случае получения субсидии Заявитель обязуется:</w:t>
      </w:r>
    </w:p>
    <w:p w:rsidR="00644DD0" w:rsidRPr="000F0D58" w:rsidRDefault="00644DD0" w:rsidP="00644DD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D58">
        <w:rPr>
          <w:rFonts w:ascii="Times New Roman" w:hAnsi="Times New Roman"/>
          <w:color w:val="000000"/>
          <w:sz w:val="28"/>
          <w:szCs w:val="28"/>
        </w:rPr>
        <w:t>- представлять в Министерство отчеты согласно пункту 22 Порядка;</w:t>
      </w:r>
    </w:p>
    <w:p w:rsidR="00644DD0" w:rsidRPr="000F0D58" w:rsidRDefault="00644DD0" w:rsidP="00644DD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D58">
        <w:rPr>
          <w:rFonts w:ascii="Times New Roman" w:hAnsi="Times New Roman" w:cs="Times New Roman"/>
          <w:color w:val="000000"/>
          <w:sz w:val="28"/>
          <w:szCs w:val="28"/>
        </w:rPr>
        <w:t>- достигнуть значения результата предоставления субсидии, характеристики результата предоставления субсидии (дополнительного количественного параметра, которому должен соответствовать результат предоставления субсидии);</w:t>
      </w:r>
    </w:p>
    <w:p w:rsidR="00644DD0" w:rsidRPr="000F0D58" w:rsidRDefault="00644DD0" w:rsidP="00644DD0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F0D58">
        <w:rPr>
          <w:rFonts w:ascii="Times New Roman" w:hAnsi="Times New Roman"/>
          <w:color w:val="000000"/>
          <w:sz w:val="28"/>
          <w:szCs w:val="28"/>
        </w:rPr>
        <w:t>использовать оборудование, возмещение затрат на приобретение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D58">
        <w:rPr>
          <w:rFonts w:ascii="Times New Roman" w:hAnsi="Times New Roman"/>
          <w:color w:val="000000"/>
          <w:sz w:val="28"/>
          <w:szCs w:val="28"/>
        </w:rPr>
        <w:t>которого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0D58">
        <w:rPr>
          <w:rFonts w:ascii="Times New Roman" w:hAnsi="Times New Roman"/>
          <w:color w:val="000000"/>
          <w:sz w:val="28"/>
          <w:szCs w:val="28"/>
        </w:rPr>
        <w:t>осуществляется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0D58"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0D58">
        <w:rPr>
          <w:rFonts w:ascii="Times New Roman" w:hAnsi="Times New Roman"/>
          <w:color w:val="000000"/>
          <w:sz w:val="28"/>
          <w:szCs w:val="28"/>
        </w:rPr>
        <w:t>счет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0D58">
        <w:rPr>
          <w:rFonts w:ascii="Times New Roman" w:hAnsi="Times New Roman"/>
          <w:color w:val="000000"/>
          <w:sz w:val="28"/>
          <w:szCs w:val="28"/>
        </w:rPr>
        <w:t>субсидий, для своей предпринимательской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D58">
        <w:rPr>
          <w:rFonts w:ascii="Times New Roman" w:hAnsi="Times New Roman"/>
          <w:color w:val="000000"/>
          <w:sz w:val="28"/>
          <w:szCs w:val="28"/>
        </w:rPr>
        <w:t>деятельности в течение 3 лет после получения субсидии (при приобретении оборудования).</w:t>
      </w:r>
    </w:p>
    <w:p w:rsidR="00644DD0" w:rsidRDefault="00644DD0" w:rsidP="00644DD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D58">
        <w:rPr>
          <w:rFonts w:ascii="Times New Roman" w:hAnsi="Times New Roman" w:cs="Times New Roman"/>
          <w:color w:val="000000"/>
          <w:sz w:val="28"/>
          <w:szCs w:val="28"/>
        </w:rPr>
        <w:t>Расчетный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>Заявителя,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>открытый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>в учреждениях Центрального банка Российской Федерации или кредитных организациях</w:t>
      </w:r>
    </w:p>
    <w:p w:rsidR="006C4068" w:rsidRPr="006C4068" w:rsidRDefault="006C4068" w:rsidP="006C4068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4"/>
          <w:szCs w:val="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44DD0" w:rsidRDefault="00644DD0" w:rsidP="00644DD0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384"/>
        <w:gridCol w:w="2290"/>
        <w:gridCol w:w="392"/>
        <w:gridCol w:w="2413"/>
      </w:tblGrid>
      <w:tr w:rsidR="00644DD0" w:rsidRPr="000F0D58" w:rsidTr="007208D1"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</w:tcPr>
          <w:p w:rsidR="00644DD0" w:rsidRPr="000F0D58" w:rsidRDefault="00644DD0" w:rsidP="00644DD0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Заявителя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DD0" w:rsidRPr="000F0D58" w:rsidRDefault="00644DD0" w:rsidP="007208D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:rsidR="00644DD0" w:rsidRPr="000F0D58" w:rsidRDefault="00644DD0" w:rsidP="007208D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DD0" w:rsidRPr="000F0D58" w:rsidRDefault="00644DD0" w:rsidP="007208D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4DD0" w:rsidRPr="000F0D58" w:rsidTr="007208D1"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</w:tcPr>
          <w:p w:rsidR="00644DD0" w:rsidRPr="000F0D58" w:rsidRDefault="00644DD0" w:rsidP="007208D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4DD0" w:rsidRPr="000F0D58" w:rsidRDefault="00644DD0" w:rsidP="007208D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:rsidR="00644DD0" w:rsidRPr="000F0D58" w:rsidRDefault="00644DD0" w:rsidP="007208D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4DD0" w:rsidRPr="000F0D58" w:rsidRDefault="00644DD0" w:rsidP="007208D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(Ф.И.О.)</w:t>
            </w:r>
          </w:p>
        </w:tc>
      </w:tr>
    </w:tbl>
    <w:p w:rsidR="00644DD0" w:rsidRPr="000F0D58" w:rsidRDefault="00644DD0" w:rsidP="00644DD0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D58">
        <w:rPr>
          <w:rFonts w:ascii="Times New Roman" w:hAnsi="Times New Roman" w:cs="Times New Roman"/>
          <w:color w:val="000000"/>
          <w:sz w:val="28"/>
          <w:szCs w:val="28"/>
        </w:rPr>
        <w:t>Дата __________________</w:t>
      </w:r>
    </w:p>
    <w:p w:rsidR="00644DD0" w:rsidRDefault="00644DD0" w:rsidP="00644DD0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DD0" w:rsidRDefault="00644DD0" w:rsidP="00644DD0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384"/>
        <w:gridCol w:w="2290"/>
        <w:gridCol w:w="392"/>
        <w:gridCol w:w="2413"/>
      </w:tblGrid>
      <w:tr w:rsidR="00644DD0" w:rsidRPr="000F0D58" w:rsidTr="007208D1"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</w:tcPr>
          <w:p w:rsidR="00644DD0" w:rsidRPr="000F0D58" w:rsidRDefault="00644DD0" w:rsidP="00644DD0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DD0" w:rsidRPr="000F0D58" w:rsidRDefault="00644DD0" w:rsidP="007208D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:rsidR="00644DD0" w:rsidRPr="000F0D58" w:rsidRDefault="00644DD0" w:rsidP="007208D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DD0" w:rsidRPr="000F0D58" w:rsidRDefault="00644DD0" w:rsidP="007208D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4DD0" w:rsidRPr="000F0D58" w:rsidTr="007208D1"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</w:tcPr>
          <w:p w:rsidR="00644DD0" w:rsidRPr="000F0D58" w:rsidRDefault="00644DD0" w:rsidP="007208D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4DD0" w:rsidRPr="000F0D58" w:rsidRDefault="00644DD0" w:rsidP="007208D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:rsidR="00644DD0" w:rsidRPr="000F0D58" w:rsidRDefault="00644DD0" w:rsidP="007208D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4DD0" w:rsidRPr="000F0D58" w:rsidRDefault="00644DD0" w:rsidP="007208D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(Ф.И.О.)</w:t>
            </w:r>
          </w:p>
        </w:tc>
      </w:tr>
    </w:tbl>
    <w:p w:rsidR="00644DD0" w:rsidRDefault="00644DD0" w:rsidP="00644DD0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D58">
        <w:rPr>
          <w:rFonts w:ascii="Times New Roman" w:hAnsi="Times New Roman" w:cs="Times New Roman"/>
          <w:color w:val="000000"/>
          <w:sz w:val="28"/>
          <w:szCs w:val="28"/>
        </w:rPr>
        <w:t>Дата __________________</w:t>
      </w:r>
    </w:p>
    <w:p w:rsidR="00644DD0" w:rsidRDefault="00644DD0" w:rsidP="00644DD0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DD0" w:rsidRPr="000F0D58" w:rsidRDefault="008C2A65" w:rsidP="00644DD0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М.П.</w:t>
      </w:r>
    </w:p>
    <w:p w:rsidR="00644DD0" w:rsidRPr="000F0D58" w:rsidRDefault="00644DD0" w:rsidP="00644DD0">
      <w:pPr>
        <w:rPr>
          <w:rFonts w:ascii="Times New Roman" w:hAnsi="Times New Roman"/>
          <w:color w:val="000000"/>
          <w:sz w:val="28"/>
          <w:szCs w:val="28"/>
        </w:rPr>
      </w:pPr>
    </w:p>
    <w:p w:rsidR="00644DD0" w:rsidRPr="000F0D58" w:rsidRDefault="00744D55" w:rsidP="00644DD0">
      <w:pPr>
        <w:pStyle w:val="ConsPlusNormal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</w:t>
      </w:r>
    </w:p>
    <w:p w:rsidR="009B29C6" w:rsidRDefault="00644DD0" w:rsidP="00644DD0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P1186"/>
      <w:bookmarkEnd w:id="1"/>
      <w:r w:rsidRPr="000F0D58">
        <w:rPr>
          <w:rFonts w:ascii="Times New Roman" w:hAnsi="Times New Roman" w:cs="Times New Roman"/>
          <w:color w:val="000000"/>
        </w:rPr>
        <w:t>* Заявители, зарегистрированные и действующие на дату регистрации заявки менее 1 года, указывают данные с момента государственной регистрации на последнюю отчетную дату</w:t>
      </w:r>
      <w:proofErr w:type="gramStart"/>
      <w:r w:rsidRPr="000F0D58">
        <w:rPr>
          <w:rFonts w:ascii="Times New Roman" w:hAnsi="Times New Roman" w:cs="Times New Roman"/>
          <w:color w:val="000000"/>
        </w:rPr>
        <w:t>.»</w:t>
      </w:r>
      <w:r>
        <w:rPr>
          <w:rFonts w:ascii="Times New Roman" w:hAnsi="Times New Roman" w:cs="Times New Roman"/>
          <w:color w:val="000000"/>
        </w:rPr>
        <w:t>.</w:t>
      </w:r>
      <w:proofErr w:type="gramEnd"/>
    </w:p>
    <w:sectPr w:rsidR="009B29C6" w:rsidSect="00190FF9">
      <w:headerReference w:type="default" r:id="rId2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E02" w:rsidRDefault="00CE7E02">
      <w:r>
        <w:separator/>
      </w:r>
    </w:p>
  </w:endnote>
  <w:endnote w:type="continuationSeparator" w:id="0">
    <w:p w:rsidR="00CE7E02" w:rsidRDefault="00CE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E02" w:rsidRDefault="00CE7E02">
      <w:r>
        <w:separator/>
      </w:r>
    </w:p>
  </w:footnote>
  <w:footnote w:type="continuationSeparator" w:id="0">
    <w:p w:rsidR="00CE7E02" w:rsidRDefault="00CE7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5B139C">
      <w:rPr>
        <w:rFonts w:ascii="Times New Roman" w:hAnsi="Times New Roman"/>
        <w:noProof/>
        <w:sz w:val="24"/>
        <w:szCs w:val="24"/>
      </w:rPr>
      <w:t>4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9535A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03700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139C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4DD0"/>
    <w:rsid w:val="006471E5"/>
    <w:rsid w:val="00671D3B"/>
    <w:rsid w:val="00677EBD"/>
    <w:rsid w:val="00684A5B"/>
    <w:rsid w:val="006A1F71"/>
    <w:rsid w:val="006C4068"/>
    <w:rsid w:val="006F328B"/>
    <w:rsid w:val="006F5886"/>
    <w:rsid w:val="00707734"/>
    <w:rsid w:val="00707E19"/>
    <w:rsid w:val="00712F7C"/>
    <w:rsid w:val="0072328A"/>
    <w:rsid w:val="007377B5"/>
    <w:rsid w:val="00744D5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2A65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B29C6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E7E02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2E5C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C5ABB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qFormat/>
    <w:rsid w:val="009B29C6"/>
    <w:pPr>
      <w:widowControl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9B29C6"/>
    <w:rPr>
      <w:rFonts w:ascii="Calibri" w:hAnsi="Calibri" w:cs="Calibri"/>
      <w:sz w:val="22"/>
    </w:rPr>
  </w:style>
  <w:style w:type="paragraph" w:customStyle="1" w:styleId="ConsPlusNonformat">
    <w:name w:val="ConsPlusNonformat"/>
    <w:rsid w:val="009B29C6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qFormat/>
    <w:rsid w:val="009B29C6"/>
    <w:pPr>
      <w:widowControl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9B29C6"/>
    <w:rPr>
      <w:rFonts w:ascii="Calibri" w:hAnsi="Calibri" w:cs="Calibri"/>
      <w:sz w:val="22"/>
    </w:rPr>
  </w:style>
  <w:style w:type="paragraph" w:customStyle="1" w:styleId="ConsPlusNonformat">
    <w:name w:val="ConsPlusNonformat"/>
    <w:rsid w:val="009B29C6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81359" TargetMode="External"/><Relationship Id="rId18" Type="http://schemas.openxmlformats.org/officeDocument/2006/relationships/hyperlink" Target="https://login.consultant.ru/link/?req=doc&amp;base=LAW&amp;n=479923&amp;dst=570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6790&amp;dst=3722" TargetMode="External"/><Relationship Id="rId17" Type="http://schemas.openxmlformats.org/officeDocument/2006/relationships/hyperlink" Target="https://login.consultant.ru/link/?req=doc&amp;base=LAW&amp;n=489344&amp;dst=38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9333" TargetMode="External"/><Relationship Id="rId20" Type="http://schemas.openxmlformats.org/officeDocument/2006/relationships/hyperlink" Target="https://login.consultant.ru/link/?req=doc&amp;base=LAW&amp;n=48313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6790&amp;dst=37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1359&amp;dst=10025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6790&amp;dst=103402" TargetMode="External"/><Relationship Id="rId19" Type="http://schemas.openxmlformats.org/officeDocument/2006/relationships/hyperlink" Target="https://login.consultant.ru/link/?req=doc&amp;base=LAW&amp;n=121087&amp;dst=10014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LAW&amp;n=481359&amp;dst=100138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10</cp:revision>
  <cp:lastPrinted>2025-05-06T13:55:00Z</cp:lastPrinted>
  <dcterms:created xsi:type="dcterms:W3CDTF">2025-05-06T09:20:00Z</dcterms:created>
  <dcterms:modified xsi:type="dcterms:W3CDTF">2025-05-13T14:04:00Z</dcterms:modified>
</cp:coreProperties>
</file>