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5117EF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5117EF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041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117E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4A70" w:rsidRPr="00F16284" w:rsidRDefault="00FC4A70" w:rsidP="005117EF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C04120" w:rsidRPr="00F16284">
        <w:tc>
          <w:tcPr>
            <w:tcW w:w="5428" w:type="dxa"/>
          </w:tcPr>
          <w:p w:rsidR="00C04120" w:rsidRPr="00F16284" w:rsidRDefault="00C04120" w:rsidP="005117EF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04120" w:rsidRPr="00F16284" w:rsidRDefault="006F73F6" w:rsidP="005117EF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27.05.2025 № 172</w:t>
            </w:r>
            <w:bookmarkStart w:id="0" w:name="_GoBack"/>
            <w:bookmarkEnd w:id="0"/>
          </w:p>
        </w:tc>
      </w:tr>
      <w:tr w:rsidR="00C04120" w:rsidRPr="00F16284">
        <w:tc>
          <w:tcPr>
            <w:tcW w:w="5428" w:type="dxa"/>
          </w:tcPr>
          <w:p w:rsidR="00C04120" w:rsidRPr="00F16284" w:rsidRDefault="00C04120" w:rsidP="005117EF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04120" w:rsidRPr="00F16284" w:rsidRDefault="00C04120" w:rsidP="005117EF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120" w:rsidRPr="005117EF">
        <w:tc>
          <w:tcPr>
            <w:tcW w:w="5428" w:type="dxa"/>
          </w:tcPr>
          <w:p w:rsidR="00C04120" w:rsidRPr="005117EF" w:rsidRDefault="00C04120" w:rsidP="005117EF">
            <w:pPr>
              <w:widowControl w:val="0"/>
              <w:spacing w:line="23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C04120" w:rsidRPr="005117EF" w:rsidRDefault="00C04120" w:rsidP="005117EF">
            <w:pPr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4120" w:rsidRPr="00F16284">
        <w:tc>
          <w:tcPr>
            <w:tcW w:w="5428" w:type="dxa"/>
          </w:tcPr>
          <w:p w:rsidR="00C04120" w:rsidRPr="00F16284" w:rsidRDefault="00C04120" w:rsidP="005117EF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0689" w:rsidRDefault="00850689" w:rsidP="005117EF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850689" w:rsidRPr="00D911E4" w:rsidRDefault="00850689" w:rsidP="005117EF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D911E4">
              <w:rPr>
                <w:rFonts w:ascii="Times New Roman" w:hAnsi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D911E4"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proofErr w:type="gramEnd"/>
          </w:p>
          <w:p w:rsidR="00850689" w:rsidRDefault="00850689" w:rsidP="005117EF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D911E4">
              <w:rPr>
                <w:rFonts w:ascii="Times New Roman" w:hAnsi="Times New Roman"/>
                <w:sz w:val="28"/>
                <w:szCs w:val="28"/>
              </w:rPr>
              <w:t xml:space="preserve">государственном </w:t>
            </w:r>
            <w:proofErr w:type="gramStart"/>
            <w:r w:rsidRPr="00D911E4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D911E4">
              <w:rPr>
                <w:rFonts w:ascii="Times New Roman" w:hAnsi="Times New Roman"/>
                <w:sz w:val="28"/>
                <w:szCs w:val="28"/>
              </w:rPr>
              <w:t xml:space="preserve"> (надзоре)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911E4">
              <w:rPr>
                <w:rFonts w:ascii="Times New Roman" w:hAnsi="Times New Roman"/>
                <w:sz w:val="28"/>
                <w:szCs w:val="28"/>
              </w:rPr>
              <w:t xml:space="preserve"> сфере социального обслуживания</w:t>
            </w:r>
          </w:p>
          <w:p w:rsidR="00C04120" w:rsidRPr="005117EF" w:rsidRDefault="00C04120" w:rsidP="005117EF">
            <w:pPr>
              <w:spacing w:line="23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466B" w:rsidRPr="005117EF" w:rsidRDefault="004F466B" w:rsidP="005117EF">
      <w:pPr>
        <w:autoSpaceDE w:val="0"/>
        <w:autoSpaceDN w:val="0"/>
        <w:adjustRightInd w:val="0"/>
        <w:spacing w:line="230" w:lineRule="auto"/>
        <w:ind w:firstLine="5529"/>
        <w:jc w:val="center"/>
        <w:rPr>
          <w:rFonts w:ascii="Times New Roman" w:hAnsi="Times New Roman"/>
          <w:sz w:val="16"/>
          <w:szCs w:val="16"/>
        </w:rPr>
      </w:pPr>
    </w:p>
    <w:p w:rsidR="004F466B" w:rsidRPr="001D7617" w:rsidRDefault="00850689" w:rsidP="005117EF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1D7617">
        <w:rPr>
          <w:rFonts w:ascii="Times New Roman" w:hAnsi="Times New Roman"/>
          <w:bCs/>
          <w:spacing w:val="-4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D7617">
        <w:rPr>
          <w:rFonts w:ascii="Times New Roman" w:hAnsi="Times New Roman"/>
          <w:bCs/>
          <w:spacing w:val="-4"/>
          <w:sz w:val="28"/>
          <w:szCs w:val="28"/>
        </w:rPr>
        <w:t>Е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D7617">
        <w:rPr>
          <w:rFonts w:ascii="Times New Roman" w:hAnsi="Times New Roman"/>
          <w:bCs/>
          <w:spacing w:val="-4"/>
          <w:sz w:val="28"/>
          <w:szCs w:val="28"/>
        </w:rPr>
        <w:t>Р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D7617">
        <w:rPr>
          <w:rFonts w:ascii="Times New Roman" w:hAnsi="Times New Roman"/>
          <w:bCs/>
          <w:spacing w:val="-4"/>
          <w:sz w:val="28"/>
          <w:szCs w:val="28"/>
        </w:rPr>
        <w:t>Е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D7617">
        <w:rPr>
          <w:rFonts w:ascii="Times New Roman" w:hAnsi="Times New Roman"/>
          <w:bCs/>
          <w:spacing w:val="-4"/>
          <w:sz w:val="28"/>
          <w:szCs w:val="28"/>
        </w:rPr>
        <w:t>Ч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D7617">
        <w:rPr>
          <w:rFonts w:ascii="Times New Roman" w:hAnsi="Times New Roman"/>
          <w:bCs/>
          <w:spacing w:val="-4"/>
          <w:sz w:val="28"/>
          <w:szCs w:val="28"/>
        </w:rPr>
        <w:t>Е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D7617">
        <w:rPr>
          <w:rFonts w:ascii="Times New Roman" w:hAnsi="Times New Roman"/>
          <w:bCs/>
          <w:spacing w:val="-4"/>
          <w:sz w:val="28"/>
          <w:szCs w:val="28"/>
        </w:rPr>
        <w:t>НЬ</w:t>
      </w:r>
    </w:p>
    <w:p w:rsidR="004F466B" w:rsidRPr="001D7617" w:rsidRDefault="004F466B" w:rsidP="005117EF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1D7617">
        <w:rPr>
          <w:rFonts w:ascii="Times New Roman" w:hAnsi="Times New Roman"/>
          <w:bCs/>
          <w:spacing w:val="-4"/>
          <w:sz w:val="28"/>
          <w:szCs w:val="28"/>
        </w:rPr>
        <w:t>индикаторов риска нарушений обязательных требований</w:t>
      </w:r>
    </w:p>
    <w:p w:rsidR="004F466B" w:rsidRPr="001D7617" w:rsidRDefault="004F466B" w:rsidP="005117EF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1D7617">
        <w:rPr>
          <w:rFonts w:ascii="Times New Roman" w:hAnsi="Times New Roman"/>
          <w:bCs/>
          <w:spacing w:val="-4"/>
          <w:sz w:val="28"/>
          <w:szCs w:val="28"/>
        </w:rPr>
        <w:t xml:space="preserve">при осуществлении регионального контроля </w:t>
      </w:r>
    </w:p>
    <w:p w:rsidR="004F466B" w:rsidRPr="005117EF" w:rsidRDefault="004F466B" w:rsidP="005117EF">
      <w:pPr>
        <w:autoSpaceDE w:val="0"/>
        <w:autoSpaceDN w:val="0"/>
        <w:adjustRightInd w:val="0"/>
        <w:spacing w:line="230" w:lineRule="auto"/>
        <w:ind w:firstLine="540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4F466B" w:rsidRPr="001D7617" w:rsidRDefault="004F466B" w:rsidP="005117EF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D7617">
        <w:rPr>
          <w:rFonts w:ascii="Times New Roman" w:hAnsi="Times New Roman"/>
          <w:bCs/>
          <w:spacing w:val="-4"/>
          <w:sz w:val="28"/>
          <w:szCs w:val="28"/>
        </w:rPr>
        <w:t>При осуществлении регионального контроля устанавливаются следующие индикаторы риска нарушения обязательных требований:</w:t>
      </w:r>
    </w:p>
    <w:p w:rsidR="004F466B" w:rsidRPr="001D7617" w:rsidRDefault="004F466B" w:rsidP="005117E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D7617">
        <w:rPr>
          <w:rFonts w:ascii="Times New Roman" w:hAnsi="Times New Roman"/>
          <w:spacing w:val="-4"/>
          <w:sz w:val="28"/>
          <w:szCs w:val="28"/>
        </w:rPr>
        <w:t>1) поступление в течение 12 месяцев двух и более сообщений от граждан, юридических лиц, индивидуальных предпринимателей, органов государственной власти, органов местного самоуправления, средств массовой информации и других информационных источников информации о ненадлежащем предоставлении социальных услуг контролируемым лицом;</w:t>
      </w:r>
    </w:p>
    <w:p w:rsidR="004F466B" w:rsidRPr="001D7617" w:rsidRDefault="004F466B" w:rsidP="005117E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D7617">
        <w:rPr>
          <w:rFonts w:ascii="Times New Roman" w:hAnsi="Times New Roman"/>
          <w:spacing w:val="-4"/>
          <w:sz w:val="28"/>
          <w:szCs w:val="28"/>
        </w:rPr>
        <w:t xml:space="preserve">2) размещение в течение 6 календарных месяцев в двух и более официальных источниках (сайты органов власти, учреждений, аккаунты руководителей органов власти и государственные </w:t>
      </w:r>
      <w:proofErr w:type="spellStart"/>
      <w:r w:rsidRPr="001D7617">
        <w:rPr>
          <w:rFonts w:ascii="Times New Roman" w:hAnsi="Times New Roman"/>
          <w:spacing w:val="-4"/>
          <w:sz w:val="28"/>
          <w:szCs w:val="28"/>
        </w:rPr>
        <w:t>паблики</w:t>
      </w:r>
      <w:proofErr w:type="spellEnd"/>
      <w:r w:rsidRPr="001D7617">
        <w:rPr>
          <w:rFonts w:ascii="Times New Roman" w:hAnsi="Times New Roman"/>
          <w:spacing w:val="-4"/>
          <w:sz w:val="28"/>
          <w:szCs w:val="28"/>
        </w:rPr>
        <w:t xml:space="preserve"> в социальных сетях) в сети «Интернет» и средствах массовой информации двух и более отрицательных отзывов о ненадлежащем предоставлении социальных услуг контролируемым лицом; </w:t>
      </w:r>
    </w:p>
    <w:p w:rsidR="004F466B" w:rsidRPr="001D7617" w:rsidRDefault="004F466B" w:rsidP="005117EF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D7617">
        <w:rPr>
          <w:rFonts w:ascii="Times New Roman" w:hAnsi="Times New Roman"/>
          <w:spacing w:val="-4"/>
          <w:sz w:val="28"/>
          <w:szCs w:val="28"/>
        </w:rPr>
        <w:t>3) наличие информации о вспышке инфекционных заболеваний, несчастных случаях, травмах или переломах среди получателей социальных услуг, произошедших в течение года на объекте контроля, полученной из любых источников, обеспечивающих их достоверность, в том числе от государственных органов, органов местного самоуправления, иных контрольно-надзорных органов и организаций, от граждан и организаций, из сообщений средств массовой информации, а также сведений, содержащихся в информационных ресурсах;</w:t>
      </w:r>
      <w:proofErr w:type="gramEnd"/>
    </w:p>
    <w:p w:rsidR="00C04120" w:rsidRDefault="004F466B" w:rsidP="005117EF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617">
        <w:rPr>
          <w:rFonts w:ascii="Times New Roman" w:hAnsi="Times New Roman"/>
          <w:spacing w:val="-4"/>
          <w:sz w:val="28"/>
          <w:szCs w:val="28"/>
        </w:rPr>
        <w:t>4) поступление информации от федеральных органов государственной власти, органов государственной власти Рязанской области, органов местного самоуправления, иных государственных органов, юридических и физических лиц, из средств массовой информации о возможном осуществлении контролируемым лицом деятельности по предоставлению социальных услуг при отсутствии сведений о начале осуществления предпринимательской деятельности по оказанию социальных услуг юридическими лицами и индивидуальными предпринимателями в реестре уведомлений о начале осуществления</w:t>
      </w:r>
      <w:proofErr w:type="gramEnd"/>
      <w:r w:rsidRPr="001D7617">
        <w:rPr>
          <w:rFonts w:ascii="Times New Roman" w:hAnsi="Times New Roman"/>
          <w:spacing w:val="-4"/>
          <w:sz w:val="28"/>
          <w:szCs w:val="28"/>
        </w:rPr>
        <w:t xml:space="preserve"> предпринимательской деятельности по оказанию социальных услуг юридическими лицами и индивидуальными предпринимателями, регистрацию которых осуществляет Федеральная служба по труду и занятости</w:t>
      </w:r>
      <w:proofErr w:type="gramStart"/>
      <w:r w:rsidRPr="001D7617">
        <w:rPr>
          <w:rFonts w:ascii="Times New Roman" w:hAnsi="Times New Roman"/>
          <w:spacing w:val="-4"/>
          <w:sz w:val="28"/>
          <w:szCs w:val="28"/>
        </w:rPr>
        <w:t>.».</w:t>
      </w:r>
      <w:proofErr w:type="gramEnd"/>
    </w:p>
    <w:sectPr w:rsidR="00C0412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AC" w:rsidRDefault="005D02AC">
      <w:r>
        <w:separator/>
      </w:r>
    </w:p>
  </w:endnote>
  <w:endnote w:type="continuationSeparator" w:id="0">
    <w:p w:rsidR="005D02AC" w:rsidRDefault="005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AC" w:rsidRDefault="005D02AC">
      <w:r>
        <w:separator/>
      </w:r>
    </w:p>
  </w:footnote>
  <w:footnote w:type="continuationSeparator" w:id="0">
    <w:p w:rsidR="005D02AC" w:rsidRDefault="005D0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117EF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4F466B"/>
    <w:rsid w:val="005117EF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02AC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6F73F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0689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120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4A70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C0412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0412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C0412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0412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2025-05-07T12:28:00Z</cp:lastPrinted>
  <dcterms:created xsi:type="dcterms:W3CDTF">2025-05-07T12:26:00Z</dcterms:created>
  <dcterms:modified xsi:type="dcterms:W3CDTF">2025-05-28T07:00:00Z</dcterms:modified>
</cp:coreProperties>
</file>