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C7E9" w14:textId="77777777"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C14BA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410AB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03594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45738" w14:textId="77777777" w:rsidR="00926830" w:rsidRDefault="00926830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2BAE9" w14:textId="77777777" w:rsidR="004B5365" w:rsidRDefault="004B53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965FF" w14:textId="77777777" w:rsidR="004B5365" w:rsidRDefault="00936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14:paraId="53CAA9F3" w14:textId="77777777" w:rsidR="004B5365" w:rsidRDefault="004B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69F9A" w14:textId="77777777" w:rsidR="00716FFA" w:rsidRDefault="005D6F8C" w:rsidP="00716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716FFA">
        <w:rPr>
          <w:rFonts w:ascii="Times New Roman" w:hAnsi="Times New Roman" w:cs="Times New Roman"/>
          <w:sz w:val="28"/>
          <w:szCs w:val="28"/>
        </w:rPr>
        <w:t xml:space="preserve"> в постановление министерства имущественных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14.10.2020 № 23-П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объектов недвижимости (за исключением </w:t>
      </w:r>
      <w:r w:rsidR="00716FFA">
        <w:rPr>
          <w:rFonts w:ascii="Times New Roman" w:hAnsi="Times New Roman" w:cs="Times New Roman"/>
          <w:sz w:val="28"/>
          <w:szCs w:val="28"/>
        </w:rPr>
        <w:br/>
        <w:t xml:space="preserve">земельных участков) на территории Рязанской области» (в редакции постановлений министерства имущественных и земельных отношений Рязанской области от 26.11.2020 № 27-П, от 08.12.2020 № 30-П, </w:t>
      </w:r>
    </w:p>
    <w:p w14:paraId="34149C26" w14:textId="01E20086" w:rsidR="001A4867" w:rsidRDefault="00716FFA" w:rsidP="00716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12.01.2021 № 1-П, от 15.03.2021 № 4-П, от 17.05.2021 № 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25.05.2021 № 11-П,  от 23.07.2021 № 13-П, от 29.11.2021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10.01.2022 № 1-П, от 05.04.2022 № 7-П, от 15.06.2022 № 18-П,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29.11.2022 № 33-П,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09.12.2022 № 38-П, от 14.12.2022 № 39-П,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26.12.2022 № 43-П, от 30.12.2022 № 46-П, от 01.02.2023 № 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05.04.2023 № 9-П, от 19.07.2023 № 20-П, от 12.09.2023 № 25-П,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26.09.2023 № 27-П, от 31.10.2023 № 31-П, от 20.11.2023 № 32-П,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09.01.2024 № 2-П, от 03.04.2024 № 9-П, от 13.05.2024 № 13-П, </w:t>
      </w:r>
      <w:r>
        <w:rPr>
          <w:rFonts w:ascii="Times New Roman" w:hAnsi="Times New Roman" w:cs="Times New Roman"/>
          <w:sz w:val="28"/>
          <w:szCs w:val="28"/>
        </w:rPr>
        <w:br/>
        <w:t>от 02.08.2024 № 21-П, от 29.10.2024 № 28-П</w:t>
      </w:r>
      <w:r w:rsidR="005D6F8C">
        <w:rPr>
          <w:rFonts w:ascii="Times New Roman" w:hAnsi="Times New Roman" w:cs="Times New Roman"/>
          <w:sz w:val="28"/>
          <w:szCs w:val="28"/>
        </w:rPr>
        <w:t>, от 20.11.2024 № 32-П</w:t>
      </w:r>
      <w:r w:rsidR="001A4867">
        <w:rPr>
          <w:rFonts w:ascii="Times New Roman" w:hAnsi="Times New Roman" w:cs="Times New Roman"/>
          <w:sz w:val="28"/>
          <w:szCs w:val="28"/>
        </w:rPr>
        <w:t xml:space="preserve">, </w:t>
      </w:r>
      <w:r w:rsidR="001A4867">
        <w:rPr>
          <w:rFonts w:ascii="Times New Roman" w:hAnsi="Times New Roman" w:cs="Times New Roman"/>
          <w:sz w:val="28"/>
          <w:szCs w:val="28"/>
        </w:rPr>
        <w:br/>
        <w:t>от 20.12.2024 № 37-П</w:t>
      </w:r>
      <w:r w:rsidR="007643D3">
        <w:rPr>
          <w:rFonts w:ascii="Times New Roman" w:hAnsi="Times New Roman" w:cs="Times New Roman"/>
          <w:sz w:val="28"/>
          <w:szCs w:val="28"/>
        </w:rPr>
        <w:t>, от 19.02.2025 № 4-П</w:t>
      </w:r>
      <w:r w:rsidR="001A4867">
        <w:rPr>
          <w:rFonts w:ascii="Times New Roman" w:hAnsi="Times New Roman" w:cs="Times New Roman"/>
          <w:sz w:val="28"/>
          <w:szCs w:val="28"/>
        </w:rPr>
        <w:t>)</w:t>
      </w:r>
    </w:p>
    <w:p w14:paraId="043DF351" w14:textId="77777777" w:rsidR="00716FFA" w:rsidRDefault="00716FFA" w:rsidP="00716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C2F6F" w14:textId="77777777" w:rsidR="00716FFA" w:rsidRPr="00716FFA" w:rsidRDefault="00716FFA" w:rsidP="00716FF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6FF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14:paraId="03A49A55" w14:textId="1DC20A04" w:rsidR="00716FFA" w:rsidRDefault="00716FFA" w:rsidP="00716FFA">
      <w:pPr>
        <w:pStyle w:val="a8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16FF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Внести в приложение к постановлению министерства имущественных и земельных отношений Рязанской области от 14.10.2020</w:t>
        </w:r>
        <w:r w:rsidRPr="00716FFA">
          <w:rPr>
            <w:rFonts w:ascii="Times New Roman" w:hAnsi="Times New Roman" w:cs="Times New Roman"/>
            <w:sz w:val="28"/>
            <w:szCs w:val="28"/>
          </w:rPr>
          <w:br/>
        </w:r>
        <w:r w:rsidRPr="00716FF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№ 23-П «Об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области» </w:t>
        </w:r>
        <w:r w:rsidR="005D6F8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</w:t>
        </w:r>
        <w:r w:rsidR="00AD69F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5D6F8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, изложив</w:t>
        </w:r>
        <w:r w:rsidR="00AD69F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5D6F8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строку</w:t>
        </w:r>
        <w:r w:rsidRPr="00716FF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«</w:t>
        </w:r>
        <w:proofErr w:type="gramEnd"/>
        <w:r w:rsidR="007643D3" w:rsidRPr="007643D3">
          <w:rPr>
            <w:rFonts w:ascii="Times New Roman" w:hAnsi="Times New Roman" w:cs="Times New Roman"/>
            <w:sz w:val="28"/>
            <w:szCs w:val="28"/>
          </w:rPr>
          <w:t>122037</w:t>
        </w:r>
        <w:r w:rsidR="005D6F8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</w:t>
        </w:r>
        <w:r w:rsidRPr="00716FF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362"/>
        <w:gridCol w:w="3869"/>
        <w:gridCol w:w="4125"/>
      </w:tblGrid>
      <w:tr w:rsidR="007643D3" w:rsidRPr="00BA4699" w14:paraId="56CFF478" w14:textId="77777777" w:rsidTr="00AD69FF">
        <w:trPr>
          <w:trHeight w:val="255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27B7" w14:textId="144EB4FB" w:rsidR="007643D3" w:rsidRPr="007643D3" w:rsidRDefault="007643D3" w:rsidP="0076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43D3">
              <w:rPr>
                <w:rFonts w:ascii="Times New Roman" w:hAnsi="Times New Roman" w:cs="Times New Roman"/>
                <w:sz w:val="28"/>
                <w:szCs w:val="28"/>
              </w:rPr>
              <w:t>122037</w:t>
            </w:r>
          </w:p>
        </w:tc>
        <w:tc>
          <w:tcPr>
            <w:tcW w:w="3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7403" w14:textId="7138ED14" w:rsidR="007643D3" w:rsidRPr="007643D3" w:rsidRDefault="007643D3" w:rsidP="0076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3D3">
              <w:rPr>
                <w:rFonts w:ascii="Times New Roman" w:hAnsi="Times New Roman" w:cs="Times New Roman"/>
                <w:sz w:val="28"/>
                <w:szCs w:val="28"/>
              </w:rPr>
              <w:t>62:08:0043101:67</w:t>
            </w:r>
          </w:p>
        </w:tc>
        <w:tc>
          <w:tcPr>
            <w:tcW w:w="4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A3CE" w14:textId="0C7F9C05" w:rsidR="007643D3" w:rsidRPr="007643D3" w:rsidRDefault="007643D3" w:rsidP="00764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4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43D3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7643D3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</w:p>
        </w:tc>
      </w:tr>
    </w:tbl>
    <w:p w14:paraId="31E8536A" w14:textId="77777777" w:rsidR="00F8435E" w:rsidRDefault="00F8435E" w:rsidP="00716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4C693" w14:textId="77777777" w:rsidR="00F8435E" w:rsidRDefault="00F8435E" w:rsidP="00BA4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2D0AA" w14:textId="3C557B39" w:rsidR="00F8435E" w:rsidRDefault="00BA406D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ascii="Times New Roman" w:hAnsi="Times New Roman" w:cs="Times New Roman"/>
            <w:sz w:val="28"/>
            <w:szCs w:val="28"/>
          </w:rPr>
          <w:t>М</w:t>
        </w:r>
        <w:r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          </w:t>
        </w:r>
        <w:r w:rsidR="001A4867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E63698">
          <w:rPr>
            <w:rFonts w:ascii="Times New Roman" w:hAnsi="Times New Roman" w:cs="Times New Roman"/>
            <w:sz w:val="28"/>
            <w:szCs w:val="28"/>
          </w:rPr>
          <w:t>М.А. Ма</w:t>
        </w:r>
      </w:hyperlink>
      <w:r w:rsidRPr="00E63698">
        <w:rPr>
          <w:rFonts w:ascii="Times New Roman" w:hAnsi="Times New Roman" w:cs="Times New Roman"/>
          <w:sz w:val="28"/>
          <w:szCs w:val="28"/>
        </w:rPr>
        <w:t>йоров</w:t>
      </w:r>
    </w:p>
    <w:p w14:paraId="139BECBE" w14:textId="77777777" w:rsidR="00F8435E" w:rsidRDefault="00F8435E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D5E679" w14:textId="77777777" w:rsidR="00F8435E" w:rsidRDefault="00F8435E" w:rsidP="0082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DB1CC" w14:textId="77777777" w:rsidR="00926830" w:rsidRDefault="0092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6830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7020304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365"/>
    <w:rsid w:val="000335CD"/>
    <w:rsid w:val="000A3AD9"/>
    <w:rsid w:val="000E3F7C"/>
    <w:rsid w:val="001A4867"/>
    <w:rsid w:val="001A5554"/>
    <w:rsid w:val="001A7BC2"/>
    <w:rsid w:val="00257445"/>
    <w:rsid w:val="00352ADB"/>
    <w:rsid w:val="003A33E5"/>
    <w:rsid w:val="003B0373"/>
    <w:rsid w:val="004B5365"/>
    <w:rsid w:val="005A5EE2"/>
    <w:rsid w:val="005D6F8C"/>
    <w:rsid w:val="00630D60"/>
    <w:rsid w:val="00640524"/>
    <w:rsid w:val="006D0B64"/>
    <w:rsid w:val="00716FFA"/>
    <w:rsid w:val="00744D27"/>
    <w:rsid w:val="007643D3"/>
    <w:rsid w:val="007A6AD4"/>
    <w:rsid w:val="008125AE"/>
    <w:rsid w:val="00812F26"/>
    <w:rsid w:val="00825859"/>
    <w:rsid w:val="008370BD"/>
    <w:rsid w:val="00850746"/>
    <w:rsid w:val="00926830"/>
    <w:rsid w:val="009364A7"/>
    <w:rsid w:val="009566F8"/>
    <w:rsid w:val="009B450B"/>
    <w:rsid w:val="00A26AC6"/>
    <w:rsid w:val="00AD69FF"/>
    <w:rsid w:val="00BA406D"/>
    <w:rsid w:val="00BC0360"/>
    <w:rsid w:val="00CF616B"/>
    <w:rsid w:val="00D40F77"/>
    <w:rsid w:val="00D82D2D"/>
    <w:rsid w:val="00DA46AB"/>
    <w:rsid w:val="00E63698"/>
    <w:rsid w:val="00ED5EBF"/>
    <w:rsid w:val="00ED7AFD"/>
    <w:rsid w:val="00F42B81"/>
    <w:rsid w:val="00F8435E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596E"/>
  <w15:docId w15:val="{5DFE54C4-EAC2-44D3-9F2D-89C4D930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B5365"/>
    <w:pPr>
      <w:spacing w:after="140"/>
    </w:pPr>
  </w:style>
  <w:style w:type="paragraph" w:styleId="a6">
    <w:name w:val="List"/>
    <w:basedOn w:val="a5"/>
    <w:rsid w:val="004B5365"/>
    <w:rPr>
      <w:rFonts w:cs="Mangal"/>
    </w:rPr>
  </w:style>
  <w:style w:type="paragraph" w:customStyle="1" w:styleId="10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9">
    <w:name w:val="Колонтитул"/>
    <w:basedOn w:val="a"/>
    <w:qFormat/>
    <w:rsid w:val="004B5365"/>
  </w:style>
  <w:style w:type="paragraph" w:customStyle="1" w:styleId="11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84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EC9C-2707-4EC7-AABD-194A8F20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Горячева Наталья Николаевна</cp:lastModifiedBy>
  <cp:revision>75</cp:revision>
  <cp:lastPrinted>2025-04-29T08:19:00Z</cp:lastPrinted>
  <dcterms:created xsi:type="dcterms:W3CDTF">2021-11-23T15:47:00Z</dcterms:created>
  <dcterms:modified xsi:type="dcterms:W3CDTF">2025-05-06T08:21:00Z</dcterms:modified>
  <dc:language>ru-RU</dc:language>
</cp:coreProperties>
</file>