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7F" w:rsidRDefault="0062230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7F" w:rsidRDefault="0062230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D047F" w:rsidRDefault="0062230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D047F" w:rsidRDefault="003D04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D047F" w:rsidRDefault="003D047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D047F" w:rsidRDefault="0062230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D047F" w:rsidRDefault="003D047F">
      <w:pPr>
        <w:tabs>
          <w:tab w:val="left" w:pos="709"/>
        </w:tabs>
        <w:jc w:val="center"/>
        <w:rPr>
          <w:sz w:val="28"/>
        </w:rPr>
      </w:pPr>
    </w:p>
    <w:p w:rsidR="003D047F" w:rsidRDefault="003D047F">
      <w:pPr>
        <w:tabs>
          <w:tab w:val="left" w:pos="709"/>
        </w:tabs>
        <w:jc w:val="center"/>
        <w:rPr>
          <w:sz w:val="28"/>
        </w:rPr>
      </w:pPr>
    </w:p>
    <w:p w:rsidR="003D047F" w:rsidRDefault="0062230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3A51D4">
        <w:rPr>
          <w:sz w:val="28"/>
        </w:rPr>
        <w:t>05</w:t>
      </w:r>
      <w:r>
        <w:rPr>
          <w:sz w:val="28"/>
        </w:rPr>
        <w:t>»</w:t>
      </w:r>
      <w:r w:rsidR="003A51D4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</w:t>
      </w:r>
      <w:r w:rsidR="003A51D4">
        <w:rPr>
          <w:sz w:val="28"/>
        </w:rPr>
        <w:t xml:space="preserve">                           </w:t>
      </w:r>
      <w:r>
        <w:rPr>
          <w:sz w:val="28"/>
        </w:rPr>
        <w:t xml:space="preserve">  № </w:t>
      </w:r>
      <w:r w:rsidR="003A51D4">
        <w:rPr>
          <w:sz w:val="28"/>
        </w:rPr>
        <w:t>326-п</w:t>
      </w:r>
    </w:p>
    <w:p w:rsidR="003D047F" w:rsidRDefault="003D047F">
      <w:pPr>
        <w:tabs>
          <w:tab w:val="left" w:pos="709"/>
        </w:tabs>
        <w:jc w:val="both"/>
        <w:rPr>
          <w:sz w:val="28"/>
        </w:rPr>
      </w:pPr>
    </w:p>
    <w:p w:rsidR="003D047F" w:rsidRDefault="003D047F">
      <w:pPr>
        <w:tabs>
          <w:tab w:val="left" w:pos="709"/>
        </w:tabs>
        <w:jc w:val="both"/>
        <w:rPr>
          <w:sz w:val="28"/>
        </w:rPr>
      </w:pPr>
    </w:p>
    <w:p w:rsidR="003D047F" w:rsidRDefault="0062230B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</w:t>
      </w:r>
      <w:r>
        <w:rPr>
          <w:sz w:val="28"/>
          <w:szCs w:val="28"/>
        </w:rPr>
        <w:t xml:space="preserve"> Березниковское сельское поселение Сапожковского </w:t>
      </w:r>
      <w:r>
        <w:rPr>
          <w:sz w:val="28"/>
        </w:rPr>
        <w:t>муниципального района Рязанской области</w:t>
      </w:r>
    </w:p>
    <w:bookmarkEnd w:id="0"/>
    <w:p w:rsidR="003D047F" w:rsidRDefault="003D047F">
      <w:pPr>
        <w:tabs>
          <w:tab w:val="left" w:pos="709"/>
        </w:tabs>
        <w:jc w:val="center"/>
        <w:rPr>
          <w:sz w:val="28"/>
        </w:rPr>
      </w:pPr>
    </w:p>
    <w:p w:rsidR="003D047F" w:rsidRDefault="0062230B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31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</w:t>
      </w:r>
      <w:r>
        <w:rPr>
          <w:sz w:val="28"/>
          <w:highlight w:val="white"/>
        </w:rPr>
        <w:t>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>–</w:t>
      </w:r>
      <w:r>
        <w:rPr>
          <w:sz w:val="28"/>
          <w:szCs w:val="28"/>
        </w:rPr>
        <w:t xml:space="preserve"> Березниковское сельское поселение Сапожковского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муниципальног</w:t>
      </w:r>
      <w:r>
        <w:rPr>
          <w:sz w:val="28"/>
        </w:rPr>
        <w:t>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</w:t>
      </w:r>
      <w:r>
        <w:rPr>
          <w:sz w:val="28"/>
          <w:highlight w:val="white"/>
        </w:rPr>
        <w:t xml:space="preserve">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24.04.2025 № 25-ок «О предоставлении отпуска работнику»</w:t>
      </w:r>
      <w:r>
        <w:rPr>
          <w:sz w:val="28"/>
        </w:rPr>
        <w:t xml:space="preserve">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D047F" w:rsidRDefault="0062230B" w:rsidP="006223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У</w:t>
      </w:r>
      <w:r>
        <w:rPr>
          <w:rFonts w:ascii="Times New Roman" w:hAnsi="Times New Roman"/>
          <w:sz w:val="28"/>
          <w:szCs w:val="27"/>
        </w:rPr>
        <w:t xml:space="preserve">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Березниковское сельское поселение Сапожковского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3D047F" w:rsidRDefault="0062230B" w:rsidP="0062230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D047F" w:rsidRDefault="0062230B" w:rsidP="006223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3D047F" w:rsidRDefault="0062230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Березниковское сельское поселение Сапожковского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и размещение 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rFonts w:ascii="Times New Roman" w:hAnsi="Times New Roman"/>
          <w:sz w:val="28"/>
        </w:rPr>
        <w:t>остроительного кодекса Российской Федерации;</w:t>
      </w:r>
    </w:p>
    <w:p w:rsidR="003D047F" w:rsidRDefault="0062230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ascii="Times New Roman" w:hAnsi="Times New Roman"/>
          <w:color w:val="000000" w:themeColor="text1"/>
          <w:sz w:val="28"/>
          <w:szCs w:val="28"/>
        </w:rPr>
        <w:t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</w:t>
      </w:r>
      <w:r>
        <w:rPr>
          <w:rFonts w:ascii="Times New Roman" w:hAnsi="Times New Roman"/>
          <w:color w:val="000000" w:themeColor="text1"/>
          <w:sz w:val="28"/>
        </w:rPr>
        <w:t>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047F" w:rsidRDefault="0062230B" w:rsidP="006223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D047F" w:rsidRDefault="0062230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 xml:space="preserve">государственную регистрацию настоящего постановления в правовом департаменте аппарата Губернатора и Правительства </w:t>
      </w:r>
      <w:r>
        <w:rPr>
          <w:rFonts w:ascii="Times New Roman" w:hAnsi="Times New Roman"/>
          <w:color w:val="auto"/>
          <w:sz w:val="28"/>
          <w:szCs w:val="28"/>
        </w:rPr>
        <w:t>Рязанской области;</w:t>
      </w:r>
    </w:p>
    <w:p w:rsidR="003D047F" w:rsidRDefault="0062230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D047F" w:rsidRDefault="0062230B" w:rsidP="0062230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3D047F" w:rsidRDefault="0062230B" w:rsidP="006223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– Сапожковский муниципальный район Рязанской области, главе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 Березниковское сельское поселение Сапожковского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</w:t>
      </w:r>
      <w:r>
        <w:rPr>
          <w:rFonts w:ascii="Times New Roman" w:hAnsi="Times New Roman"/>
          <w:sz w:val="28"/>
        </w:rPr>
        <w:t>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3D047F" w:rsidRDefault="0062230B" w:rsidP="006223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не подлежащим применению </w:t>
      </w:r>
      <w:r>
        <w:rPr>
          <w:rFonts w:ascii="Times New Roman" w:hAnsi="Times New Roman"/>
          <w:sz w:val="28"/>
          <w:szCs w:val="28"/>
        </w:rPr>
        <w:t>решение Сапожковской районной Думы Рязанской области от 30.01.2019 № 381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– Березниковское сельское поселение Сапожковского муниципального района Рязанской области».</w:t>
      </w:r>
    </w:p>
    <w:p w:rsidR="003D047F" w:rsidRDefault="0062230B" w:rsidP="006223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начальника</w:t>
      </w:r>
      <w:r>
        <w:rPr>
          <w:rFonts w:ascii="Times New Roman" w:hAnsi="Times New Roman"/>
          <w:sz w:val="28"/>
          <w:highlight w:val="white"/>
        </w:rPr>
        <w:t xml:space="preserve">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3D047F" w:rsidRDefault="003D047F">
      <w:pPr>
        <w:tabs>
          <w:tab w:val="left" w:pos="709"/>
        </w:tabs>
        <w:jc w:val="center"/>
        <w:rPr>
          <w:sz w:val="28"/>
        </w:rPr>
      </w:pPr>
    </w:p>
    <w:p w:rsidR="003D047F" w:rsidRDefault="003D047F">
      <w:pPr>
        <w:tabs>
          <w:tab w:val="left" w:pos="709"/>
        </w:tabs>
        <w:jc w:val="center"/>
        <w:rPr>
          <w:sz w:val="28"/>
          <w:szCs w:val="28"/>
        </w:rPr>
      </w:pPr>
    </w:p>
    <w:p w:rsidR="003D047F" w:rsidRDefault="0062230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И.о. начальника                                                                                    О.М. Алямовская</w:t>
      </w:r>
    </w:p>
    <w:p w:rsidR="003D047F" w:rsidRDefault="003D047F">
      <w:pPr>
        <w:tabs>
          <w:tab w:val="left" w:pos="709"/>
        </w:tabs>
        <w:jc w:val="center"/>
        <w:rPr>
          <w:sz w:val="28"/>
          <w:szCs w:val="28"/>
        </w:rPr>
      </w:pPr>
    </w:p>
    <w:p w:rsidR="003D047F" w:rsidRDefault="003D047F">
      <w:pPr>
        <w:tabs>
          <w:tab w:val="left" w:pos="709"/>
        </w:tabs>
        <w:jc w:val="center"/>
        <w:rPr>
          <w:sz w:val="28"/>
        </w:rPr>
      </w:pPr>
    </w:p>
    <w:p w:rsidR="003D047F" w:rsidRDefault="003D047F"/>
    <w:sectPr w:rsidR="003D047F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0B" w:rsidRDefault="0062230B">
      <w:r>
        <w:separator/>
      </w:r>
    </w:p>
  </w:endnote>
  <w:endnote w:type="continuationSeparator" w:id="0">
    <w:p w:rsidR="0062230B" w:rsidRDefault="0062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0B" w:rsidRDefault="0062230B">
      <w:r>
        <w:separator/>
      </w:r>
    </w:p>
  </w:footnote>
  <w:footnote w:type="continuationSeparator" w:id="0">
    <w:p w:rsidR="0062230B" w:rsidRDefault="00622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7F" w:rsidRDefault="0062230B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A51D4" w:rsidRPr="003A51D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D047F" w:rsidRDefault="003D047F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B9E"/>
    <w:multiLevelType w:val="multilevel"/>
    <w:tmpl w:val="0582CF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7F"/>
    <w:rsid w:val="003A51D4"/>
    <w:rsid w:val="003D047F"/>
    <w:rsid w:val="006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8BC"/>
  <w15:docId w15:val="{BE2A6095-2EDD-4895-AEA7-190D6CE1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240</cp:revision>
  <dcterms:created xsi:type="dcterms:W3CDTF">2025-05-05T07:58:00Z</dcterms:created>
  <dcterms:modified xsi:type="dcterms:W3CDTF">2025-05-05T08:02:00Z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