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C0" w:rsidRDefault="001914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6C0" w:rsidRDefault="001914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176C0" w:rsidRDefault="001914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176C0" w:rsidRDefault="007176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76C0" w:rsidRDefault="007176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76C0" w:rsidRDefault="001914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176C0" w:rsidRDefault="007176C0">
      <w:pPr>
        <w:tabs>
          <w:tab w:val="left" w:pos="709"/>
        </w:tabs>
        <w:jc w:val="center"/>
        <w:rPr>
          <w:sz w:val="28"/>
        </w:rPr>
      </w:pPr>
    </w:p>
    <w:p w:rsidR="007176C0" w:rsidRDefault="007176C0">
      <w:pPr>
        <w:tabs>
          <w:tab w:val="left" w:pos="709"/>
        </w:tabs>
        <w:jc w:val="center"/>
        <w:rPr>
          <w:sz w:val="28"/>
        </w:rPr>
      </w:pPr>
    </w:p>
    <w:p w:rsidR="007176C0" w:rsidRDefault="001914B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5041">
        <w:rPr>
          <w:sz w:val="28"/>
        </w:rPr>
        <w:t>20</w:t>
      </w:r>
      <w:r>
        <w:rPr>
          <w:sz w:val="28"/>
        </w:rPr>
        <w:t>»</w:t>
      </w:r>
      <w:r w:rsidR="0031504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315041">
        <w:rPr>
          <w:sz w:val="28"/>
        </w:rPr>
        <w:t xml:space="preserve">                           </w:t>
      </w:r>
      <w:r>
        <w:rPr>
          <w:sz w:val="28"/>
        </w:rPr>
        <w:t xml:space="preserve">№ </w:t>
      </w:r>
      <w:r w:rsidR="00315041">
        <w:rPr>
          <w:sz w:val="28"/>
        </w:rPr>
        <w:t>381-п</w:t>
      </w:r>
    </w:p>
    <w:p w:rsidR="007176C0" w:rsidRDefault="007176C0">
      <w:pPr>
        <w:tabs>
          <w:tab w:val="left" w:pos="709"/>
        </w:tabs>
        <w:jc w:val="both"/>
        <w:rPr>
          <w:sz w:val="28"/>
        </w:rPr>
      </w:pPr>
    </w:p>
    <w:p w:rsidR="007176C0" w:rsidRDefault="007176C0">
      <w:pPr>
        <w:tabs>
          <w:tab w:val="left" w:pos="709"/>
        </w:tabs>
        <w:jc w:val="both"/>
        <w:rPr>
          <w:sz w:val="28"/>
        </w:rPr>
      </w:pPr>
    </w:p>
    <w:p w:rsidR="007176C0" w:rsidRDefault="001914B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Вакинское сельское поселение</w:t>
      </w:r>
      <w:r>
        <w:rPr>
          <w:rFonts w:ascii="Times New Roman" w:hAnsi="Times New Roman"/>
          <w:sz w:val="28"/>
        </w:rPr>
        <w:br/>
        <w:t>Рыбновского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7176C0" w:rsidRDefault="007176C0">
      <w:pPr>
        <w:tabs>
          <w:tab w:val="left" w:pos="709"/>
        </w:tabs>
        <w:jc w:val="both"/>
        <w:rPr>
          <w:color w:val="auto"/>
          <w:sz w:val="28"/>
        </w:rPr>
      </w:pPr>
    </w:p>
    <w:p w:rsidR="007176C0" w:rsidRDefault="001914B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>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17.04.2025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01-14/1396/25,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</w:t>
      </w:r>
      <w:r>
        <w:rPr>
          <w:color w:val="auto"/>
          <w:sz w:val="28"/>
          <w:szCs w:val="28"/>
        </w:rPr>
        <w:t xml:space="preserve">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</w:t>
      </w:r>
      <w:r>
        <w:rPr>
          <w:color w:val="auto"/>
          <w:sz w:val="28"/>
          <w:szCs w:val="28"/>
        </w:rPr>
        <w:t>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</w:t>
      </w:r>
      <w:r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Вакинское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28.06.2021 № 248-п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  <w:t xml:space="preserve">и застройки муниципального образования – </w:t>
      </w:r>
      <w:r>
        <w:rPr>
          <w:sz w:val="28"/>
        </w:rPr>
        <w:t>Вакинское</w:t>
      </w:r>
      <w:r>
        <w:rPr>
          <w:sz w:val="28"/>
          <w:szCs w:val="27"/>
        </w:rPr>
        <w:t xml:space="preserve"> сельское поселение Рыбновского муниципального района Рязанской области» </w:t>
      </w:r>
      <w:r>
        <w:rPr>
          <w:sz w:val="28"/>
          <w:highlight w:val="white"/>
        </w:rPr>
        <w:t>(в редакции постановления Главархитектуры Рязанской области от 18.06.2024 № 278-п</w:t>
      </w:r>
      <w:r>
        <w:rPr>
          <w:sz w:val="28"/>
          <w:szCs w:val="27"/>
        </w:rPr>
        <w:t>)</w:t>
      </w:r>
      <w:r>
        <w:rPr>
          <w:color w:val="auto"/>
          <w:sz w:val="28"/>
        </w:rPr>
        <w:t>:</w:t>
      </w:r>
    </w:p>
    <w:p w:rsidR="007176C0" w:rsidRDefault="001914B8" w:rsidP="001914B8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7176C0" w:rsidRDefault="001914B8" w:rsidP="001914B8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  <w:t>«</w:t>
      </w:r>
      <w:r>
        <w:rPr>
          <w:color w:val="000000" w:themeColor="text1"/>
          <w:sz w:val="28"/>
        </w:rPr>
        <w:t>5.4 Ле</w:t>
      </w:r>
      <w:r>
        <w:rPr>
          <w:color w:val="000000" w:themeColor="text1"/>
          <w:sz w:val="28"/>
        </w:rPr>
        <w:t>сопарковая зона</w:t>
      </w:r>
      <w:r>
        <w:rPr>
          <w:color w:val="000000" w:themeColor="text1"/>
          <w:sz w:val="28"/>
          <w:szCs w:val="28"/>
        </w:rPr>
        <w:t>» изложить согласно приложению № 2 к настоящему постановлению;</w:t>
      </w:r>
    </w:p>
    <w:p w:rsidR="007176C0" w:rsidRDefault="001914B8" w:rsidP="001914B8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3) 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  <w:t>«</w:t>
      </w:r>
      <w:r>
        <w:rPr>
          <w:color w:val="000000" w:themeColor="text1"/>
          <w:sz w:val="28"/>
        </w:rPr>
        <w:t>7.0 Иные зоны</w:t>
      </w:r>
      <w:r>
        <w:rPr>
          <w:color w:val="000000" w:themeColor="text1"/>
          <w:sz w:val="28"/>
          <w:szCs w:val="28"/>
        </w:rPr>
        <w:t>» изложить согласно приложению № 3 к настоящему постановлению.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</w:t>
        </w:r>
        <w:r>
          <w:rPr>
            <w:color w:val="auto"/>
            <w:sz w:val="28"/>
            <w:szCs w:val="28"/>
          </w:rPr>
          <w:t>о опубликования.</w:t>
        </w:r>
      </w:hyperlink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Вакинское сельское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7176C0" w:rsidRDefault="001914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176C0" w:rsidRDefault="001914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Рыбновский муниципальный район Рязанской области, главе муниципального образования – </w:t>
      </w:r>
      <w:r>
        <w:rPr>
          <w:sz w:val="28"/>
        </w:rPr>
        <w:t>Вакинское сельское поселение Рыбновского</w:t>
      </w:r>
      <w:r>
        <w:rPr>
          <w:sz w:val="28"/>
          <w:szCs w:val="28"/>
        </w:rPr>
        <w:t xml:space="preserve"> муниципального район</w:t>
      </w:r>
      <w:r>
        <w:rPr>
          <w:color w:val="auto"/>
          <w:sz w:val="28"/>
          <w:szCs w:val="28"/>
        </w:rPr>
        <w:t xml:space="preserve">а Рязанской области обеспечить размещение настоящего постановления на официальном сайте </w:t>
      </w:r>
      <w:r>
        <w:rPr>
          <w:color w:val="auto"/>
          <w:sz w:val="28"/>
          <w:szCs w:val="28"/>
        </w:rPr>
        <w:t>муниципального образования в сети «Интернет», публикацию в средствах массовой информации.</w:t>
      </w:r>
    </w:p>
    <w:p w:rsidR="007176C0" w:rsidRDefault="001914B8" w:rsidP="001914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</w:t>
      </w:r>
      <w:r>
        <w:rPr>
          <w:color w:val="auto"/>
          <w:sz w:val="28"/>
          <w:szCs w:val="28"/>
        </w:rPr>
        <w:t>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7176C0" w:rsidRDefault="007176C0">
      <w:pPr>
        <w:widowControl w:val="0"/>
        <w:ind w:firstLine="850"/>
        <w:jc w:val="both"/>
        <w:rPr>
          <w:color w:val="auto"/>
          <w:sz w:val="28"/>
        </w:rPr>
      </w:pPr>
    </w:p>
    <w:p w:rsidR="007176C0" w:rsidRDefault="007176C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176C0" w:rsidRDefault="001914B8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176C0" w:rsidRDefault="007176C0"/>
    <w:sectPr w:rsidR="007176C0">
      <w:headerReference w:type="default" r:id="rId10"/>
      <w:pgSz w:w="11906" w:h="16838"/>
      <w:pgMar w:top="1077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B8" w:rsidRDefault="001914B8">
      <w:r>
        <w:separator/>
      </w:r>
    </w:p>
  </w:endnote>
  <w:endnote w:type="continuationSeparator" w:id="0">
    <w:p w:rsidR="001914B8" w:rsidRDefault="0019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B8" w:rsidRDefault="001914B8">
      <w:r>
        <w:separator/>
      </w:r>
    </w:p>
  </w:footnote>
  <w:footnote w:type="continuationSeparator" w:id="0">
    <w:p w:rsidR="001914B8" w:rsidRDefault="0019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0" w:rsidRDefault="001914B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15041" w:rsidRPr="0031504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176C0" w:rsidRDefault="007176C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CBC"/>
    <w:multiLevelType w:val="hybridMultilevel"/>
    <w:tmpl w:val="439C3AA8"/>
    <w:lvl w:ilvl="0" w:tplc="9B2EC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B069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98C2C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F86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16F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1E0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B0E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C5A5D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563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9801F6"/>
    <w:multiLevelType w:val="hybridMultilevel"/>
    <w:tmpl w:val="E67EF88A"/>
    <w:lvl w:ilvl="0" w:tplc="569AE14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E6A2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201E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BAA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863F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1410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5E4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2EC2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C7A4F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77056D"/>
    <w:multiLevelType w:val="multilevel"/>
    <w:tmpl w:val="E8DAB5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C0"/>
    <w:rsid w:val="001914B8"/>
    <w:rsid w:val="00315041"/>
    <w:rsid w:val="007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03A5"/>
  <w15:docId w15:val="{72FBE71D-F9F2-4D41-A395-0609EB16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2025-05-20T07:13:00Z</dcterms:created>
  <dcterms:modified xsi:type="dcterms:W3CDTF">2025-05-20T07:22:00Z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