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F5" w:rsidRDefault="00AE3A3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F5" w:rsidRDefault="00AE3A3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35EF5" w:rsidRDefault="00AE3A3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35EF5" w:rsidRDefault="00135E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5EF5" w:rsidRDefault="00135E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5EF5" w:rsidRDefault="00AE3A3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35EF5" w:rsidRDefault="00135EF5">
      <w:pPr>
        <w:tabs>
          <w:tab w:val="left" w:pos="709"/>
        </w:tabs>
        <w:jc w:val="center"/>
        <w:rPr>
          <w:sz w:val="28"/>
        </w:rPr>
      </w:pPr>
    </w:p>
    <w:p w:rsidR="00135EF5" w:rsidRDefault="00135EF5">
      <w:pPr>
        <w:tabs>
          <w:tab w:val="left" w:pos="709"/>
        </w:tabs>
        <w:jc w:val="center"/>
        <w:rPr>
          <w:sz w:val="28"/>
        </w:rPr>
      </w:pPr>
    </w:p>
    <w:p w:rsidR="00135EF5" w:rsidRDefault="00AE3A3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D1BCD">
        <w:rPr>
          <w:sz w:val="28"/>
        </w:rPr>
        <w:t>21</w:t>
      </w:r>
      <w:r>
        <w:rPr>
          <w:sz w:val="28"/>
        </w:rPr>
        <w:t>»</w:t>
      </w:r>
      <w:r w:rsidR="003D1BCD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3D1BCD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3D1BCD">
        <w:rPr>
          <w:sz w:val="28"/>
        </w:rPr>
        <w:t>397-п</w:t>
      </w:r>
    </w:p>
    <w:p w:rsidR="00135EF5" w:rsidRDefault="00135EF5">
      <w:pPr>
        <w:tabs>
          <w:tab w:val="left" w:pos="709"/>
        </w:tabs>
        <w:jc w:val="both"/>
        <w:rPr>
          <w:sz w:val="28"/>
        </w:rPr>
      </w:pPr>
    </w:p>
    <w:p w:rsidR="00135EF5" w:rsidRDefault="00135EF5">
      <w:pPr>
        <w:tabs>
          <w:tab w:val="left" w:pos="709"/>
        </w:tabs>
        <w:jc w:val="both"/>
        <w:rPr>
          <w:sz w:val="28"/>
        </w:rPr>
      </w:pPr>
    </w:p>
    <w:p w:rsidR="00135EF5" w:rsidRDefault="00AE3A3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городской округ город Скопин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135EF5" w:rsidRDefault="00135EF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5EF5" w:rsidRDefault="00AE3A3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01-14/1535/25,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</w:t>
      </w:r>
      <w:r>
        <w:rPr>
          <w:color w:val="auto"/>
          <w:sz w:val="28"/>
          <w:szCs w:val="28"/>
        </w:rPr>
        <w:t>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</w:t>
      </w:r>
      <w:r>
        <w:rPr>
          <w:color w:val="auto"/>
          <w:sz w:val="28"/>
          <w:szCs w:val="28"/>
        </w:rPr>
        <w:t>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</w:t>
      </w:r>
      <w:r>
        <w:rPr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 xml:space="preserve">от 16.09.2022 № 520-п «Об утверждении правил землепользования и застройки муниципального образования – </w:t>
      </w:r>
      <w:r>
        <w:rPr>
          <w:sz w:val="28"/>
        </w:rPr>
        <w:t>город</w:t>
      </w:r>
      <w:r>
        <w:rPr>
          <w:sz w:val="28"/>
        </w:rPr>
        <w:t>ской округ город Скопин</w:t>
      </w:r>
      <w:r>
        <w:rPr>
          <w:sz w:val="28"/>
          <w:highlight w:val="white"/>
        </w:rPr>
        <w:t xml:space="preserve"> Рязанской области»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(в редакции постановлений Главархитектуры Рязанской области от 22.05.2024 № 242-п, от 11.07.2024 </w:t>
      </w:r>
      <w:r>
        <w:rPr>
          <w:sz w:val="28"/>
          <w:highlight w:val="white"/>
        </w:rPr>
        <w:br/>
        <w:t>№ 339-п</w:t>
      </w:r>
      <w:r>
        <w:rPr>
          <w:sz w:val="28"/>
        </w:rPr>
        <w:t xml:space="preserve">, от 02.09.2024 № 457-п, от 03.02.2025 № 93-п, от 27.02.2025 № 142-п, </w:t>
      </w:r>
      <w:r>
        <w:rPr>
          <w:sz w:val="28"/>
        </w:rPr>
        <w:br/>
        <w:t>от 19.03.2025 № 199-п)</w:t>
      </w:r>
      <w:r>
        <w:rPr>
          <w:color w:val="auto"/>
          <w:sz w:val="28"/>
        </w:rPr>
        <w:t>:</w:t>
      </w:r>
    </w:p>
    <w:p w:rsidR="00135EF5" w:rsidRDefault="00AE3A33" w:rsidP="00AE3A33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 xml:space="preserve">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Зоны сельскохозяйственного использования»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rFonts w:eastAsia="Times New Roman" w:cs="Times New Roman"/>
          <w:color w:val="000000" w:themeColor="text1"/>
          <w:sz w:val="28"/>
        </w:rPr>
        <w:t>1.1 Зона застройки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индивидуальными жил</w:t>
      </w:r>
      <w:r>
        <w:rPr>
          <w:rFonts w:eastAsia="Times New Roman" w:cs="Times New Roman"/>
          <w:color w:val="000000" w:themeColor="text1"/>
          <w:sz w:val="28"/>
        </w:rPr>
        <w:t>ыми домами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(</w:t>
      </w:r>
      <w:r>
        <w:rPr>
          <w:color w:val="000000" w:themeColor="text1"/>
          <w:sz w:val="28"/>
          <w:szCs w:val="28"/>
        </w:rPr>
        <w:t>местоположение объекта: Российская Федерация, Рязанская область, г. Скопин, д. Ивановка)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городской округ город Скопин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информационных системах обеспече</w:t>
      </w:r>
      <w:r>
        <w:rPr>
          <w:color w:val="auto"/>
          <w:sz w:val="28"/>
          <w:szCs w:val="28"/>
        </w:rPr>
        <w:t>ния градостроительной деятельности в соответствии с требованиями Градостроительного кодекса Российской Федерации.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35EF5" w:rsidRDefault="00AE3A3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</w:t>
      </w:r>
      <w:r>
        <w:rPr>
          <w:rFonts w:ascii="Times New Roman" w:hAnsi="Times New Roman"/>
          <w:color w:val="auto"/>
          <w:sz w:val="28"/>
          <w:szCs w:val="28"/>
        </w:rPr>
        <w:t>ата Губернатора и Правительства Рязанской области;</w:t>
      </w:r>
    </w:p>
    <w:p w:rsidR="00135EF5" w:rsidRDefault="00AE3A3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</w:t>
      </w:r>
      <w:r>
        <w:rPr>
          <w:color w:val="auto"/>
          <w:sz w:val="28"/>
          <w:szCs w:val="28"/>
        </w:rPr>
        <w:t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</w:rPr>
        <w:t>городской ок</w:t>
      </w:r>
      <w:r>
        <w:rPr>
          <w:sz w:val="28"/>
        </w:rPr>
        <w:t>руг город Скопин</w:t>
      </w:r>
      <w:r>
        <w:rPr>
          <w:color w:val="auto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35EF5" w:rsidRDefault="00AE3A33" w:rsidP="00AE3A3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</w:t>
      </w:r>
      <w:r>
        <w:rPr>
          <w:rFonts w:eastAsia="NSimSun" w:cs="Arial"/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35EF5" w:rsidRDefault="00135EF5">
      <w:pPr>
        <w:widowControl w:val="0"/>
        <w:ind w:firstLine="850"/>
        <w:jc w:val="both"/>
        <w:rPr>
          <w:color w:val="auto"/>
          <w:sz w:val="28"/>
        </w:rPr>
      </w:pPr>
    </w:p>
    <w:p w:rsidR="00135EF5" w:rsidRDefault="00135EF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35EF5" w:rsidRDefault="00AE3A3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35EF5" w:rsidRDefault="00135EF5"/>
    <w:sectPr w:rsidR="00135EF5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33" w:rsidRDefault="00AE3A33">
      <w:r>
        <w:separator/>
      </w:r>
    </w:p>
  </w:endnote>
  <w:endnote w:type="continuationSeparator" w:id="0">
    <w:p w:rsidR="00AE3A33" w:rsidRDefault="00A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33" w:rsidRDefault="00AE3A33">
      <w:r>
        <w:separator/>
      </w:r>
    </w:p>
  </w:footnote>
  <w:footnote w:type="continuationSeparator" w:id="0">
    <w:p w:rsidR="00AE3A33" w:rsidRDefault="00AE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F5" w:rsidRDefault="00AE3A33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D1BCD" w:rsidRPr="003D1BC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35EF5" w:rsidRDefault="00135EF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3BE0"/>
    <w:multiLevelType w:val="hybridMultilevel"/>
    <w:tmpl w:val="84541016"/>
    <w:lvl w:ilvl="0" w:tplc="959269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1242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247B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46C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622B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4E9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3C5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A81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CCB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632969"/>
    <w:multiLevelType w:val="hybridMultilevel"/>
    <w:tmpl w:val="C7CEA3E2"/>
    <w:lvl w:ilvl="0" w:tplc="C55297D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F741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27AC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848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D0AB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DD8C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54C1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0D4D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1CF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604B16"/>
    <w:multiLevelType w:val="multilevel"/>
    <w:tmpl w:val="0180CB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F5"/>
    <w:rsid w:val="00135EF5"/>
    <w:rsid w:val="003D1BCD"/>
    <w:rsid w:val="00A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1E5"/>
  <w15:docId w15:val="{44F6D372-2AAA-4084-AF84-DDE7BC13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2025-05-21T12:09:00Z</dcterms:created>
  <dcterms:modified xsi:type="dcterms:W3CDTF">2025-05-21T12:12:00Z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