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90FF9" w:rsidP="00624967">
            <w:pPr>
              <w:widowControl w:val="0"/>
              <w:rPr>
                <w:rFonts w:ascii="Times New Roman" w:hAnsi="Times New Roman"/>
                <w:sz w:val="28"/>
                <w:szCs w:val="28"/>
              </w:rPr>
            </w:pPr>
          </w:p>
        </w:tc>
        <w:tc>
          <w:tcPr>
            <w:tcW w:w="4200" w:type="dxa"/>
          </w:tcPr>
          <w:p w:rsidR="00190FF9" w:rsidRDefault="00190FF9" w:rsidP="00624967">
            <w:pPr>
              <w:jc w:val="both"/>
              <w:rPr>
                <w:rFonts w:ascii="Times New Roman" w:hAnsi="Times New Roman"/>
                <w:sz w:val="28"/>
                <w:szCs w:val="28"/>
              </w:rPr>
            </w:pPr>
            <w:r w:rsidRPr="00F16284">
              <w:rPr>
                <w:rFonts w:ascii="Times New Roman" w:hAnsi="Times New Roman"/>
                <w:sz w:val="28"/>
                <w:szCs w:val="28"/>
              </w:rPr>
              <w:t xml:space="preserve">Приложение </w:t>
            </w:r>
          </w:p>
          <w:p w:rsidR="00021C55" w:rsidRPr="00F16284" w:rsidRDefault="00021C55" w:rsidP="00624967">
            <w:pPr>
              <w:jc w:val="both"/>
              <w:rPr>
                <w:rFonts w:ascii="Times New Roman" w:hAnsi="Times New Roman"/>
                <w:sz w:val="28"/>
                <w:szCs w:val="28"/>
              </w:rPr>
            </w:pPr>
            <w:r>
              <w:rPr>
                <w:rFonts w:ascii="Times New Roman" w:hAnsi="Times New Roman"/>
                <w:sz w:val="28"/>
                <w:szCs w:val="28"/>
              </w:rPr>
              <w:t>к п</w:t>
            </w:r>
            <w:r w:rsidRPr="003B7052">
              <w:rPr>
                <w:rFonts w:ascii="Times New Roman" w:hAnsi="Times New Roman"/>
                <w:sz w:val="28"/>
                <w:szCs w:val="28"/>
              </w:rPr>
              <w:t>остановлению</w:t>
            </w:r>
            <w:r w:rsidR="00F12356">
              <w:rPr>
                <w:rFonts w:ascii="Times New Roman" w:hAnsi="Times New Roman"/>
                <w:sz w:val="28"/>
                <w:szCs w:val="28"/>
              </w:rPr>
              <w:t xml:space="preserve"> </w:t>
            </w:r>
            <w:r w:rsidRPr="003B7052">
              <w:rPr>
                <w:rFonts w:ascii="Times New Roman" w:hAnsi="Times New Roman"/>
                <w:sz w:val="28"/>
                <w:szCs w:val="28"/>
              </w:rPr>
              <w:t xml:space="preserve">Правительства Рязанской </w:t>
            </w:r>
            <w:r>
              <w:rPr>
                <w:rFonts w:ascii="Times New Roman" w:hAnsi="Times New Roman"/>
                <w:sz w:val="28"/>
                <w:szCs w:val="28"/>
              </w:rPr>
              <w:t>о</w:t>
            </w:r>
            <w:r w:rsidRPr="003B7052">
              <w:rPr>
                <w:rFonts w:ascii="Times New Roman" w:hAnsi="Times New Roman"/>
                <w:sz w:val="28"/>
                <w:szCs w:val="28"/>
              </w:rPr>
              <w:t>бласти</w:t>
            </w:r>
          </w:p>
        </w:tc>
      </w:tr>
      <w:tr w:rsidR="00021C55" w:rsidRPr="00F16284">
        <w:tc>
          <w:tcPr>
            <w:tcW w:w="5428" w:type="dxa"/>
          </w:tcPr>
          <w:p w:rsidR="00021C55" w:rsidRPr="00F16284" w:rsidRDefault="00021C55" w:rsidP="00624967">
            <w:pPr>
              <w:widowControl w:val="0"/>
              <w:rPr>
                <w:rFonts w:ascii="Times New Roman" w:hAnsi="Times New Roman"/>
                <w:sz w:val="28"/>
                <w:szCs w:val="28"/>
              </w:rPr>
            </w:pPr>
          </w:p>
        </w:tc>
        <w:tc>
          <w:tcPr>
            <w:tcW w:w="4200" w:type="dxa"/>
          </w:tcPr>
          <w:p w:rsidR="00021C55" w:rsidRPr="00F16284" w:rsidRDefault="00E12E42" w:rsidP="00624967">
            <w:pPr>
              <w:jc w:val="both"/>
              <w:rPr>
                <w:rFonts w:ascii="Times New Roman" w:hAnsi="Times New Roman"/>
                <w:sz w:val="28"/>
                <w:szCs w:val="28"/>
              </w:rPr>
            </w:pPr>
            <w:r>
              <w:rPr>
                <w:rFonts w:ascii="Times New Roman" w:hAnsi="Times New Roman"/>
                <w:sz w:val="28"/>
                <w:szCs w:val="28"/>
              </w:rPr>
              <w:t>от 03.06.2025 № 175</w:t>
            </w:r>
            <w:bookmarkStart w:id="0" w:name="_GoBack"/>
            <w:bookmarkEnd w:id="0"/>
          </w:p>
        </w:tc>
      </w:tr>
      <w:tr w:rsidR="00021C55" w:rsidRPr="00F16284">
        <w:tc>
          <w:tcPr>
            <w:tcW w:w="5428" w:type="dxa"/>
          </w:tcPr>
          <w:p w:rsidR="00021C55" w:rsidRPr="00F16284" w:rsidRDefault="00021C55" w:rsidP="00624967">
            <w:pPr>
              <w:widowControl w:val="0"/>
              <w:rPr>
                <w:rFonts w:ascii="Times New Roman" w:hAnsi="Times New Roman"/>
                <w:sz w:val="28"/>
                <w:szCs w:val="28"/>
              </w:rPr>
            </w:pPr>
          </w:p>
        </w:tc>
        <w:tc>
          <w:tcPr>
            <w:tcW w:w="4200" w:type="dxa"/>
          </w:tcPr>
          <w:p w:rsidR="00021C55" w:rsidRPr="00F16284" w:rsidRDefault="00021C55" w:rsidP="00624967">
            <w:pPr>
              <w:jc w:val="both"/>
              <w:rPr>
                <w:rFonts w:ascii="Times New Roman" w:hAnsi="Times New Roman"/>
                <w:sz w:val="28"/>
                <w:szCs w:val="28"/>
              </w:rPr>
            </w:pPr>
          </w:p>
        </w:tc>
      </w:tr>
      <w:tr w:rsidR="00021C55" w:rsidRPr="00F16284">
        <w:tc>
          <w:tcPr>
            <w:tcW w:w="5428" w:type="dxa"/>
          </w:tcPr>
          <w:p w:rsidR="00021C55" w:rsidRPr="00F16284" w:rsidRDefault="00021C55" w:rsidP="00624967">
            <w:pPr>
              <w:widowControl w:val="0"/>
              <w:rPr>
                <w:rFonts w:ascii="Times New Roman" w:hAnsi="Times New Roman"/>
                <w:sz w:val="28"/>
                <w:szCs w:val="28"/>
              </w:rPr>
            </w:pPr>
          </w:p>
        </w:tc>
        <w:tc>
          <w:tcPr>
            <w:tcW w:w="4200" w:type="dxa"/>
          </w:tcPr>
          <w:p w:rsidR="00021C55" w:rsidRPr="00F16284" w:rsidRDefault="00021C55" w:rsidP="00624967">
            <w:pPr>
              <w:jc w:val="both"/>
              <w:rPr>
                <w:rFonts w:ascii="Times New Roman" w:hAnsi="Times New Roman"/>
                <w:sz w:val="28"/>
                <w:szCs w:val="28"/>
              </w:rPr>
            </w:pPr>
          </w:p>
        </w:tc>
      </w:tr>
    </w:tbl>
    <w:p w:rsidR="00624967" w:rsidRDefault="00624967" w:rsidP="00624967">
      <w:pPr>
        <w:spacing w:line="192" w:lineRule="auto"/>
        <w:rPr>
          <w:rFonts w:ascii="Times New Roman" w:hAnsi="Times New Roman"/>
          <w:sz w:val="28"/>
          <w:szCs w:val="28"/>
        </w:rPr>
      </w:pPr>
    </w:p>
    <w:p w:rsidR="00021C55" w:rsidRPr="003653FA" w:rsidRDefault="00021C55" w:rsidP="00F12356">
      <w:pPr>
        <w:pStyle w:val="ConsPlusTitle"/>
        <w:spacing w:line="233" w:lineRule="auto"/>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Р</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Я</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Д</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К</w:t>
      </w:r>
    </w:p>
    <w:p w:rsidR="00021C55" w:rsidRDefault="00021C55" w:rsidP="00F12356">
      <w:pPr>
        <w:widowControl w:val="0"/>
        <w:autoSpaceDE w:val="0"/>
        <w:autoSpaceDN w:val="0"/>
        <w:spacing w:line="233" w:lineRule="auto"/>
        <w:jc w:val="center"/>
        <w:rPr>
          <w:rFonts w:ascii="Times New Roman" w:eastAsia="Calibri" w:hAnsi="Times New Roman"/>
          <w:sz w:val="28"/>
          <w:szCs w:val="28"/>
          <w:lang w:eastAsia="en-US"/>
        </w:rPr>
      </w:pPr>
      <w:r w:rsidRPr="00741B84">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sidRPr="00891D70">
        <w:rPr>
          <w:rFonts w:ascii="Times New Roman" w:eastAsia="Calibri" w:hAnsi="Times New Roman"/>
          <w:sz w:val="28"/>
          <w:szCs w:val="28"/>
          <w:lang w:eastAsia="en-US"/>
        </w:rPr>
        <w:t xml:space="preserve">на возмещение части фактически </w:t>
      </w:r>
    </w:p>
    <w:p w:rsidR="00021C55" w:rsidRDefault="00021C55" w:rsidP="00F12356">
      <w:pPr>
        <w:widowControl w:val="0"/>
        <w:autoSpaceDE w:val="0"/>
        <w:autoSpaceDN w:val="0"/>
        <w:spacing w:line="233" w:lineRule="auto"/>
        <w:jc w:val="center"/>
        <w:rPr>
          <w:rFonts w:ascii="Times New Roman" w:eastAsia="Calibri" w:hAnsi="Times New Roman"/>
          <w:sz w:val="28"/>
          <w:szCs w:val="28"/>
          <w:lang w:eastAsia="en-US"/>
        </w:rPr>
      </w:pPr>
      <w:r w:rsidRPr="00891D70">
        <w:rPr>
          <w:rFonts w:ascii="Times New Roman" w:eastAsia="Calibri" w:hAnsi="Times New Roman"/>
          <w:sz w:val="28"/>
          <w:szCs w:val="28"/>
          <w:lang w:eastAsia="en-US"/>
        </w:rPr>
        <w:t xml:space="preserve">понесенных затрат на выплаты стимулирующего характера </w:t>
      </w:r>
    </w:p>
    <w:p w:rsidR="00021C55" w:rsidRDefault="00021C55" w:rsidP="00F12356">
      <w:pPr>
        <w:widowControl w:val="0"/>
        <w:autoSpaceDE w:val="0"/>
        <w:autoSpaceDN w:val="0"/>
        <w:spacing w:line="233" w:lineRule="auto"/>
        <w:jc w:val="center"/>
        <w:rPr>
          <w:rFonts w:ascii="Times New Roman" w:eastAsiaTheme="minorEastAsia" w:hAnsi="Times New Roman"/>
          <w:sz w:val="28"/>
          <w:szCs w:val="28"/>
        </w:rPr>
      </w:pPr>
      <w:r w:rsidRPr="00891D70">
        <w:rPr>
          <w:rFonts w:ascii="Times New Roman" w:eastAsia="Calibri" w:hAnsi="Times New Roman"/>
          <w:sz w:val="28"/>
          <w:szCs w:val="28"/>
          <w:lang w:eastAsia="en-US"/>
        </w:rPr>
        <w:t>специалистам и (или)</w:t>
      </w:r>
      <w:r>
        <w:rPr>
          <w:rFonts w:ascii="Times New Roman" w:eastAsia="Calibri" w:hAnsi="Times New Roman"/>
          <w:b/>
          <w:sz w:val="28"/>
          <w:szCs w:val="28"/>
          <w:lang w:eastAsia="en-US"/>
        </w:rPr>
        <w:t xml:space="preserve"> </w:t>
      </w:r>
      <w:r w:rsidRPr="00891D70">
        <w:rPr>
          <w:rFonts w:ascii="Times New Roman" w:eastAsia="Calibri" w:hAnsi="Times New Roman"/>
          <w:sz w:val="28"/>
          <w:szCs w:val="28"/>
          <w:lang w:eastAsia="en-US"/>
        </w:rPr>
        <w:t>учителям</w:t>
      </w:r>
    </w:p>
    <w:p w:rsidR="00021C55" w:rsidRPr="00021C55" w:rsidRDefault="00021C55" w:rsidP="00F12356">
      <w:pPr>
        <w:widowControl w:val="0"/>
        <w:autoSpaceDE w:val="0"/>
        <w:autoSpaceDN w:val="0"/>
        <w:spacing w:line="233" w:lineRule="auto"/>
        <w:jc w:val="center"/>
        <w:rPr>
          <w:rFonts w:ascii="Times New Roman" w:eastAsiaTheme="minorEastAsia" w:hAnsi="Times New Roman"/>
          <w:sz w:val="16"/>
          <w:szCs w:val="16"/>
        </w:rPr>
      </w:pPr>
    </w:p>
    <w:p w:rsidR="00021C55" w:rsidRPr="008351C4" w:rsidRDefault="00021C55" w:rsidP="00F12356">
      <w:pPr>
        <w:widowControl w:val="0"/>
        <w:autoSpaceDE w:val="0"/>
        <w:autoSpaceDN w:val="0"/>
        <w:spacing w:line="233" w:lineRule="auto"/>
        <w:jc w:val="center"/>
        <w:rPr>
          <w:rFonts w:ascii="Times New Roman" w:eastAsiaTheme="minorEastAsia" w:hAnsi="Times New Roman"/>
          <w:sz w:val="28"/>
          <w:szCs w:val="28"/>
        </w:rPr>
      </w:pPr>
      <w:r w:rsidRPr="008351C4">
        <w:rPr>
          <w:rFonts w:ascii="Times New Roman" w:eastAsiaTheme="minorEastAsia" w:hAnsi="Times New Roman"/>
          <w:sz w:val="28"/>
          <w:szCs w:val="28"/>
        </w:rPr>
        <w:t>I. Общие положения о предоставлении субсидии</w:t>
      </w:r>
    </w:p>
    <w:p w:rsidR="00021C55" w:rsidRPr="00021C55" w:rsidRDefault="00021C55" w:rsidP="00F12356">
      <w:pPr>
        <w:widowControl w:val="0"/>
        <w:autoSpaceDE w:val="0"/>
        <w:autoSpaceDN w:val="0"/>
        <w:spacing w:line="233" w:lineRule="auto"/>
        <w:jc w:val="center"/>
        <w:rPr>
          <w:rFonts w:ascii="Times New Roman" w:hAnsi="Times New Roman"/>
          <w:sz w:val="16"/>
          <w:szCs w:val="16"/>
        </w:rPr>
      </w:pPr>
    </w:p>
    <w:p w:rsidR="00021C55" w:rsidRPr="00021C55" w:rsidRDefault="00021C55" w:rsidP="00021C55">
      <w:pPr>
        <w:autoSpaceDE w:val="0"/>
        <w:autoSpaceDN w:val="0"/>
        <w:adjustRightInd w:val="0"/>
        <w:spacing w:line="233" w:lineRule="auto"/>
        <w:ind w:firstLine="709"/>
        <w:jc w:val="both"/>
        <w:rPr>
          <w:rFonts w:ascii="Times New Roman" w:hAnsi="Times New Roman"/>
          <w:spacing w:val="-6"/>
          <w:sz w:val="28"/>
          <w:szCs w:val="28"/>
        </w:rPr>
      </w:pPr>
      <w:r w:rsidRPr="00021C55">
        <w:rPr>
          <w:rFonts w:ascii="Times New Roman" w:hAnsi="Times New Roman"/>
          <w:spacing w:val="-4"/>
          <w:sz w:val="28"/>
          <w:szCs w:val="28"/>
        </w:rPr>
        <w:t>1.1. </w:t>
      </w:r>
      <w:proofErr w:type="gramStart"/>
      <w:r w:rsidRPr="00021C55">
        <w:rPr>
          <w:rFonts w:ascii="Times New Roman" w:hAnsi="Times New Roman"/>
          <w:spacing w:val="-4"/>
          <w:sz w:val="28"/>
          <w:szCs w:val="28"/>
        </w:rPr>
        <w:t xml:space="preserve">Настоящий Порядок разработан в соответствии со </w:t>
      </w:r>
      <w:hyperlink r:id="rId10">
        <w:r w:rsidRPr="00021C55">
          <w:rPr>
            <w:rFonts w:ascii="Times New Roman" w:hAnsi="Times New Roman"/>
            <w:spacing w:val="-4"/>
            <w:sz w:val="28"/>
            <w:szCs w:val="28"/>
          </w:rPr>
          <w:t>статьей 78</w:t>
        </w:r>
      </w:hyperlink>
      <w:r w:rsidRPr="00021C55">
        <w:rPr>
          <w:rFonts w:ascii="Times New Roman" w:hAnsi="Times New Roman"/>
          <w:spacing w:val="-4"/>
          <w:sz w:val="28"/>
          <w:szCs w:val="28"/>
        </w:rPr>
        <w:t xml:space="preserve"> Бюджетного кодекса Российской Федерации, постановлением Правительства Российской Федерации от 25 октября 2023 г. № 1782 </w:t>
      </w:r>
      <w:r>
        <w:rPr>
          <w:rFonts w:ascii="Times New Roman" w:hAnsi="Times New Roman"/>
          <w:spacing w:val="-4"/>
          <w:sz w:val="28"/>
          <w:szCs w:val="28"/>
        </w:rPr>
        <w:t>«</w:t>
      </w:r>
      <w:r w:rsidRPr="00021C55">
        <w:rPr>
          <w:rFonts w:ascii="Times New Roman" w:hAnsi="Times New Roman"/>
          <w:spacing w:val="-4"/>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021C55">
        <w:rPr>
          <w:rFonts w:ascii="Times New Roman" w:hAnsi="Times New Roman"/>
          <w:spacing w:val="-4"/>
          <w:sz w:val="28"/>
          <w:szCs w:val="28"/>
        </w:rPr>
        <w:t>, работ, услуг и проведение отборов получателей указанных субсидий, в том числе грантов в форме субсидий</w:t>
      </w:r>
      <w:r>
        <w:rPr>
          <w:rFonts w:ascii="Times New Roman" w:hAnsi="Times New Roman"/>
          <w:spacing w:val="-4"/>
          <w:sz w:val="28"/>
          <w:szCs w:val="28"/>
        </w:rPr>
        <w:t>»</w:t>
      </w:r>
      <w:r w:rsidRPr="00021C55">
        <w:rPr>
          <w:rFonts w:ascii="Times New Roman" w:hAnsi="Times New Roman"/>
          <w:spacing w:val="-4"/>
          <w:sz w:val="28"/>
          <w:szCs w:val="28"/>
        </w:rPr>
        <w:t xml:space="preserve">,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являющимися приложением № 22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Правила), законом Рязанской области об областном бюджете на очередной финансовый год и плановый период, распоряжением Правительства Рязанской области от </w:t>
      </w:r>
      <w:r w:rsidRPr="00021C55">
        <w:rPr>
          <w:rFonts w:ascii="Times New Roman" w:hAnsi="Times New Roman"/>
          <w:spacing w:val="-6"/>
          <w:sz w:val="28"/>
          <w:szCs w:val="28"/>
        </w:rPr>
        <w:t>12</w:t>
      </w:r>
      <w:r w:rsidRPr="00021C55">
        <w:rPr>
          <w:rFonts w:ascii="Times New Roman" w:hAnsi="Times New Roman"/>
          <w:spacing w:val="-4"/>
          <w:sz w:val="28"/>
          <w:szCs w:val="28"/>
        </w:rPr>
        <w:t xml:space="preserve"> декабря </w:t>
      </w:r>
      <w:r w:rsidRPr="00021C55">
        <w:rPr>
          <w:rFonts w:ascii="Times New Roman" w:hAnsi="Times New Roman"/>
          <w:spacing w:val="-6"/>
          <w:sz w:val="28"/>
          <w:szCs w:val="28"/>
        </w:rPr>
        <w:t>2023 г.</w:t>
      </w:r>
      <w:r w:rsidRPr="00021C55">
        <w:rPr>
          <w:rFonts w:ascii="Times New Roman" w:hAnsi="Times New Roman"/>
          <w:spacing w:val="-4"/>
          <w:sz w:val="28"/>
          <w:szCs w:val="28"/>
        </w:rPr>
        <w:t xml:space="preserve"> </w:t>
      </w:r>
      <w:r w:rsidRPr="00021C55">
        <w:rPr>
          <w:rFonts w:ascii="Times New Roman" w:hAnsi="Times New Roman"/>
          <w:spacing w:val="-6"/>
          <w:sz w:val="28"/>
          <w:szCs w:val="28"/>
        </w:rPr>
        <w:t>№ 749-р.</w:t>
      </w:r>
    </w:p>
    <w:p w:rsidR="00021C55" w:rsidRPr="00114B9D" w:rsidRDefault="00021C55" w:rsidP="00021C55">
      <w:pPr>
        <w:autoSpaceDE w:val="0"/>
        <w:autoSpaceDN w:val="0"/>
        <w:adjustRightInd w:val="0"/>
        <w:spacing w:line="233" w:lineRule="auto"/>
        <w:ind w:firstLine="709"/>
        <w:jc w:val="both"/>
        <w:rPr>
          <w:rFonts w:ascii="Times New Roman" w:eastAsiaTheme="minorEastAsia" w:hAnsi="Times New Roman"/>
          <w:sz w:val="28"/>
          <w:szCs w:val="28"/>
        </w:rPr>
      </w:pPr>
      <w:r w:rsidRPr="00114B9D">
        <w:rPr>
          <w:rFonts w:ascii="Times New Roman" w:hAnsi="Times New Roman"/>
          <w:sz w:val="28"/>
          <w:szCs w:val="28"/>
        </w:rPr>
        <w:t>1.2.</w:t>
      </w:r>
      <w:r>
        <w:rPr>
          <w:rFonts w:ascii="Times New Roman" w:hAnsi="Times New Roman"/>
          <w:sz w:val="28"/>
          <w:szCs w:val="28"/>
        </w:rPr>
        <w:t> </w:t>
      </w:r>
      <w:proofErr w:type="gramStart"/>
      <w:r w:rsidRPr="00114B9D">
        <w:rPr>
          <w:rFonts w:ascii="Times New Roman" w:hAnsi="Times New Roman"/>
          <w:sz w:val="28"/>
          <w:szCs w:val="28"/>
        </w:rPr>
        <w:t xml:space="preserve">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w:t>
      </w:r>
      <w:r>
        <w:rPr>
          <w:rFonts w:ascii="Times New Roman" w:hAnsi="Times New Roman"/>
          <w:sz w:val="28"/>
          <w:szCs w:val="28"/>
        </w:rPr>
        <w:t>фактически</w:t>
      </w:r>
      <w:r w:rsidR="00F12356">
        <w:rPr>
          <w:rFonts w:ascii="Times New Roman" w:hAnsi="Times New Roman"/>
          <w:sz w:val="28"/>
          <w:szCs w:val="28"/>
        </w:rPr>
        <w:t xml:space="preserve"> </w:t>
      </w:r>
      <w:r>
        <w:rPr>
          <w:rFonts w:ascii="Times New Roman" w:hAnsi="Times New Roman"/>
          <w:sz w:val="28"/>
          <w:szCs w:val="28"/>
        </w:rPr>
        <w:t xml:space="preserve">понесенных </w:t>
      </w:r>
      <w:r w:rsidRPr="00114B9D">
        <w:rPr>
          <w:rFonts w:ascii="Times New Roman" w:hAnsi="Times New Roman"/>
          <w:sz w:val="28"/>
          <w:szCs w:val="28"/>
        </w:rPr>
        <w:t>затрат</w:t>
      </w:r>
      <w:r>
        <w:rPr>
          <w:rFonts w:ascii="Times New Roman" w:hAnsi="Times New Roman"/>
          <w:sz w:val="28"/>
          <w:szCs w:val="28"/>
        </w:rPr>
        <w:t xml:space="preserve"> на выплаты стимулирующего характера специалистам и (или) учителям, </w:t>
      </w:r>
      <w:r w:rsidRPr="00990C46">
        <w:rPr>
          <w:rFonts w:ascii="Times New Roman" w:hAnsi="Times New Roman"/>
          <w:sz w:val="28"/>
          <w:szCs w:val="28"/>
        </w:rPr>
        <w:t>предоставляем</w:t>
      </w:r>
      <w:r>
        <w:rPr>
          <w:rFonts w:ascii="Times New Roman" w:hAnsi="Times New Roman"/>
          <w:sz w:val="28"/>
          <w:szCs w:val="28"/>
        </w:rPr>
        <w:t xml:space="preserve">ых </w:t>
      </w:r>
      <w:r w:rsidRPr="00891D70">
        <w:rPr>
          <w:rFonts w:ascii="Times New Roman" w:eastAsia="Calibri" w:hAnsi="Times New Roman"/>
          <w:sz w:val="28"/>
          <w:szCs w:val="28"/>
          <w:lang w:eastAsia="en-US"/>
        </w:rPr>
        <w:t>индивидуальным предпринимателям или юридическим лицам независимо от организационно-правовой формы</w:t>
      </w:r>
      <w:r>
        <w:rPr>
          <w:rFonts w:ascii="Times New Roman" w:eastAsia="Calibri" w:hAnsi="Times New Roman"/>
          <w:sz w:val="28"/>
          <w:szCs w:val="28"/>
          <w:lang w:eastAsia="en-US"/>
        </w:rPr>
        <w:t>, являющимся заказчиками ключевого проекта</w:t>
      </w:r>
      <w:r w:rsidRPr="00114B9D">
        <w:rPr>
          <w:rFonts w:ascii="Times New Roman" w:eastAsiaTheme="minorEastAsia" w:hAnsi="Times New Roman"/>
          <w:sz w:val="28"/>
          <w:szCs w:val="28"/>
        </w:rPr>
        <w:t xml:space="preserve"> (далее</w:t>
      </w:r>
      <w:r>
        <w:rPr>
          <w:rFonts w:ascii="Times New Roman" w:eastAsiaTheme="minorEastAsia" w:hAnsi="Times New Roman"/>
          <w:sz w:val="28"/>
          <w:szCs w:val="28"/>
        </w:rPr>
        <w:t xml:space="preserve"> соответственно </w:t>
      </w:r>
      <w:r w:rsidRPr="00114B9D">
        <w:rPr>
          <w:rFonts w:ascii="Times New Roman" w:eastAsiaTheme="minorEastAsia" w:hAnsi="Times New Roman"/>
          <w:sz w:val="28"/>
          <w:szCs w:val="28"/>
        </w:rPr>
        <w:t xml:space="preserve">– </w:t>
      </w:r>
      <w:r>
        <w:rPr>
          <w:rFonts w:ascii="Times New Roman" w:eastAsiaTheme="minorEastAsia" w:hAnsi="Times New Roman"/>
          <w:sz w:val="28"/>
          <w:szCs w:val="28"/>
        </w:rPr>
        <w:t>субсидия,</w:t>
      </w:r>
      <w:r w:rsidRPr="00114B9D">
        <w:rPr>
          <w:rFonts w:ascii="Times New Roman" w:eastAsiaTheme="minorEastAsia" w:hAnsi="Times New Roman"/>
          <w:sz w:val="28"/>
          <w:szCs w:val="28"/>
        </w:rPr>
        <w:t xml:space="preserve"> категория отбора, Получатель).</w:t>
      </w:r>
      <w:proofErr w:type="gramEnd"/>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sidRPr="00300907">
        <w:rPr>
          <w:rFonts w:ascii="Times New Roman" w:eastAsiaTheme="minorEastAsia" w:hAnsi="Times New Roman"/>
          <w:sz w:val="28"/>
          <w:szCs w:val="28"/>
        </w:rPr>
        <w:t xml:space="preserve">Направлением затрат, на возмещение которых предоставляется субсидия, является </w:t>
      </w:r>
      <w:r w:rsidRPr="00300907">
        <w:rPr>
          <w:rFonts w:ascii="Times New Roman" w:hAnsi="Times New Roman"/>
          <w:sz w:val="28"/>
          <w:szCs w:val="28"/>
        </w:rPr>
        <w:t>возмещение Получателям части фактически</w:t>
      </w:r>
      <w:r w:rsidR="00F12356">
        <w:rPr>
          <w:rFonts w:ascii="Times New Roman" w:hAnsi="Times New Roman"/>
          <w:sz w:val="28"/>
          <w:szCs w:val="28"/>
        </w:rPr>
        <w:t xml:space="preserve"> </w:t>
      </w:r>
      <w:r w:rsidRPr="00300907">
        <w:rPr>
          <w:rFonts w:ascii="Times New Roman" w:hAnsi="Times New Roman"/>
          <w:sz w:val="28"/>
          <w:szCs w:val="28"/>
        </w:rPr>
        <w:t>понесенных затрат на выплаты стимулирующего характера специалистам и (или) учителям в году предоставления субсидии, а с 2026 года в году, предшествующем году предоставления субсидии.</w:t>
      </w:r>
    </w:p>
    <w:p w:rsidR="00021C55" w:rsidRPr="00021C55" w:rsidRDefault="00021C55" w:rsidP="00021C55">
      <w:pPr>
        <w:autoSpaceDE w:val="0"/>
        <w:autoSpaceDN w:val="0"/>
        <w:adjustRightInd w:val="0"/>
        <w:spacing w:line="233" w:lineRule="auto"/>
        <w:ind w:firstLine="709"/>
        <w:jc w:val="both"/>
        <w:rPr>
          <w:rFonts w:ascii="Times New Roman" w:hAnsi="Times New Roman"/>
          <w:spacing w:val="-4"/>
          <w:sz w:val="28"/>
          <w:szCs w:val="28"/>
        </w:rPr>
      </w:pPr>
      <w:r w:rsidRPr="00021C55">
        <w:rPr>
          <w:rFonts w:ascii="Times New Roman" w:eastAsiaTheme="minorEastAsia" w:hAnsi="Times New Roman"/>
          <w:spacing w:val="-4"/>
          <w:sz w:val="28"/>
          <w:szCs w:val="28"/>
        </w:rPr>
        <w:t>1.3. </w:t>
      </w:r>
      <w:r w:rsidRPr="00021C55">
        <w:rPr>
          <w:rFonts w:ascii="Times New Roman" w:hAnsi="Times New Roman"/>
          <w:spacing w:val="-4"/>
          <w:sz w:val="28"/>
          <w:szCs w:val="28"/>
        </w:rPr>
        <w:t>Для целей настоящего Порядка используются следующие понятия:</w:t>
      </w:r>
    </w:p>
    <w:p w:rsidR="00021C55" w:rsidRPr="00021C55" w:rsidRDefault="00021C55" w:rsidP="00021C55">
      <w:pPr>
        <w:autoSpaceDE w:val="0"/>
        <w:autoSpaceDN w:val="0"/>
        <w:adjustRightInd w:val="0"/>
        <w:spacing w:line="233"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w:t>
      </w:r>
      <w:proofErr w:type="spellStart"/>
      <w:r w:rsidRPr="00021C55">
        <w:rPr>
          <w:rFonts w:ascii="Times New Roman" w:hAnsi="Times New Roman"/>
          <w:spacing w:val="-4"/>
          <w:sz w:val="28"/>
          <w:szCs w:val="28"/>
        </w:rPr>
        <w:t>агровуз</w:t>
      </w:r>
      <w:proofErr w:type="spellEnd"/>
      <w:r>
        <w:rPr>
          <w:rFonts w:ascii="Times New Roman" w:hAnsi="Times New Roman"/>
          <w:spacing w:val="-4"/>
          <w:sz w:val="28"/>
          <w:szCs w:val="28"/>
        </w:rPr>
        <w:t>»</w:t>
      </w:r>
      <w:r w:rsidRPr="00021C55">
        <w:rPr>
          <w:rFonts w:ascii="Times New Roman" w:hAnsi="Times New Roman"/>
          <w:spacing w:val="-4"/>
          <w:sz w:val="28"/>
          <w:szCs w:val="28"/>
        </w:rPr>
        <w:t xml:space="preserve">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021C55" w:rsidRPr="00021C55" w:rsidRDefault="00021C55" w:rsidP="00021C55">
      <w:pPr>
        <w:autoSpaceDE w:val="0"/>
        <w:autoSpaceDN w:val="0"/>
        <w:adjustRightInd w:val="0"/>
        <w:spacing w:line="233" w:lineRule="auto"/>
        <w:ind w:firstLine="709"/>
        <w:jc w:val="both"/>
        <w:rPr>
          <w:rFonts w:ascii="Times New Roman" w:hAnsi="Times New Roman"/>
          <w:spacing w:val="-4"/>
          <w:sz w:val="28"/>
          <w:szCs w:val="28"/>
        </w:rPr>
      </w:pPr>
      <w:r>
        <w:rPr>
          <w:rFonts w:ascii="Times New Roman" w:hAnsi="Times New Roman"/>
          <w:spacing w:val="-4"/>
          <w:sz w:val="28"/>
          <w:szCs w:val="28"/>
        </w:rPr>
        <w:t>«</w:t>
      </w:r>
      <w:r w:rsidRPr="00021C55">
        <w:rPr>
          <w:rFonts w:ascii="Times New Roman" w:hAnsi="Times New Roman"/>
          <w:spacing w:val="-4"/>
          <w:sz w:val="28"/>
          <w:szCs w:val="28"/>
        </w:rPr>
        <w:t>агропромышленный комплекс</w:t>
      </w:r>
      <w:r>
        <w:rPr>
          <w:rFonts w:ascii="Times New Roman" w:hAnsi="Times New Roman"/>
          <w:spacing w:val="-4"/>
          <w:sz w:val="28"/>
          <w:szCs w:val="28"/>
        </w:rPr>
        <w:t>»</w:t>
      </w:r>
      <w:r w:rsidRPr="00021C55">
        <w:rPr>
          <w:rFonts w:ascii="Times New Roman" w:hAnsi="Times New Roman"/>
          <w:spacing w:val="-4"/>
          <w:sz w:val="28"/>
          <w:szCs w:val="28"/>
        </w:rPr>
        <w:t xml:space="preserve">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w:t>
      </w:r>
      <w:proofErr w:type="gramStart"/>
      <w:r w:rsidRPr="00021C55">
        <w:rPr>
          <w:rFonts w:ascii="Times New Roman" w:hAnsi="Times New Roman"/>
          <w:spacing w:val="-4"/>
          <w:sz w:val="28"/>
          <w:szCs w:val="28"/>
        </w:rPr>
        <w:t>дств пр</w:t>
      </w:r>
      <w:proofErr w:type="gramEnd"/>
      <w:r w:rsidRPr="00021C55">
        <w:rPr>
          <w:rFonts w:ascii="Times New Roman" w:hAnsi="Times New Roman"/>
          <w:spacing w:val="-4"/>
          <w:sz w:val="28"/>
          <w:szCs w:val="28"/>
        </w:rPr>
        <w:t>оизводства для указанных отраслей и их обслуживания;</w:t>
      </w:r>
    </w:p>
    <w:p w:rsidR="00021C55" w:rsidRPr="00021C55" w:rsidRDefault="00021C55" w:rsidP="00021C55">
      <w:pPr>
        <w:autoSpaceDE w:val="0"/>
        <w:autoSpaceDN w:val="0"/>
        <w:adjustRightInd w:val="0"/>
        <w:spacing w:line="233" w:lineRule="auto"/>
        <w:ind w:firstLine="709"/>
        <w:jc w:val="both"/>
        <w:rPr>
          <w:rFonts w:ascii="Times New Roman" w:hAnsi="Times New Roman"/>
          <w:spacing w:val="-4"/>
          <w:sz w:val="28"/>
          <w:szCs w:val="28"/>
        </w:rPr>
      </w:pPr>
      <w:r>
        <w:rPr>
          <w:rFonts w:ascii="Times New Roman" w:hAnsi="Times New Roman"/>
          <w:spacing w:val="-4"/>
          <w:sz w:val="28"/>
          <w:szCs w:val="28"/>
        </w:rPr>
        <w:t>«</w:t>
      </w:r>
      <w:r w:rsidRPr="00021C55">
        <w:rPr>
          <w:rFonts w:ascii="Times New Roman" w:hAnsi="Times New Roman"/>
          <w:spacing w:val="-4"/>
          <w:sz w:val="28"/>
          <w:szCs w:val="28"/>
        </w:rPr>
        <w:t>агротехнологический класс</w:t>
      </w:r>
      <w:r>
        <w:rPr>
          <w:rFonts w:ascii="Times New Roman" w:hAnsi="Times New Roman"/>
          <w:spacing w:val="-4"/>
          <w:sz w:val="28"/>
          <w:szCs w:val="28"/>
        </w:rPr>
        <w:t>»</w:t>
      </w:r>
      <w:r w:rsidRPr="00021C55">
        <w:rPr>
          <w:rFonts w:ascii="Times New Roman" w:hAnsi="Times New Roman"/>
          <w:spacing w:val="-4"/>
          <w:sz w:val="28"/>
          <w:szCs w:val="28"/>
        </w:rPr>
        <w:t xml:space="preserve">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021C55" w:rsidRPr="00021C55" w:rsidRDefault="00021C55" w:rsidP="00021C55">
      <w:pPr>
        <w:autoSpaceDE w:val="0"/>
        <w:autoSpaceDN w:val="0"/>
        <w:adjustRightInd w:val="0"/>
        <w:spacing w:line="233" w:lineRule="auto"/>
        <w:ind w:firstLine="709"/>
        <w:jc w:val="both"/>
        <w:rPr>
          <w:rFonts w:ascii="Times New Roman" w:hAnsi="Times New Roman"/>
          <w:spacing w:val="-4"/>
          <w:sz w:val="28"/>
          <w:szCs w:val="28"/>
        </w:rPr>
      </w:pPr>
      <w:r>
        <w:rPr>
          <w:rFonts w:ascii="Times New Roman" w:hAnsi="Times New Roman"/>
          <w:spacing w:val="-4"/>
          <w:sz w:val="28"/>
          <w:szCs w:val="28"/>
        </w:rPr>
        <w:t>«</w:t>
      </w:r>
      <w:r w:rsidRPr="00021C55">
        <w:rPr>
          <w:rFonts w:ascii="Times New Roman" w:hAnsi="Times New Roman"/>
          <w:spacing w:val="-4"/>
          <w:sz w:val="28"/>
          <w:szCs w:val="28"/>
        </w:rPr>
        <w:t>выплата стимулирующего характера специалисту</w:t>
      </w:r>
      <w:r>
        <w:rPr>
          <w:rFonts w:ascii="Times New Roman" w:hAnsi="Times New Roman"/>
          <w:spacing w:val="-4"/>
          <w:sz w:val="28"/>
          <w:szCs w:val="28"/>
        </w:rPr>
        <w:t>»</w:t>
      </w:r>
      <w:r w:rsidRPr="00021C55">
        <w:rPr>
          <w:rFonts w:ascii="Times New Roman" w:hAnsi="Times New Roman"/>
          <w:spacing w:val="-4"/>
          <w:sz w:val="28"/>
          <w:szCs w:val="28"/>
        </w:rPr>
        <w:t xml:space="preserve"> – выплата стимулирующего характера, установленная специалисту, включенному в список специалистов </w:t>
      </w:r>
      <w:r>
        <w:rPr>
          <w:rFonts w:ascii="Times New Roman" w:hAnsi="Times New Roman"/>
          <w:spacing w:val="-4"/>
          <w:sz w:val="28"/>
          <w:szCs w:val="28"/>
        </w:rPr>
        <w:t>–</w:t>
      </w:r>
      <w:r w:rsidRPr="00021C55">
        <w:rPr>
          <w:rFonts w:ascii="Times New Roman" w:hAnsi="Times New Roman"/>
          <w:spacing w:val="-4"/>
          <w:sz w:val="28"/>
          <w:szCs w:val="28"/>
        </w:rPr>
        <w:t xml:space="preserve"> участников ключевого проекта;</w:t>
      </w:r>
    </w:p>
    <w:p w:rsidR="00021C55" w:rsidRPr="00021C55" w:rsidRDefault="00021C55" w:rsidP="00021C55">
      <w:pPr>
        <w:autoSpaceDE w:val="0"/>
        <w:autoSpaceDN w:val="0"/>
        <w:adjustRightInd w:val="0"/>
        <w:spacing w:line="233" w:lineRule="auto"/>
        <w:ind w:firstLine="709"/>
        <w:jc w:val="both"/>
        <w:rPr>
          <w:rFonts w:ascii="Times New Roman" w:hAnsi="Times New Roman"/>
          <w:spacing w:val="-4"/>
          <w:sz w:val="28"/>
          <w:szCs w:val="28"/>
        </w:rPr>
      </w:pPr>
      <w:r>
        <w:rPr>
          <w:rFonts w:ascii="Times New Roman" w:hAnsi="Times New Roman"/>
          <w:spacing w:val="-4"/>
          <w:sz w:val="28"/>
          <w:szCs w:val="28"/>
        </w:rPr>
        <w:t>«</w:t>
      </w:r>
      <w:r w:rsidRPr="00021C55">
        <w:rPr>
          <w:rFonts w:ascii="Times New Roman" w:hAnsi="Times New Roman"/>
          <w:spacing w:val="-4"/>
          <w:sz w:val="28"/>
          <w:szCs w:val="28"/>
        </w:rPr>
        <w:t>выплата стимулирующего характера учителю</w:t>
      </w:r>
      <w:r>
        <w:rPr>
          <w:rFonts w:ascii="Times New Roman" w:hAnsi="Times New Roman"/>
          <w:spacing w:val="-4"/>
          <w:sz w:val="28"/>
          <w:szCs w:val="28"/>
        </w:rPr>
        <w:t>»</w:t>
      </w:r>
      <w:r w:rsidRPr="00021C55">
        <w:rPr>
          <w:rFonts w:ascii="Times New Roman" w:hAnsi="Times New Roman"/>
          <w:spacing w:val="-4"/>
          <w:sz w:val="28"/>
          <w:szCs w:val="28"/>
        </w:rPr>
        <w:t xml:space="preserve"> – выплата стимулирующего характера, установленная педагогическому работнику (далее</w:t>
      </w:r>
      <w:r>
        <w:rPr>
          <w:rFonts w:ascii="Times New Roman" w:hAnsi="Times New Roman"/>
          <w:spacing w:val="-4"/>
          <w:sz w:val="28"/>
          <w:szCs w:val="28"/>
        </w:rPr>
        <w:t xml:space="preserve"> </w:t>
      </w:r>
      <w:r w:rsidRPr="00021C55">
        <w:rPr>
          <w:rFonts w:ascii="Times New Roman" w:hAnsi="Times New Roman"/>
          <w:spacing w:val="-4"/>
          <w:sz w:val="28"/>
          <w:szCs w:val="28"/>
        </w:rPr>
        <w:t>– учитель), осуществляющему обучение по профильному агротехнологическому предмету в школе с агротехнологическими классами;</w:t>
      </w:r>
    </w:p>
    <w:p w:rsidR="00021C55" w:rsidRPr="00021C55" w:rsidRDefault="00021C55" w:rsidP="00021C55">
      <w:pPr>
        <w:autoSpaceDE w:val="0"/>
        <w:autoSpaceDN w:val="0"/>
        <w:adjustRightInd w:val="0"/>
        <w:spacing w:line="233" w:lineRule="auto"/>
        <w:ind w:firstLine="709"/>
        <w:jc w:val="both"/>
        <w:rPr>
          <w:rFonts w:ascii="Times New Roman" w:hAnsi="Times New Roman"/>
          <w:spacing w:val="-4"/>
          <w:sz w:val="28"/>
          <w:szCs w:val="28"/>
        </w:rPr>
      </w:pPr>
      <w:r>
        <w:rPr>
          <w:rFonts w:ascii="Times New Roman" w:hAnsi="Times New Roman"/>
          <w:spacing w:val="-4"/>
          <w:sz w:val="28"/>
          <w:szCs w:val="28"/>
        </w:rPr>
        <w:t>«</w:t>
      </w:r>
      <w:r w:rsidRPr="00021C55">
        <w:rPr>
          <w:rFonts w:ascii="Times New Roman" w:hAnsi="Times New Roman"/>
          <w:spacing w:val="-4"/>
          <w:sz w:val="28"/>
          <w:szCs w:val="28"/>
        </w:rPr>
        <w:t>заказчик ключевого проекта</w:t>
      </w:r>
      <w:r>
        <w:rPr>
          <w:rFonts w:ascii="Times New Roman" w:hAnsi="Times New Roman"/>
          <w:spacing w:val="-4"/>
          <w:sz w:val="28"/>
          <w:szCs w:val="28"/>
        </w:rPr>
        <w:t>» –</w:t>
      </w:r>
      <w:r w:rsidRPr="00021C55">
        <w:rPr>
          <w:rFonts w:ascii="Times New Roman" w:hAnsi="Times New Roman"/>
          <w:spacing w:val="-4"/>
          <w:sz w:val="28"/>
          <w:szCs w:val="28"/>
        </w:rPr>
        <w:t xml:space="preserve">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rsidR="00021C55" w:rsidRPr="00021C55" w:rsidRDefault="00021C55" w:rsidP="00021C55">
      <w:pPr>
        <w:autoSpaceDE w:val="0"/>
        <w:autoSpaceDN w:val="0"/>
        <w:adjustRightInd w:val="0"/>
        <w:spacing w:line="233" w:lineRule="auto"/>
        <w:ind w:firstLine="709"/>
        <w:jc w:val="both"/>
        <w:rPr>
          <w:rFonts w:ascii="Times New Roman" w:hAnsi="Times New Roman"/>
          <w:spacing w:val="-4"/>
          <w:sz w:val="28"/>
          <w:szCs w:val="28"/>
        </w:rPr>
      </w:pPr>
      <w:proofErr w:type="gramStart"/>
      <w:r>
        <w:rPr>
          <w:rFonts w:ascii="Times New Roman" w:hAnsi="Times New Roman"/>
          <w:spacing w:val="-4"/>
          <w:sz w:val="28"/>
          <w:szCs w:val="28"/>
        </w:rPr>
        <w:t>«</w:t>
      </w:r>
      <w:r w:rsidRPr="00021C55">
        <w:rPr>
          <w:rFonts w:ascii="Times New Roman" w:hAnsi="Times New Roman"/>
          <w:spacing w:val="-4"/>
          <w:sz w:val="28"/>
          <w:szCs w:val="28"/>
        </w:rPr>
        <w:t>иное научное учреждение</w:t>
      </w:r>
      <w:r>
        <w:rPr>
          <w:rFonts w:ascii="Times New Roman" w:hAnsi="Times New Roman"/>
          <w:spacing w:val="-4"/>
          <w:sz w:val="28"/>
          <w:szCs w:val="28"/>
        </w:rPr>
        <w:t>» –</w:t>
      </w:r>
      <w:r w:rsidRPr="00021C55">
        <w:rPr>
          <w:rFonts w:ascii="Times New Roman" w:hAnsi="Times New Roman"/>
          <w:spacing w:val="-4"/>
          <w:sz w:val="28"/>
          <w:szCs w:val="28"/>
        </w:rPr>
        <w:t xml:space="preserve">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roofErr w:type="gramEnd"/>
    </w:p>
    <w:p w:rsidR="00021C55" w:rsidRPr="00021C55" w:rsidRDefault="00021C55" w:rsidP="00021C55">
      <w:pPr>
        <w:autoSpaceDE w:val="0"/>
        <w:autoSpaceDN w:val="0"/>
        <w:adjustRightInd w:val="0"/>
        <w:spacing w:line="233" w:lineRule="auto"/>
        <w:ind w:firstLine="709"/>
        <w:jc w:val="both"/>
        <w:rPr>
          <w:rFonts w:ascii="Times New Roman" w:hAnsi="Times New Roman"/>
          <w:spacing w:val="-4"/>
          <w:sz w:val="28"/>
          <w:szCs w:val="28"/>
        </w:rPr>
      </w:pPr>
      <w:r>
        <w:rPr>
          <w:rFonts w:ascii="Times New Roman" w:hAnsi="Times New Roman"/>
          <w:spacing w:val="-4"/>
          <w:sz w:val="28"/>
          <w:szCs w:val="28"/>
        </w:rPr>
        <w:t>«</w:t>
      </w:r>
      <w:r w:rsidRPr="00021C55">
        <w:rPr>
          <w:rFonts w:ascii="Times New Roman" w:hAnsi="Times New Roman"/>
          <w:spacing w:val="-4"/>
          <w:sz w:val="28"/>
          <w:szCs w:val="28"/>
        </w:rPr>
        <w:t>иной вуз</w:t>
      </w:r>
      <w:r>
        <w:rPr>
          <w:rFonts w:ascii="Times New Roman" w:hAnsi="Times New Roman"/>
          <w:spacing w:val="-4"/>
          <w:sz w:val="28"/>
          <w:szCs w:val="28"/>
        </w:rPr>
        <w:t>» –</w:t>
      </w:r>
      <w:r w:rsidRPr="00021C55">
        <w:rPr>
          <w:rFonts w:ascii="Times New Roman" w:hAnsi="Times New Roman"/>
          <w:spacing w:val="-4"/>
          <w:sz w:val="28"/>
          <w:szCs w:val="28"/>
        </w:rPr>
        <w:t xml:space="preserve">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bookmarkStart w:id="1" w:name="Par2"/>
      <w:bookmarkEnd w:id="1"/>
      <w:r w:rsidRPr="00300907">
        <w:rPr>
          <w:rFonts w:ascii="Times New Roman" w:hAnsi="Times New Roman"/>
          <w:sz w:val="28"/>
          <w:szCs w:val="28"/>
        </w:rPr>
        <w:t xml:space="preserve">среднего профессионального или высшего образования по укрупненным группам профессий, специальностей и направлений подготовки области образования </w:t>
      </w:r>
      <w:r>
        <w:rPr>
          <w:rFonts w:ascii="Times New Roman" w:hAnsi="Times New Roman"/>
          <w:sz w:val="28"/>
          <w:szCs w:val="28"/>
        </w:rPr>
        <w:t>«</w:t>
      </w:r>
      <w:r w:rsidRPr="00300907">
        <w:rPr>
          <w:rFonts w:ascii="Times New Roman" w:hAnsi="Times New Roman"/>
          <w:sz w:val="28"/>
          <w:szCs w:val="28"/>
        </w:rPr>
        <w:t>Сельское хозяйство и сельскохозяйственные науки</w:t>
      </w:r>
      <w:r>
        <w:rPr>
          <w:rFonts w:ascii="Times New Roman" w:hAnsi="Times New Roman"/>
          <w:sz w:val="28"/>
          <w:szCs w:val="28"/>
        </w:rPr>
        <w:t>»</w:t>
      </w:r>
      <w:r w:rsidRPr="00300907">
        <w:rPr>
          <w:rFonts w:ascii="Times New Roman" w:hAnsi="Times New Roman"/>
          <w:sz w:val="28"/>
          <w:szCs w:val="28"/>
        </w:rPr>
        <w:t xml:space="preserve">, </w:t>
      </w:r>
      <w:r w:rsidRPr="00300907">
        <w:rPr>
          <w:rFonts w:ascii="Times New Roman" w:hAnsi="Times New Roman"/>
          <w:sz w:val="28"/>
          <w:szCs w:val="28"/>
        </w:rPr>
        <w:lastRenderedPageBreak/>
        <w:t>соответствующих федеральным государственным образовательным стандартам;</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sidRPr="00300907">
        <w:rPr>
          <w:rFonts w:ascii="Times New Roman" w:hAnsi="Times New Roman"/>
          <w:sz w:val="28"/>
          <w:szCs w:val="28"/>
        </w:rPr>
        <w:t xml:space="preserve">основные программы профессионального </w:t>
      </w:r>
      <w:proofErr w:type="gramStart"/>
      <w:r w:rsidRPr="00300907">
        <w:rPr>
          <w:rFonts w:ascii="Times New Roman" w:hAnsi="Times New Roman"/>
          <w:sz w:val="28"/>
          <w:szCs w:val="28"/>
        </w:rPr>
        <w:t>обучения по</w:t>
      </w:r>
      <w:proofErr w:type="gramEnd"/>
      <w:r w:rsidRPr="00300907">
        <w:rPr>
          <w:rFonts w:ascii="Times New Roman" w:hAnsi="Times New Roman"/>
          <w:sz w:val="28"/>
          <w:szCs w:val="28"/>
        </w:rPr>
        <w:t xml:space="preserve"> следующим группам профессий:</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bookmarkStart w:id="2" w:name="Par4"/>
      <w:bookmarkEnd w:id="2"/>
      <w:r w:rsidRPr="00300907">
        <w:rPr>
          <w:rFonts w:ascii="Times New Roman" w:hAnsi="Times New Roman"/>
          <w:sz w:val="28"/>
          <w:szCs w:val="28"/>
        </w:rPr>
        <w:t>сельское хозяйство;</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sidRPr="00300907">
        <w:rPr>
          <w:rFonts w:ascii="Times New Roman" w:hAnsi="Times New Roman"/>
          <w:sz w:val="28"/>
          <w:szCs w:val="28"/>
        </w:rPr>
        <w:t>рыбоводство и рыболовство;</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sidRPr="00300907">
        <w:rPr>
          <w:rFonts w:ascii="Times New Roman" w:hAnsi="Times New Roman"/>
          <w:sz w:val="28"/>
          <w:szCs w:val="28"/>
        </w:rPr>
        <w:t>пищевая промышленность, включая производство напитков и табака;</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sidRPr="00300907">
        <w:rPr>
          <w:rFonts w:ascii="Times New Roman" w:hAnsi="Times New Roman"/>
          <w:sz w:val="28"/>
          <w:szCs w:val="28"/>
        </w:rPr>
        <w:t>лесное хозяйство, охота;</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bookmarkStart w:id="3" w:name="Par8"/>
      <w:bookmarkEnd w:id="3"/>
      <w:r w:rsidRPr="00300907">
        <w:rPr>
          <w:rFonts w:ascii="Times New Roman" w:hAnsi="Times New Roman"/>
          <w:sz w:val="28"/>
          <w:szCs w:val="28"/>
        </w:rPr>
        <w:t>легкая и текстильная промышленность;</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bookmarkStart w:id="4" w:name="Par9"/>
      <w:bookmarkEnd w:id="4"/>
      <w:r w:rsidRPr="00300907">
        <w:rPr>
          <w:rFonts w:ascii="Times New Roman" w:hAnsi="Times New Roman"/>
          <w:sz w:val="28"/>
          <w:szCs w:val="28"/>
        </w:rPr>
        <w:t xml:space="preserve">профессиональной переподготовки по направлениям подготовки, которые равнозначны профессиям и специальностям, указанным в </w:t>
      </w:r>
      <w:hyperlink w:anchor="Par4" w:history="1">
        <w:r w:rsidRPr="00300907">
          <w:rPr>
            <w:rFonts w:ascii="Times New Roman" w:hAnsi="Times New Roman"/>
            <w:sz w:val="28"/>
            <w:szCs w:val="28"/>
          </w:rPr>
          <w:t xml:space="preserve">абзацах </w:t>
        </w:r>
      </w:hyperlink>
      <w:r w:rsidRPr="00300907">
        <w:rPr>
          <w:rFonts w:ascii="Times New Roman" w:hAnsi="Times New Roman"/>
          <w:sz w:val="28"/>
          <w:szCs w:val="28"/>
        </w:rPr>
        <w:t>двенадцатом - шестнадцатом настоящего пункта;</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w:t>
      </w:r>
      <w:r w:rsidRPr="00300907">
        <w:rPr>
          <w:rFonts w:ascii="Times New Roman" w:hAnsi="Times New Roman"/>
          <w:sz w:val="28"/>
          <w:szCs w:val="28"/>
        </w:rPr>
        <w:t>ключевой проект</w:t>
      </w:r>
      <w:r>
        <w:rPr>
          <w:rFonts w:ascii="Times New Roman" w:hAnsi="Times New Roman"/>
          <w:sz w:val="28"/>
          <w:szCs w:val="28"/>
        </w:rPr>
        <w:t>» –</w:t>
      </w:r>
      <w:r w:rsidRPr="00300907">
        <w:rPr>
          <w:rFonts w:ascii="Times New Roman" w:hAnsi="Times New Roman"/>
          <w:sz w:val="28"/>
          <w:szCs w:val="28"/>
        </w:rPr>
        <w:t xml:space="preserve"> проект по созданию агротехнологического класса либо прое</w:t>
      </w:r>
      <w:proofErr w:type="gramStart"/>
      <w:r w:rsidRPr="00300907">
        <w:rPr>
          <w:rFonts w:ascii="Times New Roman" w:hAnsi="Times New Roman"/>
          <w:sz w:val="28"/>
          <w:szCs w:val="28"/>
        </w:rPr>
        <w:t>кт в сф</w:t>
      </w:r>
      <w:proofErr w:type="gramEnd"/>
      <w:r w:rsidRPr="00300907">
        <w:rPr>
          <w:rFonts w:ascii="Times New Roman" w:hAnsi="Times New Roman"/>
          <w:sz w:val="28"/>
          <w:szCs w:val="28"/>
        </w:rPr>
        <w:t xml:space="preserve">ере агропромышленного комплекса, отобранный комиссией по отбору проектов в соответствии с </w:t>
      </w:r>
      <w:r>
        <w:rPr>
          <w:rFonts w:ascii="Times New Roman" w:hAnsi="Times New Roman"/>
          <w:sz w:val="28"/>
          <w:szCs w:val="28"/>
        </w:rPr>
        <w:t>п</w:t>
      </w:r>
      <w:r w:rsidRPr="00300907">
        <w:rPr>
          <w:rFonts w:ascii="Times New Roman" w:hAnsi="Times New Roman"/>
          <w:sz w:val="28"/>
          <w:szCs w:val="28"/>
        </w:rPr>
        <w:t>орядком</w:t>
      </w:r>
      <w:r>
        <w:rPr>
          <w:rFonts w:ascii="Times New Roman" w:hAnsi="Times New Roman"/>
          <w:sz w:val="28"/>
          <w:szCs w:val="28"/>
        </w:rPr>
        <w:t>, установленным Правительством Рязанской области</w:t>
      </w:r>
      <w:r w:rsidRPr="00300907">
        <w:rPr>
          <w:rFonts w:ascii="Times New Roman" w:hAnsi="Times New Roman"/>
          <w:sz w:val="28"/>
          <w:szCs w:val="28"/>
        </w:rPr>
        <w:t>;</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sidRPr="00137EE1">
        <w:rPr>
          <w:rFonts w:ascii="Times New Roman" w:hAnsi="Times New Roman"/>
          <w:spacing w:val="-4"/>
          <w:sz w:val="28"/>
          <w:szCs w:val="28"/>
        </w:rPr>
        <w:t xml:space="preserve">«комиссия по отбору проектов» </w:t>
      </w:r>
      <w:r w:rsidR="00137EE1" w:rsidRPr="00137EE1">
        <w:rPr>
          <w:rFonts w:ascii="Times New Roman" w:hAnsi="Times New Roman"/>
          <w:spacing w:val="-4"/>
          <w:sz w:val="28"/>
          <w:szCs w:val="28"/>
        </w:rPr>
        <w:t xml:space="preserve">– </w:t>
      </w:r>
      <w:r w:rsidRPr="00137EE1">
        <w:rPr>
          <w:rFonts w:ascii="Times New Roman" w:hAnsi="Times New Roman"/>
          <w:spacing w:val="-4"/>
          <w:sz w:val="28"/>
          <w:szCs w:val="28"/>
        </w:rPr>
        <w:t>комиссия, создаваемая образовательной</w:t>
      </w:r>
      <w:r w:rsidRPr="00300907">
        <w:rPr>
          <w:rFonts w:ascii="Times New Roman" w:hAnsi="Times New Roman"/>
          <w:sz w:val="28"/>
          <w:szCs w:val="28"/>
        </w:rPr>
        <w:t xml:space="preserve"> организацией (научной организацией) в соответствии с порядком, установленным Правительством Рязанской области, в целях проведения отбора проектов в сфере агропромышленного комплекса и фо</w:t>
      </w:r>
      <w:r>
        <w:rPr>
          <w:rFonts w:ascii="Times New Roman" w:hAnsi="Times New Roman"/>
          <w:sz w:val="28"/>
          <w:szCs w:val="28"/>
        </w:rPr>
        <w:t>рмирования списка специалистов –</w:t>
      </w:r>
      <w:r w:rsidRPr="00300907">
        <w:rPr>
          <w:rFonts w:ascii="Times New Roman" w:hAnsi="Times New Roman"/>
          <w:sz w:val="28"/>
          <w:szCs w:val="28"/>
        </w:rPr>
        <w:t xml:space="preserve"> участников проектов в сфере агропромышленного комплекса;</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w:t>
      </w:r>
      <w:r w:rsidRPr="00300907">
        <w:rPr>
          <w:rFonts w:ascii="Times New Roman" w:hAnsi="Times New Roman"/>
          <w:sz w:val="28"/>
          <w:szCs w:val="28"/>
        </w:rPr>
        <w:t>научная организация</w:t>
      </w:r>
      <w:r>
        <w:rPr>
          <w:rFonts w:ascii="Times New Roman" w:hAnsi="Times New Roman"/>
          <w:sz w:val="28"/>
          <w:szCs w:val="28"/>
        </w:rPr>
        <w:t>»</w:t>
      </w:r>
      <w:r w:rsidRPr="00300907">
        <w:rPr>
          <w:rFonts w:ascii="Times New Roman" w:hAnsi="Times New Roman"/>
          <w:sz w:val="28"/>
          <w:szCs w:val="28"/>
        </w:rPr>
        <w:t xml:space="preserve"> </w:t>
      </w:r>
      <w:r>
        <w:rPr>
          <w:rFonts w:ascii="Times New Roman" w:hAnsi="Times New Roman"/>
          <w:sz w:val="28"/>
          <w:szCs w:val="28"/>
        </w:rPr>
        <w:t>–</w:t>
      </w:r>
      <w:r w:rsidRPr="00300907">
        <w:rPr>
          <w:rFonts w:ascii="Times New Roman" w:hAnsi="Times New Roman"/>
          <w:sz w:val="28"/>
          <w:szCs w:val="28"/>
        </w:rPr>
        <w:t xml:space="preserve"> профильное научное учреждение и (или) иное научное учреждение;</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w:t>
      </w:r>
      <w:r w:rsidRPr="00300907">
        <w:rPr>
          <w:rFonts w:ascii="Times New Roman" w:hAnsi="Times New Roman"/>
          <w:sz w:val="28"/>
          <w:szCs w:val="28"/>
        </w:rPr>
        <w:t>образовательная организация</w:t>
      </w:r>
      <w:r>
        <w:rPr>
          <w:rFonts w:ascii="Times New Roman" w:hAnsi="Times New Roman"/>
          <w:sz w:val="28"/>
          <w:szCs w:val="28"/>
        </w:rPr>
        <w:t>»</w:t>
      </w:r>
      <w:r w:rsidRPr="00300907">
        <w:rPr>
          <w:rFonts w:ascii="Times New Roman" w:hAnsi="Times New Roman"/>
          <w:sz w:val="28"/>
          <w:szCs w:val="28"/>
        </w:rPr>
        <w:t xml:space="preserve"> </w:t>
      </w:r>
      <w:r>
        <w:rPr>
          <w:rFonts w:ascii="Times New Roman" w:hAnsi="Times New Roman"/>
          <w:sz w:val="28"/>
          <w:szCs w:val="28"/>
        </w:rPr>
        <w:t>–</w:t>
      </w:r>
      <w:r w:rsidRPr="00300907">
        <w:rPr>
          <w:rFonts w:ascii="Times New Roman" w:hAnsi="Times New Roman"/>
          <w:sz w:val="28"/>
          <w:szCs w:val="28"/>
        </w:rPr>
        <w:t xml:space="preserve"> </w:t>
      </w:r>
      <w:proofErr w:type="spellStart"/>
      <w:r w:rsidRPr="00300907">
        <w:rPr>
          <w:rFonts w:ascii="Times New Roman" w:hAnsi="Times New Roman"/>
          <w:sz w:val="28"/>
          <w:szCs w:val="28"/>
        </w:rPr>
        <w:t>агровуз</w:t>
      </w:r>
      <w:proofErr w:type="spellEnd"/>
      <w:r w:rsidRPr="00300907">
        <w:rPr>
          <w:rFonts w:ascii="Times New Roman" w:hAnsi="Times New Roman"/>
          <w:sz w:val="28"/>
          <w:szCs w:val="28"/>
        </w:rPr>
        <w:t xml:space="preserve"> и (или) иной вуз;</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w:t>
      </w:r>
      <w:r w:rsidRPr="00300907">
        <w:rPr>
          <w:rFonts w:ascii="Times New Roman" w:hAnsi="Times New Roman"/>
          <w:sz w:val="28"/>
          <w:szCs w:val="28"/>
        </w:rPr>
        <w:t>прое</w:t>
      </w:r>
      <w:proofErr w:type="gramStart"/>
      <w:r w:rsidRPr="00300907">
        <w:rPr>
          <w:rFonts w:ascii="Times New Roman" w:hAnsi="Times New Roman"/>
          <w:sz w:val="28"/>
          <w:szCs w:val="28"/>
        </w:rPr>
        <w:t>кт в сф</w:t>
      </w:r>
      <w:proofErr w:type="gramEnd"/>
      <w:r w:rsidRPr="00300907">
        <w:rPr>
          <w:rFonts w:ascii="Times New Roman" w:hAnsi="Times New Roman"/>
          <w:sz w:val="28"/>
          <w:szCs w:val="28"/>
        </w:rPr>
        <w:t>ере агропромышленного комплекса</w:t>
      </w:r>
      <w:r>
        <w:rPr>
          <w:rFonts w:ascii="Times New Roman" w:hAnsi="Times New Roman"/>
          <w:sz w:val="28"/>
          <w:szCs w:val="28"/>
        </w:rPr>
        <w:t>» –</w:t>
      </w:r>
      <w:r w:rsidRPr="00300907">
        <w:rPr>
          <w:rFonts w:ascii="Times New Roman" w:hAnsi="Times New Roman"/>
          <w:sz w:val="28"/>
          <w:szCs w:val="28"/>
        </w:rPr>
        <w:t xml:space="preserve">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proofErr w:type="gramStart"/>
      <w:r>
        <w:rPr>
          <w:rFonts w:ascii="Times New Roman" w:hAnsi="Times New Roman"/>
          <w:sz w:val="28"/>
          <w:szCs w:val="28"/>
        </w:rPr>
        <w:t>«</w:t>
      </w:r>
      <w:r w:rsidRPr="00300907">
        <w:rPr>
          <w:rFonts w:ascii="Times New Roman" w:hAnsi="Times New Roman"/>
          <w:sz w:val="28"/>
          <w:szCs w:val="28"/>
        </w:rPr>
        <w:t>проект по созданию агротехнологического класса</w:t>
      </w:r>
      <w:r>
        <w:rPr>
          <w:rFonts w:ascii="Times New Roman" w:hAnsi="Times New Roman"/>
          <w:sz w:val="28"/>
          <w:szCs w:val="28"/>
        </w:rPr>
        <w:t>» –</w:t>
      </w:r>
      <w:r w:rsidRPr="00300907">
        <w:rPr>
          <w:rFonts w:ascii="Times New Roman" w:hAnsi="Times New Roman"/>
          <w:sz w:val="28"/>
          <w:szCs w:val="28"/>
        </w:rPr>
        <w:t xml:space="preserve">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 (или) высшего образования, и </w:t>
      </w:r>
      <w:r w:rsidRPr="002A05E1">
        <w:rPr>
          <w:rFonts w:ascii="Times New Roman" w:hAnsi="Times New Roman" w:hint="eastAsia"/>
          <w:sz w:val="28"/>
          <w:szCs w:val="28"/>
        </w:rPr>
        <w:t>хозяйствующими</w:t>
      </w:r>
      <w:r w:rsidRPr="002A05E1">
        <w:rPr>
          <w:rFonts w:ascii="Times New Roman" w:hAnsi="Times New Roman"/>
          <w:sz w:val="28"/>
          <w:szCs w:val="28"/>
        </w:rPr>
        <w:t xml:space="preserve"> </w:t>
      </w:r>
      <w:r w:rsidRPr="002A05E1">
        <w:rPr>
          <w:rFonts w:ascii="Times New Roman" w:hAnsi="Times New Roman" w:hint="eastAsia"/>
          <w:sz w:val="28"/>
          <w:szCs w:val="28"/>
        </w:rPr>
        <w:t>субъектами</w:t>
      </w:r>
      <w:r w:rsidRPr="002A05E1">
        <w:rPr>
          <w:rFonts w:ascii="Times New Roman" w:hAnsi="Times New Roman"/>
          <w:sz w:val="28"/>
          <w:szCs w:val="28"/>
        </w:rPr>
        <w:t>,</w:t>
      </w:r>
      <w:r w:rsidRPr="00300907">
        <w:rPr>
          <w:rFonts w:ascii="Times New Roman" w:hAnsi="Times New Roman"/>
          <w:sz w:val="28"/>
          <w:szCs w:val="28"/>
        </w:rPr>
        <w:t xml:space="preserve">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roofErr w:type="gramEnd"/>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w:t>
      </w:r>
      <w:r w:rsidRPr="00300907">
        <w:rPr>
          <w:rFonts w:ascii="Times New Roman" w:hAnsi="Times New Roman"/>
          <w:sz w:val="28"/>
          <w:szCs w:val="28"/>
        </w:rPr>
        <w:t>профильное научное учреждение</w:t>
      </w:r>
      <w:r>
        <w:rPr>
          <w:rFonts w:ascii="Times New Roman" w:hAnsi="Times New Roman"/>
          <w:sz w:val="28"/>
          <w:szCs w:val="28"/>
        </w:rPr>
        <w:t>»</w:t>
      </w:r>
      <w:r w:rsidRPr="00300907">
        <w:rPr>
          <w:rFonts w:ascii="Times New Roman" w:hAnsi="Times New Roman"/>
          <w:sz w:val="28"/>
          <w:szCs w:val="28"/>
        </w:rPr>
        <w:t xml:space="preserve"> </w:t>
      </w:r>
      <w:r>
        <w:rPr>
          <w:rFonts w:ascii="Times New Roman" w:hAnsi="Times New Roman"/>
          <w:sz w:val="28"/>
          <w:szCs w:val="28"/>
        </w:rPr>
        <w:t>–</w:t>
      </w:r>
      <w:r w:rsidRPr="00300907">
        <w:rPr>
          <w:rFonts w:ascii="Times New Roman" w:hAnsi="Times New Roman"/>
          <w:sz w:val="28"/>
          <w:szCs w:val="28"/>
        </w:rPr>
        <w:t xml:space="preserve">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021C55" w:rsidRPr="00300907" w:rsidRDefault="00021C55" w:rsidP="00021C55">
      <w:pPr>
        <w:autoSpaceDE w:val="0"/>
        <w:autoSpaceDN w:val="0"/>
        <w:adjustRightInd w:val="0"/>
        <w:spacing w:line="230" w:lineRule="auto"/>
        <w:ind w:firstLine="709"/>
        <w:jc w:val="both"/>
        <w:rPr>
          <w:rFonts w:ascii="Times New Roman" w:hAnsi="Times New Roman"/>
          <w:sz w:val="28"/>
          <w:szCs w:val="28"/>
        </w:rPr>
      </w:pPr>
      <w:proofErr w:type="gramStart"/>
      <w:r>
        <w:rPr>
          <w:rFonts w:ascii="Times New Roman" w:hAnsi="Times New Roman"/>
          <w:sz w:val="28"/>
          <w:szCs w:val="28"/>
        </w:rPr>
        <w:lastRenderedPageBreak/>
        <w:t>«</w:t>
      </w:r>
      <w:r w:rsidRPr="00300907">
        <w:rPr>
          <w:rFonts w:ascii="Times New Roman" w:hAnsi="Times New Roman"/>
          <w:sz w:val="28"/>
          <w:szCs w:val="28"/>
        </w:rPr>
        <w:t>профильный агротехнологический предмет</w:t>
      </w:r>
      <w:r>
        <w:rPr>
          <w:rFonts w:ascii="Times New Roman" w:hAnsi="Times New Roman"/>
          <w:sz w:val="28"/>
          <w:szCs w:val="28"/>
        </w:rPr>
        <w:t xml:space="preserve">» – </w:t>
      </w:r>
      <w:r w:rsidRPr="00300907">
        <w:rPr>
          <w:rFonts w:ascii="Times New Roman" w:hAnsi="Times New Roman"/>
          <w:sz w:val="28"/>
          <w:szCs w:val="28"/>
        </w:rPr>
        <w:t xml:space="preserve">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w:t>
      </w:r>
      <w:r>
        <w:rPr>
          <w:rFonts w:ascii="Times New Roman" w:hAnsi="Times New Roman"/>
          <w:sz w:val="28"/>
          <w:szCs w:val="28"/>
        </w:rPr>
        <w:t>«</w:t>
      </w:r>
      <w:r w:rsidRPr="00300907">
        <w:rPr>
          <w:rFonts w:ascii="Times New Roman" w:hAnsi="Times New Roman"/>
          <w:sz w:val="28"/>
          <w:szCs w:val="28"/>
        </w:rPr>
        <w:t>Сельское хозяйство и сельскохозяйственные науки</w:t>
      </w:r>
      <w:r>
        <w:rPr>
          <w:rFonts w:ascii="Times New Roman" w:hAnsi="Times New Roman"/>
          <w:sz w:val="28"/>
          <w:szCs w:val="28"/>
        </w:rPr>
        <w:t>»</w:t>
      </w:r>
      <w:r w:rsidRPr="00300907">
        <w:rPr>
          <w:rFonts w:ascii="Times New Roman" w:hAnsi="Times New Roman"/>
          <w:sz w:val="28"/>
          <w:szCs w:val="28"/>
        </w:rPr>
        <w:t xml:space="preserve"> (за исключением профессий, специальностей и направлений подготовки, относящихся к лесному хозяйству, охоте);</w:t>
      </w:r>
      <w:proofErr w:type="gramEnd"/>
    </w:p>
    <w:p w:rsidR="00021C55" w:rsidRPr="00300907" w:rsidRDefault="00021C55" w:rsidP="00021C55">
      <w:pPr>
        <w:autoSpaceDE w:val="0"/>
        <w:autoSpaceDN w:val="0"/>
        <w:adjustRightInd w:val="0"/>
        <w:spacing w:line="230" w:lineRule="auto"/>
        <w:ind w:firstLine="709"/>
        <w:jc w:val="both"/>
        <w:rPr>
          <w:rFonts w:ascii="Times New Roman" w:hAnsi="Times New Roman"/>
          <w:sz w:val="28"/>
          <w:szCs w:val="28"/>
        </w:rPr>
      </w:pPr>
      <w:proofErr w:type="gramStart"/>
      <w:r>
        <w:rPr>
          <w:rFonts w:ascii="Times New Roman" w:hAnsi="Times New Roman"/>
          <w:sz w:val="28"/>
          <w:szCs w:val="28"/>
        </w:rPr>
        <w:t>«</w:t>
      </w:r>
      <w:r w:rsidRPr="00300907">
        <w:rPr>
          <w:rFonts w:ascii="Times New Roman" w:hAnsi="Times New Roman"/>
          <w:sz w:val="28"/>
          <w:szCs w:val="28"/>
        </w:rPr>
        <w:t>специалист</w:t>
      </w:r>
      <w:r>
        <w:rPr>
          <w:rFonts w:ascii="Times New Roman" w:hAnsi="Times New Roman"/>
          <w:sz w:val="28"/>
          <w:szCs w:val="28"/>
        </w:rPr>
        <w:t xml:space="preserve">» – </w:t>
      </w:r>
      <w:r w:rsidRPr="00300907">
        <w:rPr>
          <w:rFonts w:ascii="Times New Roman" w:hAnsi="Times New Roman"/>
          <w:sz w:val="28"/>
          <w:szCs w:val="28"/>
        </w:rPr>
        <w:t xml:space="preserve">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установленным </w:t>
      </w:r>
      <w:r>
        <w:rPr>
          <w:rFonts w:ascii="Times New Roman" w:hAnsi="Times New Roman"/>
          <w:sz w:val="28"/>
          <w:szCs w:val="28"/>
        </w:rPr>
        <w:t>Правительством Рязанской области</w:t>
      </w:r>
      <w:r w:rsidRPr="00300907">
        <w:rPr>
          <w:rFonts w:ascii="Times New Roman" w:hAnsi="Times New Roman"/>
          <w:sz w:val="28"/>
          <w:szCs w:val="28"/>
        </w:rPr>
        <w:t>, с которым образовательной организацией (научной организацией) заключен трудовой договор, соответствующий одному из следующих требований:</w:t>
      </w:r>
      <w:proofErr w:type="gramEnd"/>
    </w:p>
    <w:p w:rsidR="00021C55" w:rsidRPr="00300907" w:rsidRDefault="00021C55" w:rsidP="00021C55">
      <w:pPr>
        <w:autoSpaceDE w:val="0"/>
        <w:autoSpaceDN w:val="0"/>
        <w:adjustRightInd w:val="0"/>
        <w:spacing w:line="230" w:lineRule="auto"/>
        <w:ind w:firstLine="709"/>
        <w:jc w:val="both"/>
        <w:rPr>
          <w:rFonts w:ascii="Times New Roman" w:hAnsi="Times New Roman"/>
          <w:sz w:val="28"/>
          <w:szCs w:val="28"/>
        </w:rPr>
      </w:pPr>
      <w:r w:rsidRPr="00300907">
        <w:rPr>
          <w:rFonts w:ascii="Times New Roman" w:hAnsi="Times New Roman"/>
          <w:sz w:val="28"/>
          <w:szCs w:val="28"/>
        </w:rPr>
        <w:t>имеет ученую степень кандидата наук;</w:t>
      </w:r>
    </w:p>
    <w:p w:rsidR="00021C55" w:rsidRPr="00300907" w:rsidRDefault="00021C55" w:rsidP="00021C55">
      <w:pPr>
        <w:autoSpaceDE w:val="0"/>
        <w:autoSpaceDN w:val="0"/>
        <w:adjustRightInd w:val="0"/>
        <w:spacing w:line="230" w:lineRule="auto"/>
        <w:ind w:firstLine="709"/>
        <w:jc w:val="both"/>
        <w:rPr>
          <w:rFonts w:ascii="Times New Roman" w:hAnsi="Times New Roman"/>
          <w:sz w:val="28"/>
          <w:szCs w:val="28"/>
        </w:rPr>
      </w:pPr>
      <w:r w:rsidRPr="00300907">
        <w:rPr>
          <w:rFonts w:ascii="Times New Roman" w:hAnsi="Times New Roman"/>
          <w:sz w:val="28"/>
          <w:szCs w:val="28"/>
        </w:rPr>
        <w:t>имеет ученую степень доктора наук;</w:t>
      </w:r>
    </w:p>
    <w:p w:rsidR="00021C55" w:rsidRPr="00300907" w:rsidRDefault="00021C55" w:rsidP="00021C55">
      <w:pPr>
        <w:autoSpaceDE w:val="0"/>
        <w:autoSpaceDN w:val="0"/>
        <w:adjustRightInd w:val="0"/>
        <w:spacing w:line="230" w:lineRule="auto"/>
        <w:ind w:firstLine="709"/>
        <w:jc w:val="both"/>
        <w:rPr>
          <w:rFonts w:ascii="Times New Roman" w:hAnsi="Times New Roman"/>
          <w:sz w:val="28"/>
          <w:szCs w:val="28"/>
        </w:rPr>
      </w:pPr>
      <w:r w:rsidRPr="00300907">
        <w:rPr>
          <w:rFonts w:ascii="Times New Roman" w:hAnsi="Times New Roman"/>
          <w:sz w:val="28"/>
          <w:szCs w:val="28"/>
        </w:rPr>
        <w:t>является научно-педагогическим и (или) научным работником без ученой степени и звания;</w:t>
      </w:r>
    </w:p>
    <w:p w:rsidR="00021C55" w:rsidRPr="00300907" w:rsidRDefault="00021C55" w:rsidP="00021C55">
      <w:pPr>
        <w:autoSpaceDE w:val="0"/>
        <w:autoSpaceDN w:val="0"/>
        <w:adjustRightInd w:val="0"/>
        <w:spacing w:line="230" w:lineRule="auto"/>
        <w:ind w:firstLine="709"/>
        <w:jc w:val="both"/>
        <w:rPr>
          <w:rFonts w:ascii="Times New Roman" w:hAnsi="Times New Roman"/>
          <w:sz w:val="28"/>
          <w:szCs w:val="28"/>
        </w:rPr>
      </w:pPr>
      <w:r w:rsidRPr="00300907">
        <w:rPr>
          <w:rFonts w:ascii="Times New Roman" w:hAnsi="Times New Roman"/>
          <w:sz w:val="28"/>
          <w:szCs w:val="28"/>
        </w:rPr>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rsidR="00021C55" w:rsidRPr="00021C55" w:rsidRDefault="00021C55" w:rsidP="00021C55">
      <w:pPr>
        <w:autoSpaceDE w:val="0"/>
        <w:autoSpaceDN w:val="0"/>
        <w:adjustRightInd w:val="0"/>
        <w:spacing w:line="230" w:lineRule="auto"/>
        <w:ind w:firstLine="709"/>
        <w:jc w:val="both"/>
        <w:rPr>
          <w:rFonts w:ascii="Times New Roman" w:hAnsi="Times New Roman"/>
          <w:spacing w:val="-4"/>
          <w:sz w:val="28"/>
          <w:szCs w:val="28"/>
        </w:rPr>
      </w:pPr>
      <w:r w:rsidRPr="00021C55">
        <w:rPr>
          <w:rFonts w:ascii="Times New Roman" w:hAnsi="Times New Roman"/>
          <w:spacing w:val="-4"/>
          <w:sz w:val="28"/>
          <w:szCs w:val="28"/>
        </w:rP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021C55" w:rsidRPr="00300907" w:rsidRDefault="00021C55" w:rsidP="00021C55">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hint="eastAsia"/>
          <w:sz w:val="28"/>
          <w:szCs w:val="28"/>
        </w:rPr>
        <w:t>«</w:t>
      </w:r>
      <w:r w:rsidRPr="002A05E1">
        <w:rPr>
          <w:rFonts w:ascii="Times New Roman" w:hAnsi="Times New Roman" w:hint="eastAsia"/>
          <w:sz w:val="28"/>
          <w:szCs w:val="28"/>
        </w:rPr>
        <w:t>хозяйствующий</w:t>
      </w:r>
      <w:r w:rsidRPr="002A05E1">
        <w:rPr>
          <w:rFonts w:ascii="Times New Roman" w:hAnsi="Times New Roman"/>
          <w:sz w:val="28"/>
          <w:szCs w:val="28"/>
        </w:rPr>
        <w:t xml:space="preserve"> </w:t>
      </w:r>
      <w:r w:rsidRPr="002A05E1">
        <w:rPr>
          <w:rFonts w:ascii="Times New Roman" w:hAnsi="Times New Roman" w:hint="eastAsia"/>
          <w:sz w:val="28"/>
          <w:szCs w:val="28"/>
        </w:rPr>
        <w:t>субъект</w:t>
      </w:r>
      <w:r>
        <w:rPr>
          <w:rFonts w:ascii="Times New Roman" w:hAnsi="Times New Roman" w:hint="eastAsia"/>
          <w:sz w:val="28"/>
          <w:szCs w:val="28"/>
        </w:rPr>
        <w:t>»</w:t>
      </w:r>
      <w:r>
        <w:rPr>
          <w:rFonts w:ascii="Times New Roman" w:hAnsi="Times New Roman"/>
          <w:sz w:val="28"/>
          <w:szCs w:val="28"/>
        </w:rPr>
        <w:t xml:space="preserve"> – </w:t>
      </w:r>
      <w:r w:rsidRPr="002A05E1">
        <w:rPr>
          <w:rFonts w:ascii="Times New Roman" w:hAnsi="Times New Roman" w:hint="eastAsia"/>
          <w:sz w:val="28"/>
          <w:szCs w:val="28"/>
        </w:rPr>
        <w:t>индивидуальный</w:t>
      </w:r>
      <w:r w:rsidRPr="002A05E1">
        <w:rPr>
          <w:rFonts w:ascii="Times New Roman" w:hAnsi="Times New Roman"/>
          <w:sz w:val="28"/>
          <w:szCs w:val="28"/>
        </w:rPr>
        <w:t xml:space="preserve"> </w:t>
      </w:r>
      <w:r w:rsidRPr="002A05E1">
        <w:rPr>
          <w:rFonts w:ascii="Times New Roman" w:hAnsi="Times New Roman" w:hint="eastAsia"/>
          <w:sz w:val="28"/>
          <w:szCs w:val="28"/>
        </w:rPr>
        <w:t>предприниматель</w:t>
      </w:r>
      <w:r w:rsidRPr="002A05E1">
        <w:rPr>
          <w:rFonts w:ascii="Times New Roman" w:hAnsi="Times New Roman"/>
          <w:sz w:val="28"/>
          <w:szCs w:val="28"/>
        </w:rPr>
        <w:t xml:space="preserve"> </w:t>
      </w:r>
      <w:r w:rsidRPr="002A05E1">
        <w:rPr>
          <w:rFonts w:ascii="Times New Roman" w:hAnsi="Times New Roman" w:hint="eastAsia"/>
          <w:sz w:val="28"/>
          <w:szCs w:val="28"/>
        </w:rPr>
        <w:t>или</w:t>
      </w:r>
      <w:r w:rsidRPr="002A05E1">
        <w:rPr>
          <w:rFonts w:ascii="Times New Roman" w:hAnsi="Times New Roman"/>
          <w:sz w:val="28"/>
          <w:szCs w:val="28"/>
        </w:rPr>
        <w:t xml:space="preserve"> </w:t>
      </w:r>
      <w:r w:rsidRPr="002A05E1">
        <w:rPr>
          <w:rFonts w:ascii="Times New Roman" w:hAnsi="Times New Roman" w:hint="eastAsia"/>
          <w:sz w:val="28"/>
          <w:szCs w:val="28"/>
        </w:rPr>
        <w:t>юридическое</w:t>
      </w:r>
      <w:r w:rsidRPr="002A05E1">
        <w:rPr>
          <w:rFonts w:ascii="Times New Roman" w:hAnsi="Times New Roman"/>
          <w:sz w:val="28"/>
          <w:szCs w:val="28"/>
        </w:rPr>
        <w:t xml:space="preserve"> </w:t>
      </w:r>
      <w:r w:rsidRPr="002A05E1">
        <w:rPr>
          <w:rFonts w:ascii="Times New Roman" w:hAnsi="Times New Roman" w:hint="eastAsia"/>
          <w:sz w:val="28"/>
          <w:szCs w:val="28"/>
        </w:rPr>
        <w:t>лицо</w:t>
      </w:r>
      <w:r w:rsidRPr="002A05E1">
        <w:rPr>
          <w:rFonts w:ascii="Times New Roman" w:hAnsi="Times New Roman"/>
          <w:sz w:val="28"/>
          <w:szCs w:val="28"/>
        </w:rPr>
        <w:t xml:space="preserve">, </w:t>
      </w:r>
      <w:r w:rsidRPr="002A05E1">
        <w:rPr>
          <w:rFonts w:ascii="Times New Roman" w:hAnsi="Times New Roman" w:hint="eastAsia"/>
          <w:sz w:val="28"/>
          <w:szCs w:val="28"/>
        </w:rPr>
        <w:t>независимо</w:t>
      </w:r>
      <w:r w:rsidRPr="002A05E1">
        <w:rPr>
          <w:rFonts w:ascii="Times New Roman" w:hAnsi="Times New Roman"/>
          <w:sz w:val="28"/>
          <w:szCs w:val="28"/>
        </w:rPr>
        <w:t xml:space="preserve"> </w:t>
      </w:r>
      <w:r w:rsidRPr="002A05E1">
        <w:rPr>
          <w:rFonts w:ascii="Times New Roman" w:hAnsi="Times New Roman" w:hint="eastAsia"/>
          <w:sz w:val="28"/>
          <w:szCs w:val="28"/>
        </w:rPr>
        <w:t>от</w:t>
      </w:r>
      <w:r w:rsidRPr="002A05E1">
        <w:rPr>
          <w:rFonts w:ascii="Times New Roman" w:hAnsi="Times New Roman"/>
          <w:sz w:val="28"/>
          <w:szCs w:val="28"/>
        </w:rPr>
        <w:t xml:space="preserve"> </w:t>
      </w:r>
      <w:r w:rsidRPr="002A05E1">
        <w:rPr>
          <w:rFonts w:ascii="Times New Roman" w:hAnsi="Times New Roman" w:hint="eastAsia"/>
          <w:sz w:val="28"/>
          <w:szCs w:val="28"/>
        </w:rPr>
        <w:t>организационно</w:t>
      </w:r>
      <w:r w:rsidRPr="002A05E1">
        <w:rPr>
          <w:rFonts w:ascii="Times New Roman" w:hAnsi="Times New Roman"/>
          <w:sz w:val="28"/>
          <w:szCs w:val="28"/>
        </w:rPr>
        <w:t>-</w:t>
      </w:r>
      <w:r w:rsidRPr="002A05E1">
        <w:rPr>
          <w:rFonts w:ascii="Times New Roman" w:hAnsi="Times New Roman" w:hint="eastAsia"/>
          <w:sz w:val="28"/>
          <w:szCs w:val="28"/>
        </w:rPr>
        <w:t>правовой</w:t>
      </w:r>
      <w:r w:rsidRPr="002A05E1">
        <w:rPr>
          <w:rFonts w:ascii="Times New Roman" w:hAnsi="Times New Roman"/>
          <w:sz w:val="28"/>
          <w:szCs w:val="28"/>
        </w:rPr>
        <w:t xml:space="preserve"> </w:t>
      </w:r>
      <w:r w:rsidRPr="002A05E1">
        <w:rPr>
          <w:rFonts w:ascii="Times New Roman" w:hAnsi="Times New Roman" w:hint="eastAsia"/>
          <w:sz w:val="28"/>
          <w:szCs w:val="28"/>
        </w:rPr>
        <w:t>формы</w:t>
      </w:r>
      <w:r>
        <w:rPr>
          <w:rFonts w:ascii="Times New Roman" w:hAnsi="Times New Roman"/>
          <w:sz w:val="28"/>
          <w:szCs w:val="28"/>
        </w:rPr>
        <w:t>;</w:t>
      </w:r>
    </w:p>
    <w:p w:rsidR="00021C55" w:rsidRDefault="00021C55" w:rsidP="00021C55">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sz w:val="28"/>
          <w:szCs w:val="28"/>
        </w:rPr>
        <w:t>«</w:t>
      </w:r>
      <w:r w:rsidRPr="00300907">
        <w:rPr>
          <w:rFonts w:ascii="Times New Roman" w:hAnsi="Times New Roman"/>
          <w:sz w:val="28"/>
          <w:szCs w:val="28"/>
        </w:rPr>
        <w:t>школа с агротехнологическим классом</w:t>
      </w:r>
      <w:r>
        <w:rPr>
          <w:rFonts w:ascii="Times New Roman" w:hAnsi="Times New Roman"/>
          <w:sz w:val="28"/>
          <w:szCs w:val="28"/>
        </w:rPr>
        <w:t xml:space="preserve">» – </w:t>
      </w:r>
      <w:r w:rsidRPr="00300907">
        <w:rPr>
          <w:rFonts w:ascii="Times New Roman" w:hAnsi="Times New Roman"/>
          <w:sz w:val="28"/>
          <w:szCs w:val="28"/>
        </w:rPr>
        <w:t>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r>
        <w:rPr>
          <w:rFonts w:ascii="Times New Roman" w:hAnsi="Times New Roman"/>
          <w:sz w:val="28"/>
          <w:szCs w:val="28"/>
        </w:rPr>
        <w:t>.</w:t>
      </w:r>
    </w:p>
    <w:p w:rsidR="00021C55" w:rsidRPr="00114B9D" w:rsidRDefault="00021C55" w:rsidP="00021C55">
      <w:pPr>
        <w:widowControl w:val="0"/>
        <w:autoSpaceDE w:val="0"/>
        <w:autoSpaceDN w:val="0"/>
        <w:spacing w:line="230"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Министерство).</w:t>
      </w:r>
    </w:p>
    <w:p w:rsidR="00021C55" w:rsidRPr="00114B9D" w:rsidRDefault="00021C55" w:rsidP="00021C55">
      <w:pPr>
        <w:widowControl w:val="0"/>
        <w:autoSpaceDE w:val="0"/>
        <w:autoSpaceDN w:val="0"/>
        <w:spacing w:line="230"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114B9D">
          <w:rPr>
            <w:rFonts w:ascii="Times New Roman" w:eastAsiaTheme="minorEastAsia" w:hAnsi="Times New Roman"/>
            <w:sz w:val="28"/>
            <w:szCs w:val="28"/>
          </w:rPr>
          <w:t xml:space="preserve">пункте </w:t>
        </w:r>
      </w:hyperlink>
      <w:r w:rsidRPr="00114B9D">
        <w:rPr>
          <w:rFonts w:ascii="Times New Roman" w:eastAsiaTheme="minorEastAsia" w:hAnsi="Times New Roman"/>
          <w:sz w:val="28"/>
          <w:szCs w:val="28"/>
        </w:rPr>
        <w:t>1.2 настоящего Порядка.</w:t>
      </w:r>
    </w:p>
    <w:p w:rsidR="00021C55" w:rsidRPr="00114B9D" w:rsidRDefault="00021C55" w:rsidP="00021C55">
      <w:pPr>
        <w:widowControl w:val="0"/>
        <w:autoSpaceDE w:val="0"/>
        <w:autoSpaceDN w:val="0"/>
        <w:spacing w:line="230"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Pr>
          <w:rFonts w:ascii="Times New Roman" w:eastAsiaTheme="minorEastAsia" w:hAnsi="Times New Roman"/>
          <w:sz w:val="28"/>
          <w:szCs w:val="28"/>
        </w:rPr>
        <w:t>«</w:t>
      </w:r>
      <w:r w:rsidRPr="00114B9D">
        <w:rPr>
          <w:rFonts w:ascii="Times New Roman" w:eastAsiaTheme="minorEastAsia" w:hAnsi="Times New Roman"/>
          <w:sz w:val="28"/>
          <w:szCs w:val="28"/>
        </w:rPr>
        <w:t>Интернет</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(далее – единый портал) в разделе </w:t>
      </w:r>
      <w:r>
        <w:rPr>
          <w:rFonts w:ascii="Times New Roman" w:eastAsiaTheme="minorEastAsia" w:hAnsi="Times New Roman"/>
          <w:sz w:val="28"/>
          <w:szCs w:val="28"/>
        </w:rPr>
        <w:t>«</w:t>
      </w:r>
      <w:r w:rsidRPr="00114B9D">
        <w:rPr>
          <w:rFonts w:ascii="Times New Roman" w:eastAsiaTheme="minorEastAsia" w:hAnsi="Times New Roman"/>
          <w:sz w:val="28"/>
          <w:szCs w:val="28"/>
        </w:rPr>
        <w:t>Бюджет</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в порядке, установленном Министерством финансов Российской Федерации.</w:t>
      </w:r>
    </w:p>
    <w:p w:rsidR="00021C55" w:rsidRPr="00114B9D" w:rsidRDefault="00021C55" w:rsidP="00F12356">
      <w:pPr>
        <w:widowControl w:val="0"/>
        <w:autoSpaceDE w:val="0"/>
        <w:autoSpaceDN w:val="0"/>
        <w:spacing w:line="233"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lastRenderedPageBreak/>
        <w:t>II. Порядок проведения отбора Получателей</w:t>
      </w:r>
      <w:r w:rsidRPr="00114B9D">
        <w:rPr>
          <w:rFonts w:ascii="Times New Roman" w:eastAsiaTheme="minorEastAsia" w:hAnsi="Times New Roman"/>
          <w:sz w:val="28"/>
          <w:szCs w:val="28"/>
        </w:rPr>
        <w:br/>
        <w:t>для предоставления субсидии</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2.1</w:t>
      </w:r>
      <w:r>
        <w:rPr>
          <w:rFonts w:ascii="Times New Roman" w:eastAsiaTheme="minorEastAsia" w:hAnsi="Times New Roman"/>
          <w:sz w:val="28"/>
          <w:szCs w:val="28"/>
        </w:rPr>
        <w:t>. </w:t>
      </w:r>
      <w:r w:rsidRPr="00114B9D">
        <w:rPr>
          <w:rFonts w:ascii="Times New Roman" w:eastAsiaTheme="minorEastAsia" w:hAnsi="Times New Roman"/>
          <w:sz w:val="28"/>
          <w:szCs w:val="28"/>
        </w:rPr>
        <w:t>Отбор Получателей проводится способом запроса предложений (далее – отбор).</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proofErr w:type="gramStart"/>
      <w:r w:rsidRPr="00114B9D">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w:t>
      </w:r>
      <w:r>
        <w:rPr>
          <w:rFonts w:ascii="Times New Roman" w:eastAsiaTheme="minorEastAsia" w:hAnsi="Times New Roman"/>
          <w:sz w:val="28"/>
          <w:szCs w:val="28"/>
        </w:rPr>
        <w:t>«</w:t>
      </w:r>
      <w:r w:rsidRPr="00114B9D">
        <w:rPr>
          <w:rFonts w:ascii="Times New Roman" w:eastAsiaTheme="minorEastAsia" w:hAnsi="Times New Roman"/>
          <w:sz w:val="28"/>
          <w:szCs w:val="28"/>
        </w:rPr>
        <w:t>Электронный бюджет</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на сайте</w:t>
      </w:r>
      <w:r>
        <w:rPr>
          <w:rFonts w:ascii="Times New Roman" w:eastAsiaTheme="minorEastAsia" w:hAnsi="Times New Roman"/>
          <w:sz w:val="28"/>
          <w:szCs w:val="28"/>
        </w:rPr>
        <w:t xml:space="preserve"> </w:t>
      </w:r>
      <w:hyperlink r:id="rId11" w:history="1">
        <w:r w:rsidRPr="009D32E4">
          <w:rPr>
            <w:rFonts w:ascii="Times New Roman" w:eastAsiaTheme="minorEastAsia" w:hAnsi="Times New Roman"/>
            <w:spacing w:val="-4"/>
            <w:sz w:val="28"/>
            <w:szCs w:val="28"/>
          </w:rPr>
          <w:t>https://promote.budget.gov.ru/</w:t>
        </w:r>
      </w:hyperlink>
      <w:r w:rsidRPr="009D32E4">
        <w:rPr>
          <w:rFonts w:ascii="Times New Roman" w:eastAsiaTheme="minorEastAsia" w:hAnsi="Times New Roman"/>
          <w:spacing w:val="-4"/>
          <w:sz w:val="28"/>
          <w:szCs w:val="28"/>
        </w:rPr>
        <w:t xml:space="preserve"> на основании заявки, направленной Получателем</w:t>
      </w:r>
      <w:r w:rsidRPr="00114B9D">
        <w:rPr>
          <w:rFonts w:ascii="Times New Roman" w:eastAsiaTheme="minorEastAsia" w:hAnsi="Times New Roman"/>
          <w:sz w:val="28"/>
          <w:szCs w:val="28"/>
        </w:rPr>
        <w:t xml:space="preserve"> для участия в отборе (далее соответственно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система</w:t>
      </w:r>
      <w:r>
        <w:rPr>
          <w:rFonts w:ascii="Times New Roman" w:eastAsiaTheme="minorEastAsia" w:hAnsi="Times New Roman"/>
          <w:sz w:val="28"/>
          <w:szCs w:val="28"/>
        </w:rPr>
        <w:t xml:space="preserve"> «</w:t>
      </w:r>
      <w:r w:rsidRPr="00114B9D">
        <w:rPr>
          <w:rFonts w:ascii="Times New Roman" w:eastAsiaTheme="minorEastAsia" w:hAnsi="Times New Roman"/>
          <w:sz w:val="28"/>
          <w:szCs w:val="28"/>
        </w:rPr>
        <w:t>Электронный бюджет</w:t>
      </w:r>
      <w:r>
        <w:rPr>
          <w:rFonts w:ascii="Times New Roman" w:eastAsiaTheme="minorEastAsia" w:hAnsi="Times New Roman"/>
          <w:sz w:val="28"/>
          <w:szCs w:val="28"/>
        </w:rPr>
        <w:t>»</w:t>
      </w:r>
      <w:r w:rsidRPr="00114B9D">
        <w:rPr>
          <w:rFonts w:ascii="Times New Roman" w:eastAsiaTheme="minorEastAsia" w:hAnsi="Times New Roman"/>
          <w:sz w:val="28"/>
          <w:szCs w:val="28"/>
        </w:rPr>
        <w:t>,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021C55" w:rsidRPr="00021C55" w:rsidRDefault="00021C55" w:rsidP="00021C55">
      <w:pPr>
        <w:autoSpaceDE w:val="0"/>
        <w:autoSpaceDN w:val="0"/>
        <w:adjustRightInd w:val="0"/>
        <w:spacing w:line="233" w:lineRule="auto"/>
        <w:ind w:firstLine="709"/>
        <w:jc w:val="both"/>
        <w:rPr>
          <w:rFonts w:ascii="Times New Roman" w:eastAsia="Calibri" w:hAnsi="Times New Roman"/>
          <w:spacing w:val="-4"/>
          <w:sz w:val="28"/>
          <w:szCs w:val="28"/>
          <w:lang w:eastAsia="en-US"/>
        </w:rPr>
      </w:pPr>
      <w:r w:rsidRPr="00021C55">
        <w:rPr>
          <w:rFonts w:ascii="Times New Roman" w:eastAsia="Calibri" w:hAnsi="Times New Roman"/>
          <w:spacing w:val="-4"/>
          <w:sz w:val="28"/>
          <w:szCs w:val="28"/>
          <w:lang w:eastAsia="en-US"/>
        </w:rPr>
        <w:t xml:space="preserve">2.2. Обеспечение доступа к системе </w:t>
      </w:r>
      <w:r>
        <w:rPr>
          <w:rFonts w:ascii="Times New Roman" w:eastAsia="Calibri" w:hAnsi="Times New Roman"/>
          <w:spacing w:val="-4"/>
          <w:sz w:val="28"/>
          <w:szCs w:val="28"/>
          <w:lang w:eastAsia="en-US"/>
        </w:rPr>
        <w:t>«</w:t>
      </w:r>
      <w:r w:rsidRPr="00021C55">
        <w:rPr>
          <w:rFonts w:ascii="Times New Roman" w:eastAsia="Calibri" w:hAnsi="Times New Roman"/>
          <w:spacing w:val="-4"/>
          <w:sz w:val="28"/>
          <w:szCs w:val="28"/>
          <w:lang w:eastAsia="en-US"/>
        </w:rPr>
        <w:t xml:space="preserve">Электронный бюджет осуществляется с использованием федеральной государственной информационной системы </w:t>
      </w:r>
      <w:r>
        <w:rPr>
          <w:rFonts w:ascii="Times New Roman" w:eastAsia="Calibri" w:hAnsi="Times New Roman"/>
          <w:spacing w:val="-4"/>
          <w:sz w:val="28"/>
          <w:szCs w:val="28"/>
          <w:lang w:eastAsia="en-US"/>
        </w:rPr>
        <w:t>«</w:t>
      </w:r>
      <w:r w:rsidRPr="00021C55">
        <w:rPr>
          <w:rFonts w:ascii="Times New Roman" w:eastAsia="Calibri" w:hAnsi="Times New Roman"/>
          <w:spacing w:val="-4"/>
          <w:sz w:val="28"/>
          <w:szCs w:val="28"/>
          <w:lang w:eastAsia="en-US"/>
        </w:rPr>
        <w:t>Единая система идентификац</w:t>
      </w:r>
      <w:proofErr w:type="gramStart"/>
      <w:r w:rsidRPr="00021C55">
        <w:rPr>
          <w:rFonts w:ascii="Times New Roman" w:eastAsia="Calibri" w:hAnsi="Times New Roman"/>
          <w:spacing w:val="-4"/>
          <w:sz w:val="28"/>
          <w:szCs w:val="28"/>
          <w:lang w:eastAsia="en-US"/>
        </w:rPr>
        <w:t>ии и ау</w:t>
      </w:r>
      <w:proofErr w:type="gramEnd"/>
      <w:r w:rsidRPr="00021C55">
        <w:rPr>
          <w:rFonts w:ascii="Times New Roman" w:eastAsia="Calibri" w:hAnsi="Times New Roman"/>
          <w:spacing w:val="-4"/>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Calibri" w:hAnsi="Times New Roman"/>
          <w:spacing w:val="-4"/>
          <w:sz w:val="28"/>
          <w:szCs w:val="28"/>
          <w:lang w:eastAsia="en-US"/>
        </w:rPr>
        <w:t>»</w:t>
      </w:r>
      <w:r w:rsidRPr="00021C55">
        <w:rPr>
          <w:rFonts w:ascii="Times New Roman" w:eastAsia="Calibri" w:hAnsi="Times New Roman"/>
          <w:spacing w:val="-4"/>
          <w:sz w:val="28"/>
          <w:szCs w:val="28"/>
          <w:lang w:eastAsia="en-US"/>
        </w:rPr>
        <w:t xml:space="preserve"> (далее – единая система идентификации и аутентификации).</w:t>
      </w:r>
    </w:p>
    <w:p w:rsidR="00021C55" w:rsidRPr="00114B9D" w:rsidRDefault="00021C55" w:rsidP="00021C55">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 xml:space="preserve">Взаимодействие Министерства и Получателя осуществляется с использованием документов в электронной форме в системе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Электронный бюджет</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w:t>
      </w:r>
    </w:p>
    <w:p w:rsidR="00021C55" w:rsidRDefault="00021C55" w:rsidP="00021C55">
      <w:pPr>
        <w:autoSpaceDE w:val="0"/>
        <w:autoSpaceDN w:val="0"/>
        <w:adjustRightInd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color w:val="000000"/>
          <w:kern w:val="2"/>
          <w:sz w:val="28"/>
          <w:szCs w:val="28"/>
          <w14:ligatures w14:val="standardContextual"/>
        </w:rPr>
        <w:t>2.3.</w:t>
      </w:r>
      <w:r>
        <w:rPr>
          <w:rFonts w:ascii="Times New Roman" w:hAnsi="Times New Roman"/>
          <w:color w:val="000000"/>
          <w:kern w:val="2"/>
          <w:sz w:val="28"/>
          <w:szCs w:val="28"/>
          <w14:ligatures w14:val="standardContextual"/>
        </w:rPr>
        <w:t> </w:t>
      </w:r>
      <w:proofErr w:type="gramStart"/>
      <w:r w:rsidRPr="00114B9D">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Электронный бюджет</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и </w:t>
      </w:r>
      <w:r w:rsidRPr="00114B9D">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114B9D">
        <w:rPr>
          <w:rFonts w:ascii="Times New Roman" w:eastAsiaTheme="minorEastAsia" w:hAnsi="Times New Roman"/>
          <w:sz w:val="28"/>
          <w:szCs w:val="28"/>
        </w:rPr>
        <w:t xml:space="preserve">едином </w:t>
      </w:r>
      <w:r w:rsidRPr="00620CA9">
        <w:rPr>
          <w:rFonts w:ascii="Times New Roman" w:eastAsiaTheme="minorEastAsia" w:hAnsi="Times New Roman"/>
          <w:sz w:val="28"/>
          <w:szCs w:val="28"/>
        </w:rPr>
        <w:t xml:space="preserve">портале </w:t>
      </w:r>
      <w:r w:rsidRPr="00620CA9">
        <w:rPr>
          <w:rFonts w:ascii="Times New Roman" w:hAnsi="Times New Roman"/>
          <w:sz w:val="28"/>
          <w:szCs w:val="28"/>
        </w:rPr>
        <w:t xml:space="preserve">или на официальном сайте Министерства в информационно-телекоммуникационной сети </w:t>
      </w:r>
      <w:r>
        <w:rPr>
          <w:rFonts w:ascii="Times New Roman" w:hAnsi="Times New Roman"/>
          <w:sz w:val="28"/>
          <w:szCs w:val="28"/>
        </w:rPr>
        <w:t>«</w:t>
      </w:r>
      <w:r w:rsidRPr="00620CA9">
        <w:rPr>
          <w:rFonts w:ascii="Times New Roman" w:hAnsi="Times New Roman"/>
          <w:sz w:val="28"/>
          <w:szCs w:val="28"/>
        </w:rPr>
        <w:t>Интернет</w:t>
      </w:r>
      <w:r>
        <w:rPr>
          <w:rFonts w:ascii="Times New Roman" w:hAnsi="Times New Roman"/>
          <w:sz w:val="28"/>
          <w:szCs w:val="28"/>
        </w:rPr>
        <w:t>»</w:t>
      </w:r>
      <w:r w:rsidRPr="00620CA9">
        <w:rPr>
          <w:rFonts w:ascii="Times New Roman" w:hAnsi="Times New Roman"/>
          <w:sz w:val="28"/>
          <w:szCs w:val="28"/>
        </w:rPr>
        <w:t xml:space="preserve"> (с размещением указателя страницы сайта на едином портале)</w:t>
      </w:r>
      <w:r w:rsidR="00F12356">
        <w:rPr>
          <w:rFonts w:ascii="Times New Roman" w:hAnsi="Times New Roman"/>
          <w:sz w:val="28"/>
          <w:szCs w:val="28"/>
        </w:rPr>
        <w:t xml:space="preserve"> </w:t>
      </w:r>
      <w:r w:rsidRPr="00620CA9">
        <w:rPr>
          <w:rFonts w:ascii="Times New Roman" w:hAnsi="Times New Roman"/>
          <w:color w:val="000000"/>
          <w:kern w:val="2"/>
          <w:sz w:val="28"/>
          <w:szCs w:val="28"/>
          <w14:ligatures w14:val="standardContextual"/>
        </w:rPr>
        <w:t>не</w:t>
      </w:r>
      <w:r w:rsidRPr="00114B9D">
        <w:rPr>
          <w:rFonts w:ascii="Times New Roman" w:hAnsi="Times New Roman"/>
          <w:color w:val="000000"/>
          <w:kern w:val="2"/>
          <w:sz w:val="28"/>
          <w:szCs w:val="28"/>
          <w14:ligatures w14:val="standardContextual"/>
        </w:rPr>
        <w:t xml:space="preserve"> позднее</w:t>
      </w:r>
      <w:proofErr w:type="gramEnd"/>
      <w:r w:rsidRPr="00114B9D">
        <w:rPr>
          <w:rFonts w:ascii="Times New Roman" w:hAnsi="Times New Roman"/>
          <w:color w:val="000000"/>
          <w:kern w:val="2"/>
          <w:sz w:val="28"/>
          <w:szCs w:val="28"/>
          <w14:ligatures w14:val="standardContextual"/>
        </w:rPr>
        <w:t xml:space="preserve"> 5 календарных дней до дня начала приема заявок</w:t>
      </w:r>
      <w:r w:rsidRPr="00114B9D">
        <w:rPr>
          <w:rFonts w:ascii="Times New Roman" w:hAnsi="Times New Roman"/>
          <w:kern w:val="2"/>
          <w:sz w:val="28"/>
          <w:szCs w:val="28"/>
          <w14:ligatures w14:val="standardContextual"/>
        </w:rPr>
        <w:t>.</w:t>
      </w:r>
    </w:p>
    <w:p w:rsidR="00021C55" w:rsidRPr="002A05E1" w:rsidRDefault="00021C55" w:rsidP="00021C55">
      <w:pPr>
        <w:autoSpaceDE w:val="0"/>
        <w:autoSpaceDN w:val="0"/>
        <w:adjustRightInd w:val="0"/>
        <w:spacing w:line="233" w:lineRule="auto"/>
        <w:ind w:firstLine="709"/>
        <w:jc w:val="both"/>
        <w:rPr>
          <w:rFonts w:ascii="Times New Roman" w:hAnsi="Times New Roman"/>
          <w:color w:val="000000"/>
          <w:kern w:val="2"/>
          <w:sz w:val="28"/>
          <w:szCs w:val="28"/>
          <w14:ligatures w14:val="standardContextual"/>
        </w:rPr>
      </w:pPr>
      <w:r w:rsidRPr="002A05E1">
        <w:rPr>
          <w:rFonts w:ascii="Times New Roman" w:hAnsi="Times New Roman" w:hint="eastAsia"/>
          <w:color w:val="000000"/>
          <w:kern w:val="2"/>
          <w:sz w:val="28"/>
          <w:szCs w:val="28"/>
          <w14:ligatures w14:val="standardContextual"/>
        </w:rPr>
        <w:t>Допускается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внесение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изменений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объявление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проведении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отбора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которое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осуществляется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не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позднее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наступления</w:t>
      </w:r>
      <w:r w:rsidRPr="002A05E1">
        <w:rPr>
          <w:rFonts w:ascii="Times New Roman" w:hAnsi="Times New Roman"/>
          <w:color w:val="000000"/>
          <w:kern w:val="2"/>
          <w:sz w:val="28"/>
          <w:szCs w:val="28"/>
          <w14:ligatures w14:val="standardContextual"/>
        </w:rPr>
        <w:t xml:space="preserve"> </w:t>
      </w:r>
      <w:proofErr w:type="gramStart"/>
      <w:r w:rsidRPr="002A05E1">
        <w:rPr>
          <w:rFonts w:ascii="Times New Roman" w:hAnsi="Times New Roman" w:hint="eastAsia"/>
          <w:color w:val="000000"/>
          <w:kern w:val="2"/>
          <w:sz w:val="28"/>
          <w:szCs w:val="28"/>
          <w14:ligatures w14:val="standardContextual"/>
        </w:rPr>
        <w:t>даты</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окончания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приема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заявок</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Получателей</w:t>
      </w:r>
      <w:proofErr w:type="gramEnd"/>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соблюдением</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следующих</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условий</w:t>
      </w:r>
      <w:r w:rsidRPr="002A05E1">
        <w:rPr>
          <w:rFonts w:ascii="Times New Roman" w:hAnsi="Times New Roman"/>
          <w:color w:val="000000"/>
          <w:kern w:val="2"/>
          <w:sz w:val="28"/>
          <w:szCs w:val="28"/>
          <w14:ligatures w14:val="standardContextual"/>
        </w:rPr>
        <w:t>:</w:t>
      </w:r>
    </w:p>
    <w:p w:rsidR="00021C55" w:rsidRPr="002A05E1" w:rsidRDefault="00021C55" w:rsidP="00021C55">
      <w:pPr>
        <w:autoSpaceDE w:val="0"/>
        <w:autoSpaceDN w:val="0"/>
        <w:adjustRightInd w:val="0"/>
        <w:spacing w:line="233" w:lineRule="auto"/>
        <w:ind w:firstLine="709"/>
        <w:jc w:val="both"/>
        <w:rPr>
          <w:rFonts w:ascii="Times New Roman" w:hAnsi="Times New Roman"/>
          <w:color w:val="000000"/>
          <w:kern w:val="2"/>
          <w:sz w:val="28"/>
          <w:szCs w:val="28"/>
          <w14:ligatures w14:val="standardContextual"/>
        </w:rPr>
      </w:pPr>
      <w:r w:rsidRPr="002A05E1">
        <w:rPr>
          <w:rFonts w:ascii="Times New Roman" w:hAnsi="Times New Roman" w:hint="eastAsia"/>
          <w:color w:val="000000"/>
          <w:kern w:val="2"/>
          <w:sz w:val="28"/>
          <w:szCs w:val="28"/>
          <w14:ligatures w14:val="standardContextual"/>
        </w:rPr>
        <w:t>срок</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подачи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Получателями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заявок</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должен</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быть</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продлен</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таким</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образом</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чтобы</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дня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следующего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за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днем</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внесения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таких</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изменений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даты</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окончания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приема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заявок</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указанный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срок</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составлял</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не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менее</w:t>
      </w:r>
      <w:r w:rsidRPr="002A05E1">
        <w:rPr>
          <w:rFonts w:ascii="Times New Roman" w:hAnsi="Times New Roman"/>
          <w:color w:val="000000"/>
          <w:kern w:val="2"/>
          <w:sz w:val="28"/>
          <w:szCs w:val="28"/>
          <w14:ligatures w14:val="standardContextual"/>
        </w:rPr>
        <w:t xml:space="preserve"> 3 </w:t>
      </w:r>
      <w:r w:rsidRPr="002A05E1">
        <w:rPr>
          <w:rFonts w:ascii="Times New Roman" w:hAnsi="Times New Roman" w:hint="eastAsia"/>
          <w:color w:val="000000"/>
          <w:kern w:val="2"/>
          <w:sz w:val="28"/>
          <w:szCs w:val="28"/>
          <w14:ligatures w14:val="standardContextual"/>
        </w:rPr>
        <w:t>календарных</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дней</w:t>
      </w:r>
      <w:r w:rsidRPr="002A05E1">
        <w:rPr>
          <w:rFonts w:ascii="Times New Roman" w:hAnsi="Times New Roman"/>
          <w:color w:val="000000"/>
          <w:kern w:val="2"/>
          <w:sz w:val="28"/>
          <w:szCs w:val="28"/>
          <w14:ligatures w14:val="standardContextual"/>
        </w:rPr>
        <w:t>;</w:t>
      </w:r>
    </w:p>
    <w:p w:rsidR="00021C55" w:rsidRPr="002A05E1" w:rsidRDefault="00021C55" w:rsidP="00021C55">
      <w:pPr>
        <w:autoSpaceDE w:val="0"/>
        <w:autoSpaceDN w:val="0"/>
        <w:adjustRightInd w:val="0"/>
        <w:spacing w:line="233" w:lineRule="auto"/>
        <w:ind w:firstLine="709"/>
        <w:jc w:val="both"/>
        <w:rPr>
          <w:rFonts w:ascii="Times New Roman" w:hAnsi="Times New Roman"/>
          <w:color w:val="000000"/>
          <w:kern w:val="2"/>
          <w:sz w:val="28"/>
          <w:szCs w:val="28"/>
          <w14:ligatures w14:val="standardContextual"/>
        </w:rPr>
      </w:pPr>
      <w:r w:rsidRPr="002A05E1">
        <w:rPr>
          <w:rFonts w:ascii="Times New Roman" w:hAnsi="Times New Roman" w:hint="eastAsia"/>
          <w:color w:val="000000"/>
          <w:kern w:val="2"/>
          <w:sz w:val="28"/>
          <w:szCs w:val="28"/>
          <w14:ligatures w14:val="standardContextual"/>
        </w:rPr>
        <w:t>при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внесении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изменений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объявление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проведении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отбора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Получателей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изменение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способа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отбора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Получателей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не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допускается</w:t>
      </w:r>
      <w:r w:rsidRPr="002A05E1">
        <w:rPr>
          <w:rFonts w:ascii="Times New Roman" w:hAnsi="Times New Roman"/>
          <w:color w:val="000000"/>
          <w:kern w:val="2"/>
          <w:sz w:val="28"/>
          <w:szCs w:val="28"/>
          <w14:ligatures w14:val="standardContextual"/>
        </w:rPr>
        <w:t>;</w:t>
      </w:r>
    </w:p>
    <w:p w:rsidR="00021C55" w:rsidRPr="002A05E1" w:rsidRDefault="00021C55" w:rsidP="00021C55">
      <w:pPr>
        <w:autoSpaceDE w:val="0"/>
        <w:autoSpaceDN w:val="0"/>
        <w:adjustRightInd w:val="0"/>
        <w:spacing w:line="233" w:lineRule="auto"/>
        <w:ind w:firstLine="709"/>
        <w:jc w:val="both"/>
        <w:rPr>
          <w:rFonts w:ascii="Times New Roman" w:hAnsi="Times New Roman"/>
          <w:color w:val="000000"/>
          <w:kern w:val="2"/>
          <w:sz w:val="28"/>
          <w:szCs w:val="28"/>
          <w14:ligatures w14:val="standardContextual"/>
        </w:rPr>
      </w:pPr>
      <w:r w:rsidRPr="002A05E1">
        <w:rPr>
          <w:rFonts w:ascii="Times New Roman" w:hAnsi="Times New Roman" w:hint="eastAsia"/>
          <w:color w:val="000000"/>
          <w:kern w:val="2"/>
          <w:sz w:val="28"/>
          <w:szCs w:val="28"/>
          <w14:ligatures w14:val="standardContextual"/>
        </w:rPr>
        <w:t>в</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случае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внесения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изменений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объявление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проведении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отбора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Получателей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после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наступления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даты</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начала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приема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заявок</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объявление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проведении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отбора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Получателей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включается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положение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предусматривающее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право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Получателей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внести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изменения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заявки</w:t>
      </w:r>
      <w:r w:rsidRPr="002A05E1">
        <w:rPr>
          <w:rFonts w:ascii="Times New Roman" w:hAnsi="Times New Roman"/>
          <w:color w:val="000000"/>
          <w:kern w:val="2"/>
          <w:sz w:val="28"/>
          <w:szCs w:val="28"/>
          <w14:ligatures w14:val="standardContextual"/>
        </w:rPr>
        <w:t>;</w:t>
      </w:r>
    </w:p>
    <w:p w:rsidR="00021C55" w:rsidRPr="002A05E1" w:rsidRDefault="00021C55" w:rsidP="00021C55">
      <w:pPr>
        <w:autoSpaceDE w:val="0"/>
        <w:autoSpaceDN w:val="0"/>
        <w:adjustRightInd w:val="0"/>
        <w:spacing w:line="233" w:lineRule="auto"/>
        <w:ind w:firstLine="709"/>
        <w:jc w:val="both"/>
        <w:rPr>
          <w:rFonts w:ascii="Times New Roman" w:hAnsi="Times New Roman"/>
          <w:color w:val="000000"/>
          <w:kern w:val="2"/>
          <w:sz w:val="28"/>
          <w:szCs w:val="28"/>
          <w14:ligatures w14:val="standardContextual"/>
        </w:rPr>
      </w:pPr>
      <w:r w:rsidRPr="002A05E1">
        <w:rPr>
          <w:rFonts w:ascii="Times New Roman" w:hAnsi="Times New Roman" w:hint="eastAsia"/>
          <w:color w:val="000000"/>
          <w:kern w:val="2"/>
          <w:sz w:val="28"/>
          <w:szCs w:val="28"/>
          <w14:ligatures w14:val="standardContextual"/>
        </w:rPr>
        <w:lastRenderedPageBreak/>
        <w:t>Получатели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подавшие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заявку</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уведомляются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внесении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изменений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объявление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проведении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отбора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не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позднее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дня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следующего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за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днем</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внесения</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изменений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в</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объявление</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проведении</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отбора</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использованием</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системы</w:t>
      </w:r>
      <w:r w:rsidRPr="002A05E1">
        <w:rPr>
          <w:rFonts w:ascii="Times New Roman" w:hAnsi="Times New Roman"/>
          <w:color w:val="000000"/>
          <w:kern w:val="2"/>
          <w:sz w:val="28"/>
          <w:szCs w:val="28"/>
          <w14:ligatures w14:val="standardContextual"/>
        </w:rPr>
        <w:t xml:space="preserve"> </w:t>
      </w:r>
      <w:r>
        <w:rPr>
          <w:rFonts w:ascii="Times New Roman" w:hAnsi="Times New Roman"/>
          <w:color w:val="000000"/>
          <w:kern w:val="2"/>
          <w:sz w:val="28"/>
          <w:szCs w:val="28"/>
          <w14:ligatures w14:val="standardContextual"/>
        </w:rPr>
        <w:t>«</w:t>
      </w:r>
      <w:r w:rsidRPr="002A05E1">
        <w:rPr>
          <w:rFonts w:ascii="Times New Roman" w:hAnsi="Times New Roman" w:hint="eastAsia"/>
          <w:color w:val="000000"/>
          <w:kern w:val="2"/>
          <w:sz w:val="28"/>
          <w:szCs w:val="28"/>
          <w14:ligatures w14:val="standardContextual"/>
        </w:rPr>
        <w:t>Электронный</w:t>
      </w:r>
      <w:r w:rsidRPr="002A05E1">
        <w:rPr>
          <w:rFonts w:ascii="Times New Roman" w:hAnsi="Times New Roman"/>
          <w:color w:val="000000"/>
          <w:kern w:val="2"/>
          <w:sz w:val="28"/>
          <w:szCs w:val="28"/>
          <w14:ligatures w14:val="standardContextual"/>
        </w:rPr>
        <w:t xml:space="preserve"> </w:t>
      </w:r>
      <w:r w:rsidRPr="002A05E1">
        <w:rPr>
          <w:rFonts w:ascii="Times New Roman" w:hAnsi="Times New Roman" w:hint="eastAsia"/>
          <w:color w:val="000000"/>
          <w:kern w:val="2"/>
          <w:sz w:val="28"/>
          <w:szCs w:val="28"/>
          <w14:ligatures w14:val="standardContextual"/>
        </w:rPr>
        <w:t>бюджет</w:t>
      </w:r>
      <w:r>
        <w:rPr>
          <w:rFonts w:ascii="Times New Roman" w:hAnsi="Times New Roman"/>
          <w:color w:val="000000"/>
          <w:kern w:val="2"/>
          <w:sz w:val="28"/>
          <w:szCs w:val="28"/>
          <w14:ligatures w14:val="standardContextual"/>
        </w:rPr>
        <w:t>»</w:t>
      </w:r>
      <w:r w:rsidRPr="002A05E1">
        <w:rPr>
          <w:rFonts w:ascii="Times New Roman" w:hAnsi="Times New Roman"/>
          <w:color w:val="000000"/>
          <w:kern w:val="2"/>
          <w:sz w:val="28"/>
          <w:szCs w:val="28"/>
          <w14:ligatures w14:val="standardContextual"/>
        </w:rPr>
        <w:t>.</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Объявление о проведении отбора включает в себя следующую информацию:</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 сроки проведения отбора;</w:t>
      </w:r>
    </w:p>
    <w:p w:rsidR="00021C55" w:rsidRPr="00114B9D" w:rsidRDefault="00021C55" w:rsidP="00021C55">
      <w:pPr>
        <w:autoSpaceDE w:val="0"/>
        <w:autoSpaceDN w:val="0"/>
        <w:adjustRightInd w:val="0"/>
        <w:spacing w:line="233" w:lineRule="auto"/>
        <w:ind w:firstLine="709"/>
        <w:jc w:val="both"/>
        <w:rPr>
          <w:rFonts w:ascii="Times New Roman" w:hAnsi="Times New Roman"/>
          <w:sz w:val="28"/>
          <w:szCs w:val="28"/>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даты начала подачи и окончания приема заявок, при этом дата окончания приема заявок не может быть ранее</w:t>
      </w:r>
      <w:bookmarkStart w:id="5" w:name="Par18"/>
      <w:bookmarkEnd w:id="5"/>
      <w:r w:rsidRPr="00114B9D">
        <w:rPr>
          <w:rFonts w:ascii="Times New Roman" w:eastAsia="Calibri" w:hAnsi="Times New Roman"/>
          <w:sz w:val="28"/>
          <w:szCs w:val="28"/>
          <w:lang w:eastAsia="en-US"/>
        </w:rPr>
        <w:t xml:space="preserve"> </w:t>
      </w:r>
      <w:r w:rsidRPr="00114B9D">
        <w:rPr>
          <w:rFonts w:ascii="Times New Roman" w:hAnsi="Times New Roman"/>
          <w:sz w:val="28"/>
          <w:szCs w:val="28"/>
        </w:rPr>
        <w:t>10-го календарного дня, следующего за днем размещения объявления о проведении отбора;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наименование, место нахождения, почтовый адрес, адрес электронной почты Министерства;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г)</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результат предоставления субсидии в соответствии с пунктом 3.6 настоящего Порядка;</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д) доменное имя и (или) указатели страниц государственной информационной системы в информационно-телекоммуникационной сети «Интернет»;</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е)</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ж)</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категори</w:t>
      </w:r>
      <w:r>
        <w:rPr>
          <w:rFonts w:ascii="Times New Roman" w:eastAsia="Calibri" w:hAnsi="Times New Roman"/>
          <w:sz w:val="28"/>
          <w:szCs w:val="28"/>
          <w:lang w:eastAsia="en-US"/>
        </w:rPr>
        <w:t>ю</w:t>
      </w:r>
      <w:r w:rsidRPr="00114B9D">
        <w:rPr>
          <w:rFonts w:ascii="Times New Roman" w:eastAsia="Calibri" w:hAnsi="Times New Roman"/>
          <w:sz w:val="28"/>
          <w:szCs w:val="28"/>
          <w:lang w:eastAsia="en-US"/>
        </w:rPr>
        <w:t xml:space="preserve"> отбора в соответствии с пунктом 1.2 настоящего Порядка;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з)</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подачи заявки и требования, предъявляемые к форме и содержанию заявки;</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отзыва и возврата заявки</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w:t>
      </w:r>
      <w:proofErr w:type="gramStart"/>
      <w:r w:rsidRPr="00114B9D">
        <w:rPr>
          <w:rFonts w:ascii="Times New Roman" w:eastAsia="Calibri" w:hAnsi="Times New Roman"/>
          <w:sz w:val="28"/>
          <w:szCs w:val="28"/>
          <w:lang w:eastAsia="en-US"/>
        </w:rPr>
        <w:t>определяющий</w:t>
      </w:r>
      <w:proofErr w:type="gramEnd"/>
      <w:r w:rsidRPr="00114B9D">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к) порядок рассмотрения заявки</w:t>
      </w:r>
      <w:r>
        <w:rPr>
          <w:rFonts w:ascii="Times New Roman" w:eastAsia="Calibri" w:hAnsi="Times New Roman"/>
          <w:sz w:val="28"/>
          <w:szCs w:val="28"/>
          <w:lang w:eastAsia="en-US"/>
        </w:rPr>
        <w:t xml:space="preserve"> в соответствии с пунктом 2.14 настоящего Порядка;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л) поряд</w:t>
      </w:r>
      <w:r>
        <w:rPr>
          <w:rFonts w:ascii="Times New Roman" w:eastAsia="Calibri" w:hAnsi="Times New Roman"/>
          <w:sz w:val="28"/>
          <w:szCs w:val="28"/>
          <w:lang w:eastAsia="en-US"/>
        </w:rPr>
        <w:t>ок возврата заявки на доработку в соответствии с пунктом 2.11 настоящего Порядка;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м)</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отклонения заявки, а также информаци</w:t>
      </w:r>
      <w:r>
        <w:rPr>
          <w:rFonts w:ascii="Times New Roman" w:eastAsia="Calibri" w:hAnsi="Times New Roman"/>
          <w:sz w:val="28"/>
          <w:szCs w:val="28"/>
          <w:lang w:eastAsia="en-US"/>
        </w:rPr>
        <w:t>ю</w:t>
      </w:r>
      <w:r w:rsidRPr="00114B9D">
        <w:rPr>
          <w:rFonts w:ascii="Times New Roman" w:eastAsia="Calibri" w:hAnsi="Times New Roman"/>
          <w:sz w:val="28"/>
          <w:szCs w:val="28"/>
          <w:lang w:eastAsia="en-US"/>
        </w:rPr>
        <w:t xml:space="preserve"> об основаниях ее отклонения в соответствии с пунктом 2.14 настоящего Порядка;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н)</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пунктом 2.12 настоящего Порядка;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срок, в течение которого Получатель, прошедший отбор, должен подписать соглашение о предоставлении субсидии (далее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Соглашение);</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proofErr w:type="gramStart"/>
      <w:r w:rsidRPr="00114B9D">
        <w:rPr>
          <w:rFonts w:ascii="Times New Roman" w:eastAsia="Calibri" w:hAnsi="Times New Roman"/>
          <w:sz w:val="28"/>
          <w:szCs w:val="28"/>
          <w:lang w:eastAsia="en-US"/>
        </w:rPr>
        <w:t>р</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условия признания Получателя уклонившимся от заключения Соглашения в соответствии с пунктом 3.4 настоящего Порядка;</w:t>
      </w:r>
      <w:proofErr w:type="gramEnd"/>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с)</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сроки размещения протокола подведения итогов отбора (документа об итогах проведения отбора) на едином портале, а также на официальном </w:t>
      </w:r>
      <w:r>
        <w:rPr>
          <w:rFonts w:ascii="Times New Roman" w:eastAsia="Calibri" w:hAnsi="Times New Roman"/>
          <w:sz w:val="28"/>
          <w:szCs w:val="28"/>
          <w:lang w:eastAsia="en-US"/>
        </w:rPr>
        <w:lastRenderedPageBreak/>
        <w:t xml:space="preserve">сайте Министерства </w:t>
      </w:r>
      <w:r w:rsidRPr="00114B9D">
        <w:rPr>
          <w:rFonts w:ascii="Times New Roman" w:eastAsiaTheme="minorEastAsia" w:hAnsi="Times New Roman"/>
          <w:sz w:val="28"/>
          <w:szCs w:val="28"/>
        </w:rPr>
        <w:t xml:space="preserve">в информационно-телекоммуникационной сети </w:t>
      </w:r>
      <w:r>
        <w:rPr>
          <w:rFonts w:ascii="Times New Roman" w:eastAsiaTheme="minorEastAsia" w:hAnsi="Times New Roman"/>
          <w:sz w:val="28"/>
          <w:szCs w:val="28"/>
        </w:rPr>
        <w:t>«</w:t>
      </w:r>
      <w:r w:rsidRPr="00114B9D">
        <w:rPr>
          <w:rFonts w:ascii="Times New Roman" w:eastAsiaTheme="minorEastAsia" w:hAnsi="Times New Roman"/>
          <w:sz w:val="28"/>
          <w:szCs w:val="28"/>
        </w:rPr>
        <w:t>Интернет</w:t>
      </w:r>
      <w:r>
        <w:rPr>
          <w:rFonts w:ascii="Times New Roman" w:eastAsiaTheme="minorEastAsia" w:hAnsi="Times New Roman"/>
          <w:sz w:val="28"/>
          <w:szCs w:val="28"/>
        </w:rPr>
        <w:t>»</w:t>
      </w:r>
      <w:r w:rsidRPr="00114B9D">
        <w:rPr>
          <w:rFonts w:ascii="Times New Roman" w:eastAsiaTheme="minorEastAsia" w:hAnsi="Times New Roman"/>
          <w:sz w:val="28"/>
          <w:szCs w:val="28"/>
        </w:rPr>
        <w:t>, которые не могут быть позднее 14-го календарного дня, следующего за днем определения победителя</w:t>
      </w:r>
      <w:r w:rsidR="00F12356">
        <w:rPr>
          <w:rFonts w:ascii="Times New Roman" w:eastAsiaTheme="minorEastAsia" w:hAnsi="Times New Roman"/>
          <w:sz w:val="28"/>
          <w:szCs w:val="28"/>
        </w:rPr>
        <w:t xml:space="preserve"> </w:t>
      </w:r>
      <w:r w:rsidRPr="00114B9D">
        <w:rPr>
          <w:rFonts w:ascii="Times New Roman" w:eastAsiaTheme="minorEastAsia" w:hAnsi="Times New Roman"/>
          <w:sz w:val="28"/>
          <w:szCs w:val="28"/>
        </w:rPr>
        <w:t>(победителей) отбора.</w:t>
      </w:r>
    </w:p>
    <w:p w:rsidR="00021C55"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 xml:space="preserve">2.4. </w:t>
      </w:r>
      <w:r>
        <w:rPr>
          <w:rFonts w:ascii="Times New Roman" w:eastAsia="Calibri" w:hAnsi="Times New Roman"/>
          <w:sz w:val="28"/>
          <w:szCs w:val="28"/>
          <w:lang w:eastAsia="en-US"/>
        </w:rPr>
        <w:t>Субсидия предоставляется при соблюдении следующих условий:</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Получатель по состоянию на даты рассмотрения заявки и заключения Соглашения должен соответствовать следующим требованиям:</w:t>
      </w:r>
    </w:p>
    <w:p w:rsidR="00021C55" w:rsidRPr="00114B9D" w:rsidRDefault="00021C55" w:rsidP="00021C55">
      <w:pPr>
        <w:widowControl w:val="0"/>
        <w:autoSpaceDE w:val="0"/>
        <w:autoSpaceDN w:val="0"/>
        <w:spacing w:line="233" w:lineRule="auto"/>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офшорные</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114B9D">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114B9D">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Pr>
          <w:rFonts w:ascii="Times New Roman" w:hAnsi="Times New Roman"/>
          <w:kern w:val="2"/>
          <w:sz w:val="28"/>
          <w:szCs w:val="28"/>
          <w14:ligatures w14:val="standardContextual"/>
        </w:rPr>
        <w:br/>
      </w:r>
      <w:r w:rsidRPr="00114B9D">
        <w:rPr>
          <w:rFonts w:ascii="Times New Roman" w:hAnsi="Times New Roman"/>
          <w:kern w:val="2"/>
          <w:sz w:val="28"/>
          <w:szCs w:val="28"/>
          <w14:ligatures w14:val="standardContextual"/>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14B9D">
        <w:rPr>
          <w:rFonts w:ascii="Times New Roman" w:hAnsi="Times New Roman"/>
          <w:kern w:val="2"/>
          <w:sz w:val="28"/>
          <w:szCs w:val="28"/>
          <w14:ligatures w14:val="standardContextual"/>
        </w:rPr>
        <w:t xml:space="preserve"> публичных акционерных обществ;</w:t>
      </w:r>
    </w:p>
    <w:p w:rsidR="00021C55" w:rsidRPr="00114B9D" w:rsidRDefault="00021C55" w:rsidP="00021C55">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021C55" w:rsidRPr="00114B9D" w:rsidRDefault="00021C55" w:rsidP="00021C55">
      <w:pPr>
        <w:widowControl w:val="0"/>
        <w:autoSpaceDE w:val="0"/>
        <w:autoSpaceDN w:val="0"/>
        <w:spacing w:line="233" w:lineRule="auto"/>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21C55" w:rsidRPr="00114B9D" w:rsidRDefault="00021C55" w:rsidP="00021C55">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являться иностранным агентом в соответствии с Федеральным законом от 14</w:t>
      </w:r>
      <w:r>
        <w:rPr>
          <w:rFonts w:ascii="Times New Roman" w:hAnsi="Times New Roman"/>
          <w:kern w:val="2"/>
          <w:sz w:val="28"/>
          <w:szCs w:val="28"/>
          <w14:ligatures w14:val="standardContextual"/>
        </w:rPr>
        <w:t xml:space="preserve"> июля </w:t>
      </w:r>
      <w:r w:rsidRPr="00114B9D">
        <w:rPr>
          <w:rFonts w:ascii="Times New Roman" w:hAnsi="Times New Roman"/>
          <w:kern w:val="2"/>
          <w:sz w:val="28"/>
          <w:szCs w:val="28"/>
          <w14:ligatures w14:val="standardContextual"/>
        </w:rPr>
        <w:t>2022</w:t>
      </w:r>
      <w:r>
        <w:rPr>
          <w:rFonts w:ascii="Times New Roman" w:hAnsi="Times New Roman"/>
          <w:kern w:val="2"/>
          <w:sz w:val="28"/>
          <w:szCs w:val="28"/>
          <w14:ligatures w14:val="standardContextual"/>
        </w:rPr>
        <w:t xml:space="preserve"> года</w:t>
      </w:r>
      <w:r w:rsidRPr="00114B9D">
        <w:rPr>
          <w:rFonts w:ascii="Times New Roman" w:hAnsi="Times New Roman"/>
          <w:kern w:val="2"/>
          <w:sz w:val="28"/>
          <w:szCs w:val="28"/>
          <w14:ligatures w14:val="standardContextual"/>
        </w:rPr>
        <w:t xml:space="preserve"> № 255-ФЗ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О </w:t>
      </w:r>
      <w:proofErr w:type="gramStart"/>
      <w:r w:rsidRPr="00114B9D">
        <w:rPr>
          <w:rFonts w:ascii="Times New Roman" w:hAnsi="Times New Roman"/>
          <w:kern w:val="2"/>
          <w:sz w:val="28"/>
          <w:szCs w:val="28"/>
          <w14:ligatures w14:val="standardContextual"/>
        </w:rPr>
        <w:t>контроле за</w:t>
      </w:r>
      <w:proofErr w:type="gramEnd"/>
      <w:r w:rsidRPr="00114B9D">
        <w:rPr>
          <w:rFonts w:ascii="Times New Roman" w:hAnsi="Times New Roman"/>
          <w:kern w:val="2"/>
          <w:sz w:val="28"/>
          <w:szCs w:val="28"/>
          <w14:ligatures w14:val="standardContextual"/>
        </w:rPr>
        <w:t xml:space="preserve"> деятельностью лиц, находящихся под иностранным влиянием</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w:t>
      </w:r>
    </w:p>
    <w:p w:rsidR="00021C55" w:rsidRPr="00114B9D" w:rsidRDefault="00021C55" w:rsidP="00021C55">
      <w:pPr>
        <w:widowControl w:val="0"/>
        <w:autoSpaceDE w:val="0"/>
        <w:autoSpaceDN w:val="0"/>
        <w:spacing w:line="233" w:lineRule="auto"/>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являться получателем средств из областного бюджета в соответствии с иными нормативными правовыми актами на цел</w:t>
      </w:r>
      <w:r>
        <w:rPr>
          <w:rFonts w:ascii="Times New Roman" w:hAnsi="Times New Roman"/>
          <w:kern w:val="2"/>
          <w:sz w:val="28"/>
          <w:szCs w:val="28"/>
          <w14:ligatures w14:val="standardContextual"/>
        </w:rPr>
        <w:t>ь</w:t>
      </w:r>
      <w:r w:rsidRPr="00114B9D">
        <w:rPr>
          <w:rFonts w:ascii="Times New Roman" w:hAnsi="Times New Roman"/>
          <w:kern w:val="2"/>
          <w:sz w:val="28"/>
          <w:szCs w:val="28"/>
          <w14:ligatures w14:val="standardContextual"/>
        </w:rPr>
        <w:t>, указанн</w:t>
      </w:r>
      <w:r>
        <w:rPr>
          <w:rFonts w:ascii="Times New Roman" w:hAnsi="Times New Roman"/>
          <w:kern w:val="2"/>
          <w:sz w:val="28"/>
          <w:szCs w:val="28"/>
          <w14:ligatures w14:val="standardContextual"/>
        </w:rPr>
        <w:t>ую</w:t>
      </w:r>
      <w:r w:rsidRPr="00114B9D">
        <w:rPr>
          <w:rFonts w:ascii="Times New Roman" w:hAnsi="Times New Roman"/>
          <w:kern w:val="2"/>
          <w:sz w:val="28"/>
          <w:szCs w:val="28"/>
          <w14:ligatures w14:val="standardContextual"/>
        </w:rPr>
        <w:t xml:space="preserve"> в пункте 1.2 настоящего Порядка;</w:t>
      </w:r>
    </w:p>
    <w:p w:rsidR="00021C55" w:rsidRPr="00114B9D" w:rsidRDefault="00021C55" w:rsidP="00021C55">
      <w:pPr>
        <w:widowControl w:val="0"/>
        <w:autoSpaceDE w:val="0"/>
        <w:autoSpaceDN w:val="0"/>
        <w:spacing w:line="233" w:lineRule="auto"/>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Получатель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юридическое</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 xml:space="preserve">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индивидуальный</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предприниматель не должен прекратить деятельность в качестве индивидуального предпринимателя;</w:t>
      </w:r>
      <w:proofErr w:type="gramEnd"/>
    </w:p>
    <w:p w:rsidR="00021C55" w:rsidRDefault="00021C55" w:rsidP="00021C55">
      <w:pPr>
        <w:widowControl w:val="0"/>
        <w:autoSpaceDE w:val="0"/>
        <w:autoSpaceDN w:val="0"/>
        <w:spacing w:line="233" w:lineRule="auto"/>
        <w:ind w:firstLine="709"/>
        <w:jc w:val="both"/>
        <w:rPr>
          <w:rFonts w:ascii="Times New Roman" w:hAnsi="Times New Roman"/>
          <w:sz w:val="28"/>
          <w:szCs w:val="28"/>
        </w:rPr>
      </w:pPr>
      <w:proofErr w:type="gramStart"/>
      <w:r>
        <w:rPr>
          <w:rFonts w:ascii="Times New Roman" w:hAnsi="Times New Roman"/>
          <w:sz w:val="28"/>
          <w:szCs w:val="28"/>
        </w:rPr>
        <w:lastRenderedPageBreak/>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021C55" w:rsidRPr="00114B9D" w:rsidRDefault="00F12356" w:rsidP="00021C55">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w:t>
      </w:r>
      <w:r w:rsidR="00021C55">
        <w:rPr>
          <w:rFonts w:ascii="Times New Roman" w:eastAsiaTheme="minorEastAsia" w:hAnsi="Times New Roman"/>
          <w:sz w:val="28"/>
          <w:szCs w:val="28"/>
        </w:rPr>
        <w:t> </w:t>
      </w:r>
      <w:r w:rsidR="00021C55" w:rsidRPr="00114B9D">
        <w:rPr>
          <w:rFonts w:ascii="Times New Roman" w:eastAsiaTheme="minorEastAsia" w:hAnsi="Times New Roman"/>
          <w:sz w:val="28"/>
          <w:szCs w:val="28"/>
        </w:rPr>
        <w:t xml:space="preserve">Получатель соответствует категории </w:t>
      </w:r>
      <w:r w:rsidR="00021C55">
        <w:rPr>
          <w:rFonts w:ascii="Times New Roman" w:eastAsiaTheme="minorEastAsia" w:hAnsi="Times New Roman"/>
          <w:sz w:val="28"/>
          <w:szCs w:val="28"/>
        </w:rPr>
        <w:t>отбора</w:t>
      </w:r>
      <w:r w:rsidR="00021C55" w:rsidRPr="00114B9D">
        <w:rPr>
          <w:rFonts w:ascii="Times New Roman" w:eastAsiaTheme="minorEastAsia" w:hAnsi="Times New Roman"/>
          <w:sz w:val="28"/>
          <w:szCs w:val="28"/>
        </w:rPr>
        <w:t>, указанной в пункте 1.2 настоящего Порядка;</w:t>
      </w:r>
    </w:p>
    <w:p w:rsidR="00021C55"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 </w:t>
      </w:r>
      <w:r w:rsidRPr="00114B9D">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114B9D">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114B9D">
        <w:rPr>
          <w:rFonts w:ascii="Times New Roman" w:eastAsiaTheme="minorEastAsia" w:hAnsi="Times New Roman"/>
          <w:sz w:val="28"/>
          <w:szCs w:val="28"/>
        </w:rPr>
        <w:t xml:space="preserve"> в соответствии с заключенным между ним и Министерством Соглашением</w:t>
      </w:r>
      <w:r>
        <w:rPr>
          <w:rFonts w:ascii="Times New Roman" w:eastAsiaTheme="minorEastAsia" w:hAnsi="Times New Roman"/>
          <w:sz w:val="28"/>
          <w:szCs w:val="28"/>
        </w:rPr>
        <w:t>;</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eastAsiaTheme="minorEastAsia" w:hAnsi="Times New Roman"/>
          <w:sz w:val="28"/>
          <w:szCs w:val="28"/>
        </w:rPr>
        <w:t>4) Получателем осуществлены затраты на</w:t>
      </w:r>
      <w:r>
        <w:rPr>
          <w:rFonts w:ascii="Times New Roman" w:hAnsi="Times New Roman"/>
          <w:sz w:val="28"/>
          <w:szCs w:val="28"/>
        </w:rPr>
        <w:t xml:space="preserve"> выплаты стимулирующего характера специалистам и (или) учителям в году предоставления субсидии, а с 2026 года в году, предшествующем году предоставления субсидии;</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5) подтверждения Получателем, что установление специалистам и (или) учителям выплат стимулирующего характера не послужило основанием для снижения размера или отмены ранее установленных окладов, иных выплат компенсационного и стимулирующего характера;</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6) заключения Получателем контракта (договора) с образовательной организацией (научной организацией) на реализацию проекта в сфере агропромышленного комплекса (при осуществлении затрат на выплаты стимулирующего характера специалистам);</w:t>
      </w:r>
    </w:p>
    <w:p w:rsidR="00021C55" w:rsidRPr="00F12356" w:rsidRDefault="00021C55" w:rsidP="00021C55">
      <w:pPr>
        <w:autoSpaceDE w:val="0"/>
        <w:autoSpaceDN w:val="0"/>
        <w:adjustRightInd w:val="0"/>
        <w:spacing w:line="233" w:lineRule="auto"/>
        <w:ind w:firstLine="709"/>
        <w:jc w:val="both"/>
        <w:rPr>
          <w:rFonts w:ascii="Times New Roman" w:hAnsi="Times New Roman"/>
          <w:spacing w:val="-4"/>
          <w:sz w:val="28"/>
          <w:szCs w:val="28"/>
        </w:rPr>
      </w:pPr>
      <w:proofErr w:type="gramStart"/>
      <w:r w:rsidRPr="00F12356">
        <w:rPr>
          <w:rFonts w:ascii="Times New Roman" w:hAnsi="Times New Roman"/>
          <w:spacing w:val="-4"/>
          <w:sz w:val="28"/>
          <w:szCs w:val="28"/>
        </w:rPr>
        <w:t>7) заключения Получателем контракта (договора) с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на реализацию проекта по созданию агротехнологического класса с приложением сведений об учителях (фамилия, имя, отчество, наименование учебного предмета, размер стимулирующей выплаты) (при осуществлении затрат на выплаты стимулирующего характера учителям).</w:t>
      </w:r>
      <w:proofErr w:type="gramEnd"/>
    </w:p>
    <w:p w:rsidR="00021C55" w:rsidRPr="00114B9D" w:rsidRDefault="00021C55" w:rsidP="00021C55">
      <w:pPr>
        <w:autoSpaceDE w:val="0"/>
        <w:autoSpaceDN w:val="0"/>
        <w:adjustRightInd w:val="0"/>
        <w:spacing w:line="233" w:lineRule="auto"/>
        <w:ind w:firstLine="709"/>
        <w:jc w:val="both"/>
        <w:rPr>
          <w:rFonts w:ascii="Times New Roman" w:hAnsi="Times New Roman"/>
          <w:sz w:val="28"/>
          <w:szCs w:val="28"/>
        </w:rPr>
      </w:pPr>
      <w:proofErr w:type="gramStart"/>
      <w:r w:rsidRPr="00114B9D">
        <w:rPr>
          <w:rFonts w:ascii="Times New Roman" w:hAnsi="Times New Roman"/>
          <w:sz w:val="28"/>
          <w:szCs w:val="28"/>
        </w:rPr>
        <w:t xml:space="preserve">Министерству в целях подтверждения соответствия Получателя </w:t>
      </w:r>
      <w:r>
        <w:rPr>
          <w:rFonts w:ascii="Times New Roman" w:hAnsi="Times New Roman"/>
          <w:sz w:val="28"/>
          <w:szCs w:val="28"/>
        </w:rPr>
        <w:t xml:space="preserve">условиям и </w:t>
      </w:r>
      <w:r w:rsidRPr="00114B9D">
        <w:rPr>
          <w:rFonts w:ascii="Times New Roman" w:hAnsi="Times New Roman"/>
          <w:sz w:val="28"/>
          <w:szCs w:val="28"/>
        </w:rPr>
        <w:t>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w:t>
      </w:r>
      <w:r w:rsidR="00F12356">
        <w:rPr>
          <w:rFonts w:ascii="Times New Roman" w:hAnsi="Times New Roman"/>
          <w:sz w:val="28"/>
          <w:szCs w:val="28"/>
        </w:rPr>
        <w:t xml:space="preserve">сли Получатель готов </w:t>
      </w:r>
      <w:r w:rsidRPr="00114B9D">
        <w:rPr>
          <w:rFonts w:ascii="Times New Roman" w:hAnsi="Times New Roman"/>
          <w:sz w:val="28"/>
          <w:szCs w:val="28"/>
        </w:rPr>
        <w:t>представить указанные документы и информацию Министерству по собственной инициативе.</w:t>
      </w:r>
      <w:proofErr w:type="gramEnd"/>
    </w:p>
    <w:p w:rsidR="00021C55" w:rsidRPr="00114B9D" w:rsidRDefault="00021C55" w:rsidP="00021C55">
      <w:pPr>
        <w:autoSpaceDE w:val="0"/>
        <w:autoSpaceDN w:val="0"/>
        <w:adjustRightInd w:val="0"/>
        <w:spacing w:line="233" w:lineRule="auto"/>
        <w:ind w:firstLine="709"/>
        <w:jc w:val="both"/>
        <w:rPr>
          <w:rFonts w:ascii="Times New Roman" w:hAnsi="Times New Roman"/>
          <w:sz w:val="28"/>
          <w:szCs w:val="28"/>
        </w:rPr>
      </w:pPr>
      <w:r w:rsidRPr="00114B9D">
        <w:rPr>
          <w:rFonts w:ascii="Times New Roman" w:hAnsi="Times New Roman"/>
          <w:sz w:val="28"/>
          <w:szCs w:val="28"/>
        </w:rPr>
        <w:t xml:space="preserve">Проверка Получателя на соответствие требованиям, установленным в соответствии с настоящим пунктом, осуществляется автоматически в системе </w:t>
      </w:r>
      <w:r>
        <w:rPr>
          <w:rFonts w:ascii="Times New Roman" w:hAnsi="Times New Roman"/>
          <w:sz w:val="28"/>
          <w:szCs w:val="28"/>
        </w:rPr>
        <w:t>«</w:t>
      </w:r>
      <w:r w:rsidRPr="00114B9D">
        <w:rPr>
          <w:rFonts w:ascii="Times New Roman" w:hAnsi="Times New Roman"/>
          <w:sz w:val="28"/>
          <w:szCs w:val="28"/>
        </w:rPr>
        <w:t>Электронный бюджет</w:t>
      </w:r>
      <w:r>
        <w:rPr>
          <w:rFonts w:ascii="Times New Roman" w:hAnsi="Times New Roman"/>
          <w:sz w:val="28"/>
          <w:szCs w:val="28"/>
        </w:rPr>
        <w:t>»</w:t>
      </w:r>
      <w:r w:rsidRPr="00114B9D">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21C55" w:rsidRPr="00114B9D" w:rsidRDefault="00021C55" w:rsidP="00021C55">
      <w:pPr>
        <w:autoSpaceDE w:val="0"/>
        <w:autoSpaceDN w:val="0"/>
        <w:adjustRightInd w:val="0"/>
        <w:spacing w:line="233" w:lineRule="auto"/>
        <w:ind w:firstLine="709"/>
        <w:jc w:val="both"/>
        <w:rPr>
          <w:rFonts w:ascii="Times New Roman" w:hAnsi="Times New Roman"/>
          <w:sz w:val="28"/>
          <w:szCs w:val="28"/>
        </w:rPr>
      </w:pPr>
      <w:r w:rsidRPr="00114B9D">
        <w:rPr>
          <w:rFonts w:ascii="Times New Roman" w:hAnsi="Times New Roman"/>
          <w:sz w:val="28"/>
          <w:szCs w:val="28"/>
        </w:rPr>
        <w:lastRenderedPageBreak/>
        <w:t xml:space="preserve">В случае отсутствия технической возможности осуществления автоматической проверки в системе </w:t>
      </w:r>
      <w:r>
        <w:rPr>
          <w:rFonts w:ascii="Times New Roman" w:hAnsi="Times New Roman"/>
          <w:sz w:val="28"/>
          <w:szCs w:val="28"/>
        </w:rPr>
        <w:t>«</w:t>
      </w:r>
      <w:r w:rsidRPr="00114B9D">
        <w:rPr>
          <w:rFonts w:ascii="Times New Roman" w:hAnsi="Times New Roman"/>
          <w:sz w:val="28"/>
          <w:szCs w:val="28"/>
        </w:rPr>
        <w:t>Электронный бюджет</w:t>
      </w:r>
      <w:r>
        <w:rPr>
          <w:rFonts w:ascii="Times New Roman" w:hAnsi="Times New Roman"/>
          <w:sz w:val="28"/>
          <w:szCs w:val="28"/>
        </w:rPr>
        <w:t>»</w:t>
      </w:r>
      <w:r w:rsidRPr="00114B9D">
        <w:rPr>
          <w:rFonts w:ascii="Times New Roman" w:hAnsi="Times New Roman"/>
          <w:sz w:val="28"/>
          <w:szCs w:val="28"/>
        </w:rPr>
        <w:t xml:space="preserve">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w:t>
      </w:r>
      <w:r>
        <w:rPr>
          <w:rFonts w:ascii="Times New Roman" w:hAnsi="Times New Roman"/>
          <w:sz w:val="28"/>
          <w:szCs w:val="28"/>
        </w:rPr>
        <w:t>«</w:t>
      </w:r>
      <w:r w:rsidRPr="00114B9D">
        <w:rPr>
          <w:rFonts w:ascii="Times New Roman" w:hAnsi="Times New Roman"/>
          <w:sz w:val="28"/>
          <w:szCs w:val="28"/>
        </w:rPr>
        <w:t>Электронный бюджет</w:t>
      </w:r>
      <w:r>
        <w:rPr>
          <w:rFonts w:ascii="Times New Roman" w:hAnsi="Times New Roman"/>
          <w:sz w:val="28"/>
          <w:szCs w:val="28"/>
        </w:rPr>
        <w:t>»</w:t>
      </w:r>
      <w:r w:rsidRPr="00114B9D">
        <w:rPr>
          <w:rFonts w:ascii="Times New Roman" w:hAnsi="Times New Roman"/>
          <w:sz w:val="28"/>
          <w:szCs w:val="28"/>
        </w:rPr>
        <w:t>.</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sidRPr="00114B9D">
        <w:rPr>
          <w:rFonts w:ascii="Times New Roman" w:eastAsia="Calibri" w:hAnsi="Times New Roman"/>
          <w:sz w:val="28"/>
          <w:szCs w:val="28"/>
          <w:lang w:eastAsia="en-US"/>
        </w:rPr>
        <w:t>2.5.</w:t>
      </w:r>
      <w:r>
        <w:rPr>
          <w:rFonts w:ascii="Times New Roman" w:eastAsia="Calibri" w:hAnsi="Times New Roman"/>
          <w:sz w:val="28"/>
          <w:szCs w:val="28"/>
          <w:lang w:eastAsia="en-US"/>
        </w:rPr>
        <w:t> </w:t>
      </w:r>
      <w:r w:rsidRPr="00114B9D">
        <w:rPr>
          <w:rFonts w:ascii="Times New Roman" w:hAnsi="Times New Roman"/>
          <w:sz w:val="28"/>
          <w:szCs w:val="28"/>
        </w:rPr>
        <w:t>Для участия в отборе Получатель в срок не позднее срока, указанного в объявлении</w:t>
      </w:r>
      <w:r>
        <w:rPr>
          <w:rFonts w:ascii="Times New Roman" w:hAnsi="Times New Roman"/>
          <w:sz w:val="28"/>
          <w:szCs w:val="28"/>
        </w:rPr>
        <w:t xml:space="preserve"> о проведении отбора</w:t>
      </w:r>
      <w:r w:rsidRPr="00114B9D">
        <w:rPr>
          <w:rFonts w:ascii="Times New Roman" w:hAnsi="Times New Roman"/>
          <w:sz w:val="28"/>
          <w:szCs w:val="28"/>
        </w:rPr>
        <w:t xml:space="preserve">, формирует заявку в электронной форме посредством заполнения соответствующих экранных форм веб-интерфейса системы </w:t>
      </w:r>
      <w:r>
        <w:rPr>
          <w:rFonts w:ascii="Times New Roman" w:hAnsi="Times New Roman"/>
          <w:sz w:val="28"/>
          <w:szCs w:val="28"/>
        </w:rPr>
        <w:t>«</w:t>
      </w:r>
      <w:r w:rsidRPr="00114B9D">
        <w:rPr>
          <w:rFonts w:ascii="Times New Roman" w:hAnsi="Times New Roman"/>
          <w:sz w:val="28"/>
          <w:szCs w:val="28"/>
        </w:rPr>
        <w:t>Электронный бюджет</w:t>
      </w:r>
      <w:r>
        <w:rPr>
          <w:rFonts w:ascii="Times New Roman" w:hAnsi="Times New Roman"/>
          <w:sz w:val="28"/>
          <w:szCs w:val="28"/>
        </w:rPr>
        <w:t>»</w:t>
      </w:r>
      <w:r w:rsidRPr="00114B9D">
        <w:rPr>
          <w:rFonts w:ascii="Times New Roman" w:hAnsi="Times New Roman"/>
          <w:sz w:val="28"/>
          <w:szCs w:val="28"/>
        </w:rPr>
        <w:t xml:space="preserve"> и представляет в систему </w:t>
      </w:r>
      <w:r>
        <w:rPr>
          <w:rFonts w:ascii="Times New Roman" w:hAnsi="Times New Roman"/>
          <w:sz w:val="28"/>
          <w:szCs w:val="28"/>
        </w:rPr>
        <w:t>«</w:t>
      </w:r>
      <w:r w:rsidRPr="00114B9D">
        <w:rPr>
          <w:rFonts w:ascii="Times New Roman" w:hAnsi="Times New Roman"/>
          <w:sz w:val="28"/>
          <w:szCs w:val="28"/>
        </w:rPr>
        <w:t>Электронный бюджет</w:t>
      </w:r>
      <w:r>
        <w:rPr>
          <w:rFonts w:ascii="Times New Roman" w:hAnsi="Times New Roman"/>
          <w:sz w:val="28"/>
          <w:szCs w:val="28"/>
        </w:rPr>
        <w:t>»</w:t>
      </w:r>
      <w:r w:rsidRPr="00114B9D">
        <w:rPr>
          <w:rFonts w:ascii="Times New Roman" w:hAnsi="Times New Roman"/>
          <w:sz w:val="28"/>
          <w:szCs w:val="28"/>
        </w:rPr>
        <w:t xml:space="preserve"> электронные копии следующих документов (документов на бумажном носителе, преобразованных в электронную форму путем сканирования):</w:t>
      </w:r>
    </w:p>
    <w:p w:rsidR="00021C55" w:rsidRPr="00300907" w:rsidRDefault="00134087" w:rsidP="00021C55">
      <w:pPr>
        <w:autoSpaceDE w:val="0"/>
        <w:autoSpaceDN w:val="0"/>
        <w:adjustRightInd w:val="0"/>
        <w:spacing w:line="233" w:lineRule="auto"/>
        <w:ind w:firstLine="709"/>
        <w:jc w:val="both"/>
        <w:rPr>
          <w:rFonts w:ascii="Times New Roman" w:hAnsi="Times New Roman"/>
          <w:sz w:val="28"/>
          <w:szCs w:val="28"/>
        </w:rPr>
      </w:pPr>
      <w:hyperlink r:id="rId12" w:history="1">
        <w:r w:rsidR="00021C55" w:rsidRPr="00300907">
          <w:rPr>
            <w:rFonts w:ascii="Times New Roman" w:hAnsi="Times New Roman"/>
            <w:sz w:val="28"/>
            <w:szCs w:val="28"/>
          </w:rPr>
          <w:t>расчет</w:t>
        </w:r>
      </w:hyperlink>
      <w:r w:rsidR="00021C55" w:rsidRPr="00300907">
        <w:rPr>
          <w:rFonts w:ascii="Times New Roman" w:hAnsi="Times New Roman"/>
          <w:sz w:val="28"/>
          <w:szCs w:val="28"/>
        </w:rPr>
        <w:t xml:space="preserve"> размера субсидии по форме согласно приложению № 1 к настоящему Порядку;</w:t>
      </w:r>
    </w:p>
    <w:p w:rsidR="00021C55" w:rsidRPr="00300907"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proofErr w:type="gramStart"/>
      <w:r w:rsidRPr="00300907">
        <w:rPr>
          <w:rFonts w:ascii="Times New Roman" w:hAnsi="Times New Roman"/>
          <w:kern w:val="2"/>
          <w:sz w:val="28"/>
          <w:szCs w:val="28"/>
          <w14:ligatures w14:val="standardContextual"/>
        </w:rPr>
        <w:t xml:space="preserve">заявление Получателя, подтверждающее его соответствие </w:t>
      </w:r>
      <w:r w:rsidRPr="00300907">
        <w:rPr>
          <w:rFonts w:ascii="Times New Roman" w:eastAsiaTheme="minorEastAsia" w:hAnsi="Times New Roman"/>
          <w:sz w:val="28"/>
          <w:szCs w:val="28"/>
        </w:rPr>
        <w:t>категории отбора, определенной пунктом 1.2 настоящего Порядка</w:t>
      </w:r>
      <w:r w:rsidRPr="00300907">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xml:space="preserve"> и </w:t>
      </w:r>
      <w:r>
        <w:rPr>
          <w:rFonts w:ascii="Times New Roman" w:hAnsi="Times New Roman"/>
          <w:sz w:val="28"/>
          <w:szCs w:val="28"/>
        </w:rPr>
        <w:t xml:space="preserve">условиям, установленным </w:t>
      </w:r>
      <w:hyperlink r:id="rId13" w:history="1">
        <w:r w:rsidRPr="00B241E7">
          <w:rPr>
            <w:rFonts w:ascii="Times New Roman" w:hAnsi="Times New Roman"/>
            <w:sz w:val="28"/>
            <w:szCs w:val="28"/>
          </w:rPr>
          <w:t>подпунктом 1 пункта 2.4</w:t>
        </w:r>
      </w:hyperlink>
      <w:r>
        <w:rPr>
          <w:rFonts w:ascii="Times New Roman" w:hAnsi="Times New Roman"/>
          <w:sz w:val="28"/>
          <w:szCs w:val="28"/>
        </w:rPr>
        <w:t xml:space="preserve"> настоящего </w:t>
      </w:r>
      <w:r w:rsidRPr="008474AD">
        <w:rPr>
          <w:rFonts w:ascii="Times New Roman" w:eastAsiaTheme="minorEastAsia" w:hAnsi="Times New Roman"/>
          <w:sz w:val="28"/>
          <w:szCs w:val="28"/>
        </w:rPr>
        <w:t>Порядка</w:t>
      </w:r>
      <w:r w:rsidR="00F12356">
        <w:rPr>
          <w:rFonts w:ascii="Times New Roman" w:eastAsiaTheme="minorEastAsia" w:hAnsi="Times New Roman"/>
          <w:sz w:val="28"/>
          <w:szCs w:val="28"/>
        </w:rPr>
        <w:t>,</w:t>
      </w:r>
      <w:r w:rsidRPr="00300907">
        <w:rPr>
          <w:rFonts w:ascii="Times New Roman" w:hAnsi="Times New Roman"/>
          <w:kern w:val="2"/>
          <w:sz w:val="28"/>
          <w:szCs w:val="28"/>
          <w14:ligatures w14:val="standardContextual"/>
        </w:rPr>
        <w:t xml:space="preserve"> и устанавливающее его обязательство </w:t>
      </w:r>
      <w:r w:rsidRPr="00300907">
        <w:rPr>
          <w:rFonts w:ascii="Times New Roman" w:eastAsiaTheme="minorEastAsia" w:hAnsi="Times New Roman"/>
          <w:sz w:val="28"/>
          <w:szCs w:val="28"/>
        </w:rPr>
        <w:t>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w:t>
      </w:r>
      <w:r w:rsidR="00F12356">
        <w:rPr>
          <w:rFonts w:ascii="Times New Roman" w:eastAsiaTheme="minorEastAsia" w:hAnsi="Times New Roman"/>
          <w:sz w:val="28"/>
          <w:szCs w:val="28"/>
        </w:rPr>
        <w:t>,</w:t>
      </w:r>
      <w:r w:rsidRPr="00300907">
        <w:rPr>
          <w:rFonts w:ascii="Times New Roman" w:eastAsiaTheme="minorEastAsia" w:hAnsi="Times New Roman"/>
          <w:sz w:val="28"/>
          <w:szCs w:val="28"/>
        </w:rPr>
        <w:t xml:space="preserve"> по форме согласно приложению № 2 к настоящему Порядку</w:t>
      </w:r>
      <w:r w:rsidR="00F12356">
        <w:rPr>
          <w:rFonts w:ascii="Times New Roman" w:eastAsiaTheme="minorEastAsia" w:hAnsi="Times New Roman"/>
          <w:sz w:val="28"/>
          <w:szCs w:val="28"/>
        </w:rPr>
        <w:t>;</w:t>
      </w:r>
      <w:proofErr w:type="gramEnd"/>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sidRPr="00300907">
        <w:rPr>
          <w:rFonts w:ascii="Times New Roman" w:hAnsi="Times New Roman"/>
          <w:sz w:val="28"/>
          <w:szCs w:val="28"/>
        </w:rPr>
        <w:t>заверенные Получателем копии:</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согласия специалиста (учителя) в письменной форме на передачу и обработку персональных данных в соответствии с Федеральным </w:t>
      </w:r>
      <w:hyperlink r:id="rId14" w:history="1">
        <w:r w:rsidRPr="0030027F">
          <w:rPr>
            <w:rFonts w:ascii="Times New Roman" w:hAnsi="Times New Roman"/>
            <w:sz w:val="28"/>
            <w:szCs w:val="28"/>
          </w:rPr>
          <w:t>законом</w:t>
        </w:r>
      </w:hyperlink>
      <w:r>
        <w:rPr>
          <w:rFonts w:ascii="Times New Roman" w:hAnsi="Times New Roman"/>
          <w:sz w:val="28"/>
          <w:szCs w:val="28"/>
        </w:rPr>
        <w:t xml:space="preserve"> от 27 июля 2006 года № 152-ФЗ «О персональных данных» по форме согласно приложению № 3 к настоящему Порядку;</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справки образовательной организации (научной организации, общеобразовательной организации)</w:t>
      </w:r>
      <w:r w:rsidR="00F12356">
        <w:rPr>
          <w:rFonts w:ascii="Times New Roman" w:hAnsi="Times New Roman"/>
          <w:sz w:val="28"/>
          <w:szCs w:val="28"/>
        </w:rPr>
        <w:t>,</w:t>
      </w:r>
      <w:r>
        <w:rPr>
          <w:rFonts w:ascii="Times New Roman" w:hAnsi="Times New Roman"/>
          <w:sz w:val="28"/>
          <w:szCs w:val="28"/>
        </w:rPr>
        <w:t xml:space="preserve"> подтверждающей, что установление специалистам и (или) учителям выплат стимулирующего характера не послужило основанием для снижения размера или отмены ранее установленных окладов, иных выплат компенсационного и стимулирующего характера</w:t>
      </w:r>
      <w:r w:rsidR="00F12356">
        <w:rPr>
          <w:rFonts w:ascii="Times New Roman" w:hAnsi="Times New Roman"/>
          <w:sz w:val="28"/>
          <w:szCs w:val="28"/>
        </w:rPr>
        <w:t>,</w:t>
      </w:r>
      <w:r w:rsidRPr="00C5297E">
        <w:rPr>
          <w:rFonts w:ascii="Times New Roman" w:hAnsi="Times New Roman"/>
          <w:sz w:val="28"/>
          <w:szCs w:val="28"/>
        </w:rPr>
        <w:t xml:space="preserve"> </w:t>
      </w:r>
      <w:r>
        <w:rPr>
          <w:rFonts w:ascii="Times New Roman" w:hAnsi="Times New Roman"/>
          <w:sz w:val="28"/>
          <w:szCs w:val="28"/>
        </w:rPr>
        <w:t>по форме согласно приложению № 4 к настоящему Порядку;</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протокола комиссии по отбору проектов в сфере агропромышленного комплекса (при осуществлении затрат на выплаты стимулирующего характера специалистам);</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контракта (договора) с образовательной организацией (научной организацией) на реализацию проекта в сфере агропромышленного комплекса (при осуществлении затрат на выплаты стимулирующего характера специалистам);</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proofErr w:type="gramStart"/>
      <w:r>
        <w:rPr>
          <w:rFonts w:ascii="Times New Roman" w:hAnsi="Times New Roman"/>
          <w:sz w:val="28"/>
          <w:szCs w:val="28"/>
        </w:rPr>
        <w:t xml:space="preserve">контракта (договора) с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на реализацию проекта по созданию агротехнологического класса с приложением сведений об учителях (фамилия, имя, отчество, наименование учебного предмета, </w:t>
      </w:r>
      <w:r>
        <w:rPr>
          <w:rFonts w:ascii="Times New Roman" w:hAnsi="Times New Roman"/>
          <w:sz w:val="28"/>
          <w:szCs w:val="28"/>
        </w:rPr>
        <w:lastRenderedPageBreak/>
        <w:t>размер стимулирующей выплаты) (при осуществлении затрат на выплаты стимулирующего характера учителям);</w:t>
      </w:r>
      <w:proofErr w:type="gramEnd"/>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соглашения о сотрудничестве с общеобразовательной организацией и образовательной организацией, </w:t>
      </w:r>
      <w:proofErr w:type="gramStart"/>
      <w:r>
        <w:rPr>
          <w:rFonts w:ascii="Times New Roman" w:hAnsi="Times New Roman"/>
          <w:sz w:val="28"/>
          <w:szCs w:val="28"/>
        </w:rPr>
        <w:t>заключенное</w:t>
      </w:r>
      <w:proofErr w:type="gramEnd"/>
      <w:r>
        <w:rPr>
          <w:rFonts w:ascii="Times New Roman" w:hAnsi="Times New Roman"/>
          <w:sz w:val="28"/>
          <w:szCs w:val="28"/>
        </w:rPr>
        <w:t xml:space="preserve"> в целях реализации образования обучающихся в агротехнологических классах</w:t>
      </w:r>
      <w:r w:rsidR="00F12356">
        <w:rPr>
          <w:rFonts w:ascii="Times New Roman" w:hAnsi="Times New Roman"/>
          <w:sz w:val="28"/>
          <w:szCs w:val="28"/>
        </w:rPr>
        <w:t xml:space="preserve"> </w:t>
      </w:r>
      <w:r>
        <w:rPr>
          <w:rFonts w:ascii="Times New Roman" w:hAnsi="Times New Roman"/>
          <w:sz w:val="28"/>
          <w:szCs w:val="28"/>
        </w:rPr>
        <w:t>(при осуществлении затрат на выплаты стимулирующего характера учителям);</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положения</w:t>
      </w:r>
      <w:r w:rsidR="00F12356">
        <w:rPr>
          <w:rFonts w:ascii="Times New Roman" w:hAnsi="Times New Roman"/>
          <w:sz w:val="28"/>
          <w:szCs w:val="28"/>
        </w:rPr>
        <w:t xml:space="preserve"> </w:t>
      </w:r>
      <w:r>
        <w:rPr>
          <w:rFonts w:ascii="Times New Roman" w:hAnsi="Times New Roman"/>
          <w:sz w:val="28"/>
          <w:szCs w:val="28"/>
        </w:rPr>
        <w:t>об агротехнологическом классе (при осуществлении затрат на выплаты стимулирующего характера учителям);</w:t>
      </w:r>
    </w:p>
    <w:p w:rsidR="00021C55" w:rsidRPr="00300907"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учебного плана, плана внеурочной деятельности, рабочей программы воспитания общеобразовательной организации, учитывающих особенности реализации образовательной программы в агротехнологическом классе (при осуществлении затрат на выплаты стимулирующего характера учителям);</w:t>
      </w:r>
    </w:p>
    <w:p w:rsidR="00021C55" w:rsidRPr="00C5297E"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договоров, платежных документов, подтверждающ</w:t>
      </w:r>
      <w:r w:rsidR="00F12356">
        <w:rPr>
          <w:rFonts w:ascii="Times New Roman" w:hAnsi="Times New Roman"/>
          <w:sz w:val="28"/>
          <w:szCs w:val="28"/>
        </w:rPr>
        <w:t>их</w:t>
      </w:r>
      <w:r>
        <w:rPr>
          <w:rFonts w:ascii="Times New Roman" w:hAnsi="Times New Roman"/>
          <w:sz w:val="28"/>
          <w:szCs w:val="28"/>
        </w:rPr>
        <w:t xml:space="preserve"> затраты</w:t>
      </w:r>
      <w:r w:rsidR="00F12356">
        <w:rPr>
          <w:rFonts w:ascii="Times New Roman" w:hAnsi="Times New Roman"/>
          <w:sz w:val="28"/>
          <w:szCs w:val="28"/>
        </w:rPr>
        <w:t xml:space="preserve"> </w:t>
      </w:r>
      <w:r>
        <w:rPr>
          <w:rFonts w:ascii="Times New Roman" w:hAnsi="Times New Roman"/>
          <w:sz w:val="28"/>
          <w:szCs w:val="28"/>
        </w:rPr>
        <w:t>Получателя на выплаты стимулирующего характера специалистам (учителям).</w:t>
      </w:r>
    </w:p>
    <w:p w:rsidR="00021C55" w:rsidRPr="00114B9D" w:rsidRDefault="00021C55" w:rsidP="00021C55">
      <w:pPr>
        <w:widowControl w:val="0"/>
        <w:autoSpaceDE w:val="0"/>
        <w:autoSpaceDN w:val="0"/>
        <w:spacing w:line="233" w:lineRule="auto"/>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w:t>
      </w:r>
      <w:r>
        <w:rPr>
          <w:rFonts w:ascii="Times New Roman" w:hAnsi="Times New Roman"/>
          <w:kern w:val="2"/>
          <w:sz w:val="28"/>
          <w:szCs w:val="28"/>
          <w14:ligatures w14:val="standardContextual"/>
        </w:rPr>
        <w:t xml:space="preserve"> условиям и </w:t>
      </w:r>
      <w:r w:rsidRPr="00114B9D">
        <w:rPr>
          <w:rFonts w:ascii="Times New Roman" w:hAnsi="Times New Roman"/>
          <w:kern w:val="2"/>
          <w:sz w:val="28"/>
          <w:szCs w:val="28"/>
          <w14:ligatures w14:val="standardContextual"/>
        </w:rPr>
        <w:t>требованиям, определенным</w:t>
      </w:r>
      <w:r w:rsidR="00F12356">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9D32E4">
        <w:rPr>
          <w:rFonts w:ascii="Times New Roman" w:eastAsia="Calibri" w:hAnsi="Times New Roman"/>
          <w:spacing w:val="-4"/>
          <w:sz w:val="28"/>
          <w:szCs w:val="28"/>
          <w:lang w:eastAsia="en-US"/>
        </w:rPr>
        <w:t>2.6. Электронные копии документов и материалы, включаемые в заявку,</w:t>
      </w:r>
      <w:r w:rsidRPr="00114B9D">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2.7. Заявка должна содержать следующие сведения:</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 информацию о Получателе:</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полное и сокращенное наименование Получателя (для юридических лиц);</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фамилию, имя, отчество (при наличии) индивидуального предпринимателя;</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идентификационный номер налогоплательщика;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дату постановки на учет в налоговом органе (для физических лиц, в том числе индивидуальных предпринимателей);</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proofErr w:type="gramStart"/>
      <w:r w:rsidRPr="00114B9D">
        <w:rPr>
          <w:rFonts w:ascii="Times New Roman" w:eastAsia="Calibri" w:hAnsi="Times New Roman"/>
          <w:sz w:val="28"/>
          <w:szCs w:val="28"/>
          <w:lang w:eastAsia="en-US"/>
        </w:rPr>
        <w:t>фамилию, имя, отчество (при наличии) и идентификационный номер налогоплательщика</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w:t>
      </w:r>
      <w:r w:rsidR="002C4EB6">
        <w:rPr>
          <w:rFonts w:ascii="Times New Roman" w:eastAsia="Calibri" w:hAnsi="Times New Roman"/>
          <w:sz w:val="28"/>
          <w:szCs w:val="28"/>
          <w:lang w:eastAsia="en-US"/>
        </w:rPr>
        <w:t xml:space="preserve"> </w:t>
      </w:r>
      <w:r w:rsidRPr="00114B9D">
        <w:rPr>
          <w:rFonts w:ascii="Times New Roman" w:eastAsia="Calibri" w:hAnsi="Times New Roman"/>
          <w:sz w:val="28"/>
          <w:szCs w:val="28"/>
          <w:lang w:eastAsia="en-US"/>
        </w:rPr>
        <w:t>от 8</w:t>
      </w:r>
      <w:r w:rsidR="002C4EB6">
        <w:rPr>
          <w:rFonts w:ascii="Times New Roman" w:eastAsia="Calibri" w:hAnsi="Times New Roman"/>
          <w:sz w:val="28"/>
          <w:szCs w:val="28"/>
          <w:lang w:eastAsia="en-US"/>
        </w:rPr>
        <w:t> </w:t>
      </w:r>
      <w:r>
        <w:rPr>
          <w:rFonts w:ascii="Times New Roman" w:eastAsia="Calibri" w:hAnsi="Times New Roman"/>
          <w:sz w:val="28"/>
          <w:szCs w:val="28"/>
          <w:lang w:eastAsia="en-US"/>
        </w:rPr>
        <w:t xml:space="preserve">декабря </w:t>
      </w:r>
      <w:r w:rsidRPr="00114B9D">
        <w:rPr>
          <w:rFonts w:ascii="Times New Roman" w:eastAsia="Calibri" w:hAnsi="Times New Roman"/>
          <w:sz w:val="28"/>
          <w:szCs w:val="28"/>
          <w:lang w:eastAsia="en-US"/>
        </w:rPr>
        <w:t>1995</w:t>
      </w:r>
      <w:r>
        <w:rPr>
          <w:rFonts w:ascii="Times New Roman" w:eastAsia="Calibri" w:hAnsi="Times New Roman"/>
          <w:sz w:val="28"/>
          <w:szCs w:val="28"/>
          <w:lang w:eastAsia="en-US"/>
        </w:rPr>
        <w:t xml:space="preserve"> года №</w:t>
      </w:r>
      <w:r w:rsidR="00F12356">
        <w:rPr>
          <w:rFonts w:ascii="Times New Roman" w:eastAsia="Calibri" w:hAnsi="Times New Roman"/>
          <w:sz w:val="28"/>
          <w:szCs w:val="28"/>
          <w:lang w:eastAsia="en-US"/>
        </w:rPr>
        <w:t xml:space="preserve"> </w:t>
      </w:r>
      <w:r w:rsidRPr="00114B9D">
        <w:rPr>
          <w:rFonts w:ascii="Times New Roman" w:eastAsia="Calibri" w:hAnsi="Times New Roman"/>
          <w:sz w:val="28"/>
          <w:szCs w:val="28"/>
          <w:lang w:eastAsia="en-US"/>
        </w:rPr>
        <w:t xml:space="preserve">193-ФЗ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О сельскохозяйственной кооперации</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9D32E4">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114B9D">
        <w:rPr>
          <w:rFonts w:ascii="Times New Roman" w:eastAsia="Calibri" w:hAnsi="Times New Roman"/>
          <w:sz w:val="28"/>
          <w:szCs w:val="28"/>
          <w:lang w:eastAsia="en-US"/>
        </w:rPr>
        <w:t xml:space="preserve">телекоммуникационной сети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Интернет</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Электронный бюджет</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w:t>
      </w:r>
    </w:p>
    <w:p w:rsidR="00021C55" w:rsidRPr="00114B9D" w:rsidRDefault="00021C55" w:rsidP="00021C55">
      <w:pPr>
        <w:autoSpaceDE w:val="0"/>
        <w:autoSpaceDN w:val="0"/>
        <w:adjustRightInd w:val="0"/>
        <w:spacing w:line="233"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Электронный бюджет</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(для физических лиц);</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г)</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предлагаемое Получателем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2.8. Заявка подписывается</w:t>
      </w:r>
      <w:r>
        <w:rPr>
          <w:rFonts w:ascii="Times New Roman" w:eastAsia="Calibri" w:hAnsi="Times New Roman"/>
          <w:sz w:val="28"/>
          <w:szCs w:val="28"/>
          <w:lang w:eastAsia="en-US"/>
        </w:rPr>
        <w:t xml:space="preserve"> </w:t>
      </w:r>
      <w:r w:rsidRPr="00114B9D">
        <w:rPr>
          <w:rFonts w:ascii="Times New Roman" w:eastAsia="Calibri" w:hAnsi="Times New Roman"/>
          <w:sz w:val="28"/>
          <w:szCs w:val="28"/>
          <w:lang w:eastAsia="en-US"/>
        </w:rPr>
        <w:t>усиленной квалифицированной электронной подписью руководителя Получателя или уполномоченного им лица</w:t>
      </w:r>
      <w:r>
        <w:rPr>
          <w:rFonts w:ascii="Times New Roman" w:eastAsia="Calibri" w:hAnsi="Times New Roman"/>
          <w:sz w:val="28"/>
          <w:szCs w:val="28"/>
          <w:lang w:eastAsia="en-US"/>
        </w:rPr>
        <w:t>.</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2.9.</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2.10</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Электронный бюджет</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w:t>
      </w:r>
      <w:bookmarkStart w:id="6" w:name="Par36"/>
      <w:bookmarkEnd w:id="6"/>
    </w:p>
    <w:p w:rsidR="00021C55"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2.11</w:t>
      </w:r>
      <w:r>
        <w:rPr>
          <w:rFonts w:ascii="Times New Roman" w:eastAsia="Calibri" w:hAnsi="Times New Roman"/>
          <w:sz w:val="28"/>
          <w:szCs w:val="28"/>
          <w:lang w:eastAsia="en-US"/>
        </w:rPr>
        <w:t>. </w:t>
      </w:r>
      <w:proofErr w:type="gramStart"/>
      <w:r w:rsidRPr="00734F28">
        <w:rPr>
          <w:rFonts w:ascii="Times New Roman" w:eastAsia="Calibri" w:hAnsi="Times New Roman"/>
          <w:sz w:val="28"/>
          <w:szCs w:val="28"/>
          <w:lang w:eastAsia="en-US"/>
        </w:rPr>
        <w:t xml:space="preserve">Решения </w:t>
      </w:r>
      <w:r>
        <w:rPr>
          <w:rFonts w:ascii="Times New Roman" w:eastAsia="Calibri" w:hAnsi="Times New Roman"/>
          <w:sz w:val="28"/>
          <w:szCs w:val="28"/>
          <w:lang w:eastAsia="en-US"/>
        </w:rPr>
        <w:t>Министерства</w:t>
      </w:r>
      <w:r w:rsidRPr="00734F28">
        <w:rPr>
          <w:rFonts w:ascii="Times New Roman" w:eastAsia="Calibri" w:hAnsi="Times New Roman"/>
          <w:sz w:val="28"/>
          <w:szCs w:val="28"/>
          <w:lang w:eastAsia="en-US"/>
        </w:rPr>
        <w:t xml:space="preserve"> о возврате заявок </w:t>
      </w:r>
      <w:r>
        <w:rPr>
          <w:rFonts w:ascii="Times New Roman" w:eastAsia="Calibri" w:hAnsi="Times New Roman"/>
          <w:sz w:val="28"/>
          <w:szCs w:val="28"/>
          <w:lang w:eastAsia="en-US"/>
        </w:rPr>
        <w:t>Получателям</w:t>
      </w:r>
      <w:r w:rsidRPr="00734F28">
        <w:rPr>
          <w:rFonts w:ascii="Times New Roman" w:eastAsia="Calibri" w:hAnsi="Times New Roman"/>
          <w:sz w:val="28"/>
          <w:szCs w:val="28"/>
          <w:lang w:eastAsia="en-US"/>
        </w:rPr>
        <w:t xml:space="preserve"> на доработку принимаются в равной мере ко всем </w:t>
      </w:r>
      <w:r>
        <w:rPr>
          <w:rFonts w:ascii="Times New Roman" w:eastAsia="Calibri" w:hAnsi="Times New Roman"/>
          <w:sz w:val="28"/>
          <w:szCs w:val="28"/>
          <w:lang w:eastAsia="en-US"/>
        </w:rPr>
        <w:t>Получателям</w:t>
      </w:r>
      <w:r w:rsidRPr="00734F28">
        <w:rPr>
          <w:rFonts w:ascii="Times New Roman" w:eastAsia="Calibri" w:hAnsi="Times New Roman"/>
          <w:sz w:val="28"/>
          <w:szCs w:val="28"/>
          <w:lang w:eastAsia="en-US"/>
        </w:rPr>
        <w:t xml:space="preserve">, при рассмотрении заявок которых выявлены основания для их возврата на доработку, а также доводятся до </w:t>
      </w:r>
      <w:r>
        <w:rPr>
          <w:rFonts w:ascii="Times New Roman" w:eastAsia="Calibri" w:hAnsi="Times New Roman"/>
          <w:sz w:val="28"/>
          <w:szCs w:val="28"/>
          <w:lang w:eastAsia="en-US"/>
        </w:rPr>
        <w:t>Получателей</w:t>
      </w:r>
      <w:r w:rsidRPr="00734F28">
        <w:rPr>
          <w:rFonts w:ascii="Times New Roman" w:eastAsia="Calibri" w:hAnsi="Times New Roman"/>
          <w:sz w:val="28"/>
          <w:szCs w:val="28"/>
          <w:lang w:eastAsia="en-US"/>
        </w:rPr>
        <w:t xml:space="preserve"> с использованием системы </w:t>
      </w:r>
      <w:r>
        <w:rPr>
          <w:rFonts w:ascii="Times New Roman" w:eastAsia="Calibri" w:hAnsi="Times New Roman"/>
          <w:sz w:val="28"/>
          <w:szCs w:val="28"/>
          <w:lang w:eastAsia="en-US"/>
        </w:rPr>
        <w:t>«</w:t>
      </w:r>
      <w:r w:rsidRPr="00734F28">
        <w:rPr>
          <w:rFonts w:ascii="Times New Roman" w:eastAsia="Calibri" w:hAnsi="Times New Roman"/>
          <w:sz w:val="28"/>
          <w:szCs w:val="28"/>
          <w:lang w:eastAsia="en-US"/>
        </w:rPr>
        <w:t>Электронный бюджет</w:t>
      </w:r>
      <w:r>
        <w:rPr>
          <w:rFonts w:ascii="Times New Roman" w:eastAsia="Calibri" w:hAnsi="Times New Roman"/>
          <w:sz w:val="28"/>
          <w:szCs w:val="28"/>
          <w:lang w:eastAsia="en-US"/>
        </w:rPr>
        <w:t>»</w:t>
      </w:r>
      <w:r w:rsidRPr="00734F28">
        <w:rPr>
          <w:rFonts w:ascii="Times New Roman" w:eastAsia="Calibri" w:hAnsi="Times New Roman"/>
          <w:sz w:val="28"/>
          <w:szCs w:val="28"/>
          <w:lang w:eastAsia="en-US"/>
        </w:rPr>
        <w:t xml:space="preserve">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021C55" w:rsidRDefault="00021C55" w:rsidP="00F12356">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021C55" w:rsidRPr="00F12356" w:rsidRDefault="00021C55" w:rsidP="00F12356">
      <w:pPr>
        <w:autoSpaceDE w:val="0"/>
        <w:autoSpaceDN w:val="0"/>
        <w:adjustRightInd w:val="0"/>
        <w:spacing w:line="230" w:lineRule="auto"/>
        <w:ind w:firstLine="709"/>
        <w:jc w:val="both"/>
        <w:rPr>
          <w:rFonts w:ascii="Times New Roman" w:eastAsia="Calibri" w:hAnsi="Times New Roman"/>
          <w:spacing w:val="-4"/>
          <w:sz w:val="28"/>
          <w:szCs w:val="28"/>
          <w:lang w:eastAsia="en-US"/>
        </w:rPr>
      </w:pPr>
      <w:r w:rsidRPr="00F12356">
        <w:rPr>
          <w:rFonts w:ascii="Times New Roman" w:eastAsia="Calibri" w:hAnsi="Times New Roman"/>
          <w:spacing w:val="-4"/>
          <w:sz w:val="28"/>
          <w:szCs w:val="28"/>
          <w:lang w:eastAsia="en-US"/>
        </w:rPr>
        <w:t xml:space="preserve">Получатель </w:t>
      </w:r>
      <w:r w:rsidRPr="00F12356">
        <w:rPr>
          <w:rFonts w:ascii="Times New Roman" w:eastAsia="Calibri" w:hAnsi="Times New Roman"/>
          <w:spacing w:val="-4"/>
          <w:sz w:val="28"/>
          <w:szCs w:val="28"/>
          <w:lang w:eastAsia="en-US"/>
          <w14:ligatures w14:val="standardContextual"/>
        </w:rPr>
        <w:t>после возврата его заявки на доработку</w:t>
      </w:r>
      <w:r w:rsidRPr="00F12356">
        <w:rPr>
          <w:rFonts w:ascii="Times New Roman" w:eastAsia="Calibri" w:hAnsi="Times New Roman"/>
          <w:spacing w:val="-4"/>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114B9D">
        <w:rPr>
          <w:rFonts w:ascii="Times New Roman" w:eastAsia="Calibri" w:hAnsi="Times New Roman"/>
          <w:sz w:val="28"/>
          <w:szCs w:val="28"/>
          <w:lang w:eastAsia="en-US"/>
          <w14:ligatures w14:val="standardContextual"/>
        </w:rPr>
        <w:t>до дня окончания срока приема заявок.</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2.12. </w:t>
      </w:r>
      <w:r w:rsidRPr="00114B9D">
        <w:rPr>
          <w:rFonts w:ascii="Times New Roman" w:eastAsia="Calibri" w:hAnsi="Times New Roman"/>
          <w:sz w:val="28"/>
          <w:szCs w:val="28"/>
          <w:lang w:eastAsia="en-US"/>
        </w:rPr>
        <w:t xml:space="preserve">Получатель со дня размещения объявления о проведении отбора на едином портале и не </w:t>
      </w:r>
      <w:proofErr w:type="gramStart"/>
      <w:r w:rsidRPr="00114B9D">
        <w:rPr>
          <w:rFonts w:ascii="Times New Roman" w:eastAsia="Calibri" w:hAnsi="Times New Roman"/>
          <w:sz w:val="28"/>
          <w:szCs w:val="28"/>
          <w:lang w:eastAsia="en-US"/>
        </w:rPr>
        <w:t>позднее</w:t>
      </w:r>
      <w:proofErr w:type="gramEnd"/>
      <w:r w:rsidRPr="00114B9D">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Электронный бюджет</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соответствующего запроса.</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 xml:space="preserve">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Электронный бюджет</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 xml:space="preserve">Доступ к разъяснению, формируемому в системе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Электронный бюджет</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в соответствии с абзацем вторым настоящего подпункта, предоставляется всем Получателям.</w:t>
      </w:r>
      <w:bookmarkStart w:id="7" w:name="Par23"/>
      <w:bookmarkEnd w:id="7"/>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2.13</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Министерству открывается доступ в системе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Электронный бюджет</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к поданным заявкам для их рассмотрения.</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 xml:space="preserve">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w:t>
      </w:r>
      <w:r>
        <w:rPr>
          <w:rFonts w:ascii="Times New Roman" w:eastAsia="Calibri" w:hAnsi="Times New Roman"/>
          <w:sz w:val="28"/>
          <w:szCs w:val="28"/>
          <w:lang w:eastAsia="en-US"/>
          <w14:ligatures w14:val="standardContextual"/>
        </w:rPr>
        <w:t>«</w:t>
      </w:r>
      <w:r w:rsidRPr="00114B9D">
        <w:rPr>
          <w:rFonts w:ascii="Times New Roman" w:eastAsia="Calibri" w:hAnsi="Times New Roman"/>
          <w:sz w:val="28"/>
          <w:szCs w:val="28"/>
          <w:lang w:eastAsia="en-US"/>
          <w14:ligatures w14:val="standardContextual"/>
        </w:rPr>
        <w:t>Электронный бюджет</w:t>
      </w:r>
      <w:r>
        <w:rPr>
          <w:rFonts w:ascii="Times New Roman" w:eastAsia="Calibri" w:hAnsi="Times New Roman"/>
          <w:sz w:val="28"/>
          <w:szCs w:val="28"/>
          <w:lang w:eastAsia="en-US"/>
          <w14:ligatures w14:val="standardContextual"/>
        </w:rPr>
        <w:t>»</w:t>
      </w:r>
      <w:r w:rsidRPr="00114B9D">
        <w:rPr>
          <w:rFonts w:ascii="Times New Roman" w:eastAsia="Calibri" w:hAnsi="Times New Roman"/>
          <w:sz w:val="28"/>
          <w:szCs w:val="28"/>
          <w:lang w:eastAsia="en-US"/>
          <w14:ligatures w14:val="standardContextual"/>
        </w:rPr>
        <w:t>, а также размещается на едином портале не позднее рабочего дня, следующего за днем его подписания.</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2.14.</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rPr>
        <w:t>Министерство со дня получения доступа к</w:t>
      </w:r>
      <w:r w:rsidRPr="00114B9D">
        <w:rPr>
          <w:rFonts w:ascii="Times New Roman" w:eastAsia="Calibri" w:hAnsi="Times New Roman"/>
          <w:sz w:val="28"/>
          <w:szCs w:val="28"/>
          <w:lang w:eastAsia="en-US"/>
          <w14:ligatures w14:val="standardContextual"/>
        </w:rPr>
        <w:t xml:space="preserve"> заявкам в системе </w:t>
      </w:r>
      <w:r>
        <w:rPr>
          <w:rFonts w:ascii="Times New Roman" w:eastAsia="Calibri" w:hAnsi="Times New Roman"/>
          <w:sz w:val="28"/>
          <w:szCs w:val="28"/>
          <w:lang w:eastAsia="en-US"/>
          <w14:ligatures w14:val="standardContextual"/>
        </w:rPr>
        <w:t>«</w:t>
      </w:r>
      <w:r w:rsidRPr="00114B9D">
        <w:rPr>
          <w:rFonts w:ascii="Times New Roman" w:eastAsia="Calibri" w:hAnsi="Times New Roman"/>
          <w:sz w:val="28"/>
          <w:szCs w:val="28"/>
          <w:lang w:eastAsia="en-US"/>
          <w14:ligatures w14:val="standardContextual"/>
        </w:rPr>
        <w:t>Электронный бюджет</w:t>
      </w:r>
      <w:r>
        <w:rPr>
          <w:rFonts w:ascii="Times New Roman" w:eastAsia="Calibri" w:hAnsi="Times New Roman"/>
          <w:sz w:val="28"/>
          <w:szCs w:val="28"/>
          <w:lang w:eastAsia="en-US"/>
          <w14:ligatures w14:val="standardContextual"/>
        </w:rPr>
        <w:t>»</w:t>
      </w:r>
      <w:r w:rsidRPr="00114B9D">
        <w:rPr>
          <w:rFonts w:ascii="Times New Roman" w:eastAsia="Calibri" w:hAnsi="Times New Roman"/>
          <w:sz w:val="28"/>
          <w:szCs w:val="28"/>
          <w:lang w:eastAsia="en-US"/>
          <w14:ligatures w14:val="standardContextual"/>
        </w:rPr>
        <w:t xml:space="preserve"> в течение срока, указанного в объявлении,</w:t>
      </w:r>
      <w:r w:rsidRPr="00114B9D">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Заявки признаются надлежащими, если они соответствуют требованиям, указанным в объявлении</w:t>
      </w:r>
      <w:r>
        <w:rPr>
          <w:rFonts w:ascii="Times New Roman" w:eastAsia="Calibri" w:hAnsi="Times New Roman"/>
          <w:sz w:val="28"/>
          <w:szCs w:val="28"/>
          <w:lang w:eastAsia="en-US"/>
          <w14:ligatures w14:val="standardContextual"/>
        </w:rPr>
        <w:t xml:space="preserve"> о проведении отбора</w:t>
      </w:r>
      <w:r w:rsidRPr="00114B9D">
        <w:rPr>
          <w:rFonts w:ascii="Times New Roman" w:eastAsia="Calibri" w:hAnsi="Times New Roman"/>
          <w:sz w:val="28"/>
          <w:szCs w:val="28"/>
          <w:lang w:eastAsia="en-US"/>
          <w14:ligatures w14:val="standardContextual"/>
        </w:rPr>
        <w:t>, и отсутствуют основания для отклонения заявок.</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021C55" w:rsidRPr="00114B9D" w:rsidRDefault="00021C55" w:rsidP="00F12356">
      <w:pPr>
        <w:pStyle w:val="ConsPlusNormal"/>
        <w:spacing w:line="230" w:lineRule="auto"/>
        <w:ind w:firstLine="709"/>
        <w:jc w:val="both"/>
        <w:rPr>
          <w:rFonts w:ascii="Times New Roman" w:hAnsi="Times New Roman" w:cs="Times New Roman"/>
          <w:sz w:val="28"/>
          <w:szCs w:val="28"/>
        </w:rPr>
      </w:pPr>
      <w:r w:rsidRPr="00114B9D">
        <w:rPr>
          <w:rFonts w:ascii="Times New Roman" w:hAnsi="Times New Roman" w:cs="Times New Roman"/>
          <w:sz w:val="28"/>
          <w:szCs w:val="28"/>
        </w:rPr>
        <w:t>-</w:t>
      </w:r>
      <w:r>
        <w:rPr>
          <w:rFonts w:ascii="Times New Roman" w:hAnsi="Times New Roman" w:cs="Times New Roman"/>
          <w:sz w:val="28"/>
          <w:szCs w:val="28"/>
        </w:rPr>
        <w:t> </w:t>
      </w:r>
      <w:r w:rsidRPr="00114B9D">
        <w:rPr>
          <w:rFonts w:ascii="Times New Roman" w:hAnsi="Times New Roman" w:cs="Times New Roman"/>
          <w:sz w:val="28"/>
          <w:szCs w:val="28"/>
        </w:rPr>
        <w:t>несоответствие Получателя требованиям, установленным в пункте 2.4 настоящего Порядка;</w:t>
      </w:r>
    </w:p>
    <w:p w:rsidR="00021C55" w:rsidRPr="00114B9D" w:rsidRDefault="00021C55" w:rsidP="00F12356">
      <w:pPr>
        <w:pStyle w:val="ConsPlusNormal"/>
        <w:spacing w:line="230" w:lineRule="auto"/>
        <w:ind w:firstLine="709"/>
        <w:jc w:val="both"/>
        <w:rPr>
          <w:rFonts w:ascii="Times New Roman" w:hAnsi="Times New Roman" w:cs="Times New Roman"/>
          <w:sz w:val="28"/>
          <w:szCs w:val="28"/>
        </w:rPr>
      </w:pPr>
      <w:r w:rsidRPr="00114B9D">
        <w:rPr>
          <w:rFonts w:ascii="Times New Roman" w:hAnsi="Times New Roman" w:cs="Times New Roman"/>
          <w:sz w:val="28"/>
          <w:szCs w:val="28"/>
        </w:rPr>
        <w:t>-</w:t>
      </w:r>
      <w:r>
        <w:rPr>
          <w:rFonts w:ascii="Times New Roman" w:hAnsi="Times New Roman" w:cs="Times New Roman"/>
          <w:sz w:val="28"/>
          <w:szCs w:val="28"/>
        </w:rPr>
        <w:t> </w:t>
      </w:r>
      <w:r w:rsidRPr="00114B9D">
        <w:rPr>
          <w:rFonts w:ascii="Times New Roman" w:hAnsi="Times New Roman" w:cs="Times New Roman"/>
          <w:sz w:val="28"/>
          <w:szCs w:val="28"/>
        </w:rPr>
        <w:t>несоответствие Получателя категории отбора, указанной в пункт</w:t>
      </w:r>
      <w:r>
        <w:rPr>
          <w:rFonts w:ascii="Times New Roman" w:hAnsi="Times New Roman" w:cs="Times New Roman"/>
          <w:sz w:val="28"/>
          <w:szCs w:val="28"/>
        </w:rPr>
        <w:t>е</w:t>
      </w:r>
      <w:r w:rsidRPr="00114B9D">
        <w:rPr>
          <w:rFonts w:ascii="Times New Roman" w:hAnsi="Times New Roman" w:cs="Times New Roman"/>
          <w:sz w:val="28"/>
          <w:szCs w:val="28"/>
        </w:rPr>
        <w:t xml:space="preserve"> 1.2 настоящего Порядка;</w:t>
      </w:r>
    </w:p>
    <w:p w:rsidR="00021C55" w:rsidRPr="00114B9D" w:rsidRDefault="00021C55" w:rsidP="00F12356">
      <w:pPr>
        <w:autoSpaceDE w:val="0"/>
        <w:autoSpaceDN w:val="0"/>
        <w:adjustRightInd w:val="0"/>
        <w:spacing w:line="230" w:lineRule="auto"/>
        <w:ind w:firstLine="709"/>
        <w:jc w:val="both"/>
        <w:rPr>
          <w:rFonts w:ascii="Times New Roman" w:hAnsi="Times New Roman"/>
          <w:bCs/>
          <w:sz w:val="28"/>
          <w:szCs w:val="28"/>
        </w:rPr>
      </w:pPr>
      <w:r w:rsidRPr="00114B9D">
        <w:rPr>
          <w:rFonts w:ascii="Times New Roman" w:hAnsi="Times New Roman"/>
          <w:bCs/>
          <w:sz w:val="28"/>
          <w:szCs w:val="28"/>
        </w:rPr>
        <w:t>-</w:t>
      </w:r>
      <w:r>
        <w:rPr>
          <w:rFonts w:ascii="Times New Roman" w:hAnsi="Times New Roman"/>
          <w:bCs/>
          <w:sz w:val="28"/>
          <w:szCs w:val="28"/>
        </w:rPr>
        <w:t> </w:t>
      </w:r>
      <w:r w:rsidRPr="00114B9D">
        <w:rPr>
          <w:rFonts w:ascii="Times New Roman" w:hAnsi="Times New Roman"/>
          <w:bCs/>
          <w:sz w:val="28"/>
          <w:szCs w:val="28"/>
        </w:rPr>
        <w:t>непредставление (представление не в полном объеме) документов, указанных в объявлении</w:t>
      </w:r>
      <w:r>
        <w:rPr>
          <w:rFonts w:ascii="Times New Roman" w:hAnsi="Times New Roman"/>
          <w:bCs/>
          <w:sz w:val="28"/>
          <w:szCs w:val="28"/>
        </w:rPr>
        <w:t xml:space="preserve"> о проведении отбора</w:t>
      </w:r>
      <w:r w:rsidRPr="00114B9D">
        <w:rPr>
          <w:rFonts w:ascii="Times New Roman" w:hAnsi="Times New Roman"/>
          <w:bCs/>
          <w:sz w:val="28"/>
          <w:szCs w:val="28"/>
        </w:rPr>
        <w:t>;</w:t>
      </w:r>
    </w:p>
    <w:p w:rsidR="00021C55" w:rsidRPr="00114B9D" w:rsidRDefault="00021C55" w:rsidP="00F12356">
      <w:pPr>
        <w:autoSpaceDE w:val="0"/>
        <w:autoSpaceDN w:val="0"/>
        <w:adjustRightInd w:val="0"/>
        <w:spacing w:line="230" w:lineRule="auto"/>
        <w:ind w:firstLine="709"/>
        <w:jc w:val="both"/>
        <w:rPr>
          <w:rFonts w:ascii="Times New Roman" w:hAnsi="Times New Roman"/>
          <w:bCs/>
          <w:sz w:val="28"/>
          <w:szCs w:val="28"/>
        </w:rPr>
      </w:pPr>
      <w:r w:rsidRPr="00114B9D">
        <w:rPr>
          <w:rFonts w:ascii="Times New Roman" w:hAnsi="Times New Roman"/>
          <w:bCs/>
          <w:sz w:val="28"/>
          <w:szCs w:val="28"/>
        </w:rPr>
        <w:t>-</w:t>
      </w:r>
      <w:r>
        <w:rPr>
          <w:rFonts w:ascii="Times New Roman" w:hAnsi="Times New Roman"/>
          <w:bCs/>
          <w:sz w:val="28"/>
          <w:szCs w:val="28"/>
        </w:rPr>
        <w:t> </w:t>
      </w:r>
      <w:r w:rsidRPr="00114B9D">
        <w:rPr>
          <w:rFonts w:ascii="Times New Roman" w:hAnsi="Times New Roman"/>
          <w:bCs/>
          <w:sz w:val="28"/>
          <w:szCs w:val="28"/>
        </w:rPr>
        <w:t>несоответствие представленной Получателем заявки и (или)</w:t>
      </w:r>
      <w:r w:rsidR="00F12356">
        <w:rPr>
          <w:rFonts w:ascii="Times New Roman" w:hAnsi="Times New Roman"/>
          <w:bCs/>
          <w:sz w:val="28"/>
          <w:szCs w:val="28"/>
        </w:rPr>
        <w:t xml:space="preserve"> </w:t>
      </w:r>
      <w:r w:rsidRPr="00114B9D">
        <w:rPr>
          <w:rFonts w:ascii="Times New Roman" w:hAnsi="Times New Roman"/>
          <w:bCs/>
          <w:sz w:val="28"/>
          <w:szCs w:val="28"/>
        </w:rPr>
        <w:t>документов требованиям, установленным в объявлении</w:t>
      </w:r>
      <w:r w:rsidRPr="007F2787">
        <w:rPr>
          <w:rFonts w:hint="eastAsia"/>
        </w:rPr>
        <w:t xml:space="preserve"> </w:t>
      </w:r>
      <w:r w:rsidRPr="007F2787">
        <w:rPr>
          <w:rFonts w:ascii="Times New Roman" w:hAnsi="Times New Roman" w:hint="eastAsia"/>
          <w:bCs/>
          <w:sz w:val="28"/>
          <w:szCs w:val="28"/>
        </w:rPr>
        <w:t>о</w:t>
      </w:r>
      <w:r w:rsidRPr="007F2787">
        <w:rPr>
          <w:rFonts w:ascii="Times New Roman" w:hAnsi="Times New Roman"/>
          <w:bCs/>
          <w:sz w:val="28"/>
          <w:szCs w:val="28"/>
        </w:rPr>
        <w:t xml:space="preserve"> </w:t>
      </w:r>
      <w:r w:rsidRPr="007F2787">
        <w:rPr>
          <w:rFonts w:ascii="Times New Roman" w:hAnsi="Times New Roman" w:hint="eastAsia"/>
          <w:bCs/>
          <w:sz w:val="28"/>
          <w:szCs w:val="28"/>
        </w:rPr>
        <w:t>проведении</w:t>
      </w:r>
      <w:r w:rsidRPr="007F2787">
        <w:rPr>
          <w:rFonts w:ascii="Times New Roman" w:hAnsi="Times New Roman"/>
          <w:bCs/>
          <w:sz w:val="28"/>
          <w:szCs w:val="28"/>
        </w:rPr>
        <w:t xml:space="preserve"> </w:t>
      </w:r>
      <w:r w:rsidRPr="007F2787">
        <w:rPr>
          <w:rFonts w:ascii="Times New Roman" w:hAnsi="Times New Roman" w:hint="eastAsia"/>
          <w:bCs/>
          <w:sz w:val="28"/>
          <w:szCs w:val="28"/>
        </w:rPr>
        <w:t>отбора</w:t>
      </w:r>
      <w:r w:rsidRPr="00114B9D">
        <w:rPr>
          <w:rFonts w:ascii="Times New Roman" w:hAnsi="Times New Roman"/>
          <w:bCs/>
          <w:sz w:val="28"/>
          <w:szCs w:val="28"/>
        </w:rPr>
        <w:t>;</w:t>
      </w:r>
    </w:p>
    <w:p w:rsidR="00021C55" w:rsidRPr="00114B9D" w:rsidRDefault="00021C55" w:rsidP="00F12356">
      <w:pPr>
        <w:pStyle w:val="ConsPlusNormal"/>
        <w:spacing w:line="230" w:lineRule="auto"/>
        <w:ind w:firstLine="709"/>
        <w:jc w:val="both"/>
        <w:rPr>
          <w:rFonts w:ascii="Times New Roman" w:hAnsi="Times New Roman" w:cs="Times New Roman"/>
          <w:sz w:val="28"/>
          <w:szCs w:val="28"/>
        </w:rPr>
      </w:pPr>
      <w:r w:rsidRPr="00114B9D">
        <w:rPr>
          <w:rFonts w:ascii="Times New Roman" w:hAnsi="Times New Roman" w:cs="Times New Roman"/>
          <w:bCs/>
          <w:sz w:val="28"/>
          <w:szCs w:val="28"/>
        </w:rPr>
        <w:t>-</w:t>
      </w:r>
      <w:r>
        <w:rPr>
          <w:rFonts w:ascii="Times New Roman" w:hAnsi="Times New Roman" w:cs="Times New Roman"/>
          <w:bCs/>
          <w:sz w:val="28"/>
          <w:szCs w:val="28"/>
        </w:rPr>
        <w:t> </w:t>
      </w:r>
      <w:r w:rsidRPr="00114B9D">
        <w:rPr>
          <w:rFonts w:ascii="Times New Roman" w:hAnsi="Times New Roman" w:cs="Times New Roman"/>
          <w:bCs/>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w:t>
      </w:r>
      <w:r w:rsidRPr="00114B9D">
        <w:rPr>
          <w:rFonts w:ascii="Times New Roman" w:hAnsi="Times New Roman" w:cs="Times New Roman"/>
          <w:sz w:val="28"/>
          <w:szCs w:val="28"/>
        </w:rPr>
        <w:t>, установленным в пункте 2.4 настоящего Порядка;</w:t>
      </w:r>
    </w:p>
    <w:p w:rsidR="00021C55" w:rsidRPr="00114B9D" w:rsidRDefault="00021C55" w:rsidP="00F12356">
      <w:pPr>
        <w:pStyle w:val="ConsPlusNormal"/>
        <w:spacing w:line="230" w:lineRule="auto"/>
        <w:ind w:firstLine="709"/>
        <w:jc w:val="both"/>
        <w:rPr>
          <w:rFonts w:ascii="Times New Roman" w:hAnsi="Times New Roman" w:cs="Times New Roman"/>
          <w:bCs/>
          <w:sz w:val="28"/>
          <w:szCs w:val="28"/>
        </w:rPr>
      </w:pPr>
      <w:r w:rsidRPr="00114B9D">
        <w:rPr>
          <w:rFonts w:ascii="Times New Roman" w:hAnsi="Times New Roman" w:cs="Times New Roman"/>
          <w:bCs/>
          <w:sz w:val="28"/>
          <w:szCs w:val="28"/>
        </w:rPr>
        <w:t>-</w:t>
      </w:r>
      <w:r>
        <w:rPr>
          <w:rFonts w:ascii="Times New Roman" w:hAnsi="Times New Roman" w:cs="Times New Roman"/>
          <w:bCs/>
          <w:sz w:val="28"/>
          <w:szCs w:val="28"/>
        </w:rPr>
        <w:t> </w:t>
      </w:r>
      <w:r w:rsidRPr="00114B9D">
        <w:rPr>
          <w:rFonts w:ascii="Times New Roman" w:hAnsi="Times New Roman" w:cs="Times New Roman"/>
          <w:bCs/>
          <w:sz w:val="28"/>
          <w:szCs w:val="28"/>
        </w:rPr>
        <w:t>подача Получателем заявки после даты и (или) времени, определенных для подачи заявок в объявлении</w:t>
      </w:r>
      <w:r>
        <w:rPr>
          <w:rFonts w:ascii="Times New Roman" w:hAnsi="Times New Roman" w:cs="Times New Roman"/>
          <w:bCs/>
          <w:sz w:val="28"/>
          <w:szCs w:val="28"/>
        </w:rPr>
        <w:t xml:space="preserve"> </w:t>
      </w:r>
      <w:r>
        <w:rPr>
          <w:rFonts w:ascii="Times New Roman" w:hAnsi="Times New Roman"/>
          <w:bCs/>
          <w:sz w:val="28"/>
          <w:szCs w:val="28"/>
        </w:rPr>
        <w:t>о проведении отбора</w:t>
      </w:r>
      <w:r w:rsidRPr="00114B9D">
        <w:rPr>
          <w:rFonts w:ascii="Times New Roman" w:hAnsi="Times New Roman" w:cs="Times New Roman"/>
          <w:bCs/>
          <w:sz w:val="28"/>
          <w:szCs w:val="28"/>
        </w:rPr>
        <w:t>.</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w:t>
      </w:r>
      <w:r>
        <w:rPr>
          <w:rFonts w:ascii="Times New Roman" w:eastAsia="Calibri" w:hAnsi="Times New Roman"/>
          <w:sz w:val="28"/>
          <w:szCs w:val="28"/>
          <w:lang w:eastAsia="en-US"/>
          <w14:ligatures w14:val="standardContextual"/>
        </w:rPr>
        <w:t>5. </w:t>
      </w:r>
      <w:r w:rsidRPr="00114B9D">
        <w:rPr>
          <w:rFonts w:ascii="Times New Roman" w:eastAsia="Calibri" w:hAnsi="Times New Roman"/>
          <w:sz w:val="28"/>
          <w:szCs w:val="28"/>
          <w:lang w:eastAsia="en-US"/>
          <w14:ligatures w14:val="standardContextual"/>
        </w:rPr>
        <w:t>Заявки, признанные надлежащими, ранжируются Министерством исходя из очередности поступления заявок.</w:t>
      </w:r>
    </w:p>
    <w:p w:rsidR="00021C55" w:rsidRPr="00F12356" w:rsidRDefault="00021C55" w:rsidP="00F12356">
      <w:pPr>
        <w:autoSpaceDE w:val="0"/>
        <w:autoSpaceDN w:val="0"/>
        <w:adjustRightInd w:val="0"/>
        <w:spacing w:line="230" w:lineRule="auto"/>
        <w:ind w:firstLine="709"/>
        <w:jc w:val="both"/>
        <w:rPr>
          <w:rFonts w:ascii="Times New Roman" w:eastAsia="Calibri" w:hAnsi="Times New Roman"/>
          <w:spacing w:val="-4"/>
          <w:sz w:val="28"/>
          <w:szCs w:val="28"/>
          <w:lang w:eastAsia="en-US"/>
          <w14:ligatures w14:val="standardContextual"/>
        </w:rPr>
      </w:pPr>
      <w:r w:rsidRPr="00F12356">
        <w:rPr>
          <w:rFonts w:ascii="Times New Roman" w:eastAsia="Calibri" w:hAnsi="Times New Roman"/>
          <w:spacing w:val="-4"/>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Pr>
          <w:rFonts w:ascii="Times New Roman" w:eastAsia="Calibri" w:hAnsi="Times New Roman"/>
          <w:sz w:val="28"/>
          <w:szCs w:val="28"/>
          <w:lang w:eastAsia="en-US"/>
          <w14:ligatures w14:val="standardContextual"/>
        </w:rPr>
        <w:t>2.16. </w:t>
      </w:r>
      <w:r w:rsidRPr="00114B9D">
        <w:rPr>
          <w:rFonts w:ascii="Times New Roman" w:eastAsia="Calibri" w:hAnsi="Times New Roman"/>
          <w:sz w:val="28"/>
          <w:szCs w:val="28"/>
          <w:lang w:eastAsia="en-US"/>
          <w14:ligatures w14:val="standardContextual"/>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021C55"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w:t>
      </w:r>
      <w:r>
        <w:rPr>
          <w:rFonts w:ascii="Times New Roman" w:eastAsia="Calibri" w:hAnsi="Times New Roman"/>
          <w:sz w:val="28"/>
          <w:szCs w:val="28"/>
          <w:lang w:eastAsia="en-US"/>
          <w14:ligatures w14:val="standardContextual"/>
        </w:rPr>
        <w:t>7</w:t>
      </w:r>
      <w:r w:rsidRPr="00114B9D">
        <w:rPr>
          <w:rFonts w:ascii="Times New Roman" w:eastAsia="Calibri" w:hAnsi="Times New Roman"/>
          <w:sz w:val="28"/>
          <w:szCs w:val="28"/>
          <w:lang w:eastAsia="en-US"/>
          <w14:ligatures w14:val="standardContextual"/>
        </w:rPr>
        <w:t>.</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w:t>
      </w:r>
      <w:r>
        <w:rPr>
          <w:rFonts w:ascii="Times New Roman" w:eastAsia="Calibri" w:hAnsi="Times New Roman"/>
          <w:sz w:val="28"/>
          <w:szCs w:val="28"/>
          <w:lang w:eastAsia="en-US"/>
          <w14:ligatures w14:val="standardContextual"/>
        </w:rPr>
        <w:t>«</w:t>
      </w:r>
      <w:r w:rsidRPr="00114B9D">
        <w:rPr>
          <w:rFonts w:ascii="Times New Roman" w:eastAsia="Calibri" w:hAnsi="Times New Roman"/>
          <w:sz w:val="28"/>
          <w:szCs w:val="28"/>
          <w:lang w:eastAsia="en-US"/>
          <w14:ligatures w14:val="standardContextual"/>
        </w:rPr>
        <w:t xml:space="preserve">Электронный </w:t>
      </w:r>
      <w:r w:rsidRPr="00114B9D">
        <w:rPr>
          <w:rFonts w:ascii="Times New Roman" w:eastAsia="Calibri" w:hAnsi="Times New Roman"/>
          <w:sz w:val="28"/>
          <w:szCs w:val="28"/>
          <w:lang w:eastAsia="en-US"/>
          <w14:ligatures w14:val="standardContextual"/>
        </w:rPr>
        <w:lastRenderedPageBreak/>
        <w:t>бюджет</w:t>
      </w:r>
      <w:r>
        <w:rPr>
          <w:rFonts w:ascii="Times New Roman" w:eastAsia="Calibri" w:hAnsi="Times New Roman"/>
          <w:sz w:val="28"/>
          <w:szCs w:val="28"/>
          <w:lang w:eastAsia="en-US"/>
          <w14:ligatures w14:val="standardContextual"/>
        </w:rPr>
        <w:t>»</w:t>
      </w:r>
      <w:r w:rsidRPr="00114B9D">
        <w:rPr>
          <w:rFonts w:ascii="Times New Roman" w:eastAsia="Calibri" w:hAnsi="Times New Roman"/>
          <w:sz w:val="28"/>
          <w:szCs w:val="28"/>
          <w:lang w:eastAsia="en-US"/>
          <w14:ligatures w14:val="standardContextual"/>
        </w:rPr>
        <w:t>, а также размещается на едином портале не позднее рабочего дня, следующего за днем его подписания.</w:t>
      </w:r>
    </w:p>
    <w:p w:rsidR="00021C55" w:rsidRDefault="00021C55" w:rsidP="00F12356">
      <w:pPr>
        <w:autoSpaceDE w:val="0"/>
        <w:autoSpaceDN w:val="0"/>
        <w:adjustRightInd w:val="0"/>
        <w:spacing w:line="230" w:lineRule="auto"/>
        <w:ind w:firstLine="709"/>
        <w:jc w:val="both"/>
        <w:rPr>
          <w:rFonts w:ascii="Times New Roman" w:hAnsi="Times New Roman"/>
          <w:sz w:val="28"/>
          <w:szCs w:val="28"/>
        </w:rPr>
      </w:pPr>
      <w:r w:rsidRPr="00620CA9">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620CA9">
        <w:rPr>
          <w:rFonts w:ascii="Times New Roman" w:hAnsi="Times New Roman"/>
          <w:sz w:val="28"/>
          <w:szCs w:val="28"/>
        </w:rPr>
        <w:t>подписания первых версий протокола рассмотрения заявок</w:t>
      </w:r>
      <w:proofErr w:type="gramEnd"/>
      <w:r w:rsidRPr="00620CA9">
        <w:rPr>
          <w:rFonts w:ascii="Times New Roman" w:hAnsi="Times New Roman"/>
          <w:sz w:val="28"/>
          <w:szCs w:val="28"/>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w:t>
      </w:r>
      <w:r>
        <w:rPr>
          <w:rFonts w:ascii="Times New Roman" w:eastAsia="Calibri" w:hAnsi="Times New Roman"/>
          <w:sz w:val="28"/>
          <w:szCs w:val="28"/>
          <w:lang w:eastAsia="en-US"/>
          <w14:ligatures w14:val="standardContextual"/>
        </w:rPr>
        <w:t>8</w:t>
      </w:r>
      <w:r w:rsidRPr="00114B9D">
        <w:rPr>
          <w:rFonts w:ascii="Times New Roman" w:eastAsia="Calibri" w:hAnsi="Times New Roman"/>
          <w:sz w:val="28"/>
          <w:szCs w:val="28"/>
          <w:lang w:eastAsia="en-US"/>
          <w14:ligatures w14:val="standardContextual"/>
        </w:rPr>
        <w:t>. Отбор признается несостоявшимся в следующих случаях:</w:t>
      </w:r>
    </w:p>
    <w:p w:rsidR="00021C55" w:rsidRPr="00114B9D"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021C55"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по результатам рассмотрения заявок отклонены все заявки.</w:t>
      </w:r>
    </w:p>
    <w:p w:rsidR="00021C55" w:rsidRDefault="00021C55" w:rsidP="00F12356">
      <w:pPr>
        <w:autoSpaceDE w:val="0"/>
        <w:autoSpaceDN w:val="0"/>
        <w:adjustRightInd w:val="0"/>
        <w:spacing w:line="230" w:lineRule="auto"/>
        <w:ind w:firstLine="709"/>
        <w:jc w:val="both"/>
        <w:rPr>
          <w:rFonts w:ascii="Times New Roman" w:eastAsia="Calibri" w:hAnsi="Times New Roman"/>
          <w:sz w:val="28"/>
          <w:szCs w:val="28"/>
          <w:lang w:eastAsia="en-US"/>
          <w14:ligatures w14:val="standardContextual"/>
        </w:rPr>
      </w:pPr>
      <w:r w:rsidRPr="00DC3711">
        <w:rPr>
          <w:rFonts w:ascii="Times New Roman" w:eastAsia="Calibri" w:hAnsi="Times New Roman"/>
          <w:sz w:val="28"/>
          <w:szCs w:val="28"/>
          <w:lang w:eastAsia="en-US"/>
          <w14:ligatures w14:val="standardContextual"/>
        </w:rPr>
        <w:t>В случае признания отбора несостоявшимся по основаниям</w:t>
      </w:r>
      <w:r w:rsidR="00F12356">
        <w:rPr>
          <w:rFonts w:ascii="Times New Roman" w:eastAsia="Calibri" w:hAnsi="Times New Roman"/>
          <w:sz w:val="28"/>
          <w:szCs w:val="28"/>
          <w:lang w:eastAsia="en-US"/>
          <w14:ligatures w14:val="standardContextual"/>
        </w:rPr>
        <w:t>,</w:t>
      </w:r>
      <w:r w:rsidRPr="00DC3711">
        <w:rPr>
          <w:rFonts w:ascii="Times New Roman" w:eastAsia="Calibri" w:hAnsi="Times New Roman"/>
          <w:sz w:val="28"/>
          <w:szCs w:val="28"/>
          <w:lang w:eastAsia="en-US"/>
          <w14:ligatures w14:val="standardContextual"/>
        </w:rPr>
        <w:t xml:space="preserve"> определенным абзац</w:t>
      </w:r>
      <w:r>
        <w:rPr>
          <w:rFonts w:ascii="Times New Roman" w:eastAsia="Calibri" w:hAnsi="Times New Roman"/>
          <w:sz w:val="28"/>
          <w:szCs w:val="28"/>
          <w:lang w:eastAsia="en-US"/>
          <w14:ligatures w14:val="standardContextual"/>
        </w:rPr>
        <w:t>ами</w:t>
      </w:r>
      <w:r w:rsidRPr="00DC3711">
        <w:rPr>
          <w:rFonts w:ascii="Times New Roman" w:eastAsia="Calibri" w:hAnsi="Times New Roman"/>
          <w:sz w:val="28"/>
          <w:szCs w:val="28"/>
          <w:lang w:eastAsia="en-US"/>
          <w14:ligatures w14:val="standardContextual"/>
        </w:rPr>
        <w:t xml:space="preserve"> вторым, третьим настоящего пункта</w:t>
      </w:r>
      <w:r w:rsidR="00F12356">
        <w:rPr>
          <w:rFonts w:ascii="Times New Roman" w:eastAsia="Calibri" w:hAnsi="Times New Roman"/>
          <w:sz w:val="28"/>
          <w:szCs w:val="28"/>
          <w:lang w:eastAsia="en-US"/>
          <w14:ligatures w14:val="standardContextual"/>
        </w:rPr>
        <w:t>,</w:t>
      </w:r>
      <w:r w:rsidRPr="00DC3711">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w:t>
      </w:r>
      <w:r w:rsidR="00F12356">
        <w:rPr>
          <w:rFonts w:ascii="Times New Roman" w:eastAsia="Calibri" w:hAnsi="Times New Roman"/>
          <w:sz w:val="28"/>
          <w:szCs w:val="28"/>
          <w:lang w:eastAsia="en-US"/>
          <w14:ligatures w14:val="standardContextual"/>
        </w:rPr>
        <w:t>ября текущего календарного года</w:t>
      </w:r>
      <w:r w:rsidRPr="00DC3711">
        <w:rPr>
          <w:rFonts w:ascii="Times New Roman" w:eastAsia="Calibri" w:hAnsi="Times New Roman"/>
          <w:sz w:val="28"/>
          <w:szCs w:val="28"/>
          <w:lang w:eastAsia="en-US"/>
          <w14:ligatures w14:val="standardContextual"/>
        </w:rPr>
        <w:t xml:space="preserve"> принимает решение о проведении нового отбора.</w:t>
      </w:r>
    </w:p>
    <w:p w:rsidR="00021C55" w:rsidRDefault="00021C55" w:rsidP="00F12356">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sz w:val="28"/>
          <w:szCs w:val="28"/>
        </w:rPr>
        <w:t>В случае если представлена одна заявка, при этом заявка соответствует требованиям настоящего Порядка, отбор считается состоявшимся.</w:t>
      </w:r>
    </w:p>
    <w:p w:rsidR="00021C55" w:rsidRPr="00F24B40" w:rsidRDefault="00021C55" w:rsidP="00F12356">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sz w:val="28"/>
          <w:szCs w:val="28"/>
        </w:rPr>
        <w:t xml:space="preserve">2.19. 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(с размещением указателя страницы сайта на едином портале) допускается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один </w:t>
      </w:r>
      <w:r w:rsidRPr="00F24B40">
        <w:rPr>
          <w:rFonts w:ascii="Times New Roman" w:hAnsi="Times New Roman"/>
          <w:sz w:val="28"/>
          <w:szCs w:val="28"/>
        </w:rPr>
        <w:t>рабочий день до даты окончания срока подачи заявок Получателями и содержит информацию о причинах отмены отбора.</w:t>
      </w:r>
    </w:p>
    <w:p w:rsidR="00021C55" w:rsidRPr="00F24B40" w:rsidRDefault="00021C55" w:rsidP="00F12356">
      <w:pPr>
        <w:autoSpaceDE w:val="0"/>
        <w:autoSpaceDN w:val="0"/>
        <w:adjustRightInd w:val="0"/>
        <w:spacing w:line="230" w:lineRule="auto"/>
        <w:ind w:firstLine="709"/>
        <w:jc w:val="both"/>
        <w:rPr>
          <w:rFonts w:ascii="Times New Roman" w:hAnsi="Times New Roman"/>
          <w:sz w:val="28"/>
          <w:szCs w:val="28"/>
        </w:rPr>
      </w:pPr>
      <w:r w:rsidRPr="00F24B40">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w:t>
      </w:r>
      <w:r>
        <w:rPr>
          <w:rFonts w:ascii="Times New Roman" w:hAnsi="Times New Roman"/>
          <w:sz w:val="28"/>
          <w:szCs w:val="28"/>
        </w:rPr>
        <w:t xml:space="preserve"> – </w:t>
      </w:r>
      <w:r w:rsidRPr="00F24B40">
        <w:rPr>
          <w:rFonts w:ascii="Times New Roman" w:hAnsi="Times New Roman"/>
          <w:sz w:val="28"/>
          <w:szCs w:val="28"/>
        </w:rPr>
        <w:t>почтовым отправлением в течение одного рабочего дня со дня размещения объявления об отмене проведения отбора.</w:t>
      </w:r>
    </w:p>
    <w:p w:rsidR="00021C55" w:rsidRPr="00F24B40" w:rsidRDefault="00021C55" w:rsidP="00F12356">
      <w:pPr>
        <w:autoSpaceDE w:val="0"/>
        <w:autoSpaceDN w:val="0"/>
        <w:adjustRightInd w:val="0"/>
        <w:spacing w:line="230" w:lineRule="auto"/>
        <w:ind w:firstLine="709"/>
        <w:jc w:val="both"/>
        <w:rPr>
          <w:rFonts w:ascii="Times New Roman" w:hAnsi="Times New Roman"/>
          <w:sz w:val="28"/>
          <w:szCs w:val="28"/>
        </w:rPr>
      </w:pPr>
      <w:r w:rsidRPr="00F24B40">
        <w:rPr>
          <w:rFonts w:ascii="Times New Roman" w:hAnsi="Times New Roman"/>
          <w:sz w:val="28"/>
          <w:szCs w:val="28"/>
        </w:rPr>
        <w:t xml:space="preserve">Отбор считается отмененным со дня размещения объявления о его отмене на официальном сайте Министерства в информационно-телекоммуникационной сети </w:t>
      </w:r>
      <w:r>
        <w:rPr>
          <w:rFonts w:ascii="Times New Roman" w:hAnsi="Times New Roman"/>
          <w:sz w:val="28"/>
          <w:szCs w:val="28"/>
        </w:rPr>
        <w:t>«</w:t>
      </w:r>
      <w:r w:rsidRPr="00F24B40">
        <w:rPr>
          <w:rFonts w:ascii="Times New Roman" w:hAnsi="Times New Roman"/>
          <w:sz w:val="28"/>
          <w:szCs w:val="28"/>
        </w:rPr>
        <w:t>Интернет</w:t>
      </w:r>
      <w:r>
        <w:rPr>
          <w:rFonts w:ascii="Times New Roman" w:hAnsi="Times New Roman"/>
          <w:sz w:val="28"/>
          <w:szCs w:val="28"/>
        </w:rPr>
        <w:t>» (с размещением указателя страницы сайта на едином портале)</w:t>
      </w:r>
      <w:r w:rsidRPr="00F24B40">
        <w:rPr>
          <w:rFonts w:ascii="Times New Roman" w:hAnsi="Times New Roman"/>
          <w:sz w:val="28"/>
          <w:szCs w:val="28"/>
        </w:rPr>
        <w:t>.</w:t>
      </w:r>
    </w:p>
    <w:p w:rsidR="00021C55" w:rsidRPr="00F24B40" w:rsidRDefault="00021C55" w:rsidP="00F12356">
      <w:pPr>
        <w:autoSpaceDE w:val="0"/>
        <w:autoSpaceDN w:val="0"/>
        <w:adjustRightInd w:val="0"/>
        <w:spacing w:line="230" w:lineRule="auto"/>
        <w:ind w:firstLine="709"/>
        <w:jc w:val="both"/>
        <w:rPr>
          <w:rFonts w:ascii="Times New Roman" w:hAnsi="Times New Roman"/>
          <w:sz w:val="28"/>
          <w:szCs w:val="28"/>
        </w:rPr>
      </w:pPr>
      <w:r w:rsidRPr="00F24B40">
        <w:rPr>
          <w:rFonts w:ascii="Times New Roman" w:hAnsi="Times New Roman"/>
          <w:sz w:val="28"/>
          <w:szCs w:val="28"/>
        </w:rPr>
        <w:t xml:space="preserve">После окончания </w:t>
      </w:r>
      <w:proofErr w:type="gramStart"/>
      <w:r w:rsidRPr="00F24B40">
        <w:rPr>
          <w:rFonts w:ascii="Times New Roman" w:hAnsi="Times New Roman"/>
          <w:sz w:val="28"/>
          <w:szCs w:val="28"/>
        </w:rPr>
        <w:t>срока отмены проведения отбора Получателей</w:t>
      </w:r>
      <w:proofErr w:type="gramEnd"/>
      <w:r w:rsidRPr="00F24B40">
        <w:rPr>
          <w:rFonts w:ascii="Times New Roman" w:hAnsi="Times New Roman"/>
          <w:sz w:val="28"/>
          <w:szCs w:val="28"/>
        </w:rPr>
        <w:t xml:space="preserve"> в соответствии с </w:t>
      </w:r>
      <w:hyperlink w:anchor="Par0" w:history="1">
        <w:r w:rsidRPr="00F24B40">
          <w:rPr>
            <w:rFonts w:ascii="Times New Roman" w:hAnsi="Times New Roman"/>
            <w:sz w:val="28"/>
            <w:szCs w:val="28"/>
          </w:rPr>
          <w:t>абзацем первым</w:t>
        </w:r>
      </w:hyperlink>
      <w:r w:rsidRPr="00F24B40">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F12356">
        <w:rPr>
          <w:rFonts w:ascii="Times New Roman" w:hAnsi="Times New Roman"/>
          <w:spacing w:val="-4"/>
          <w:sz w:val="28"/>
          <w:szCs w:val="28"/>
        </w:rPr>
        <w:t xml:space="preserve">возникновения обстоятельств непреодолимой силы в соответствии с </w:t>
      </w:r>
      <w:hyperlink r:id="rId15" w:history="1">
        <w:r w:rsidRPr="00F12356">
          <w:rPr>
            <w:rFonts w:ascii="Times New Roman" w:hAnsi="Times New Roman"/>
            <w:spacing w:val="-4"/>
            <w:sz w:val="28"/>
            <w:szCs w:val="28"/>
          </w:rPr>
          <w:t>пунктом 3 статьи 401</w:t>
        </w:r>
      </w:hyperlink>
      <w:r w:rsidRPr="00F24B40">
        <w:rPr>
          <w:rFonts w:ascii="Times New Roman" w:hAnsi="Times New Roman"/>
          <w:sz w:val="28"/>
          <w:szCs w:val="28"/>
        </w:rPr>
        <w:t xml:space="preserve"> Гражданского кодекса Российской Федерации.</w:t>
      </w:r>
    </w:p>
    <w:p w:rsidR="00021C55" w:rsidRDefault="00F12356" w:rsidP="00F12356">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sz w:val="28"/>
          <w:szCs w:val="28"/>
        </w:rPr>
        <w:t>2.20. </w:t>
      </w:r>
      <w:proofErr w:type="gramStart"/>
      <w:r w:rsidR="00021C55">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021C55" w:rsidRPr="00114B9D" w:rsidRDefault="00021C55" w:rsidP="00F12356">
      <w:pPr>
        <w:widowControl w:val="0"/>
        <w:autoSpaceDE w:val="0"/>
        <w:autoSpaceDN w:val="0"/>
        <w:spacing w:line="233"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lastRenderedPageBreak/>
        <w:t>III. Порядок предоставления субсидии</w:t>
      </w:r>
    </w:p>
    <w:p w:rsidR="00021C55" w:rsidRPr="00114B9D" w:rsidRDefault="00021C55" w:rsidP="00021C55">
      <w:pPr>
        <w:autoSpaceDE w:val="0"/>
        <w:autoSpaceDN w:val="0"/>
        <w:adjustRightInd w:val="0"/>
        <w:spacing w:line="233" w:lineRule="auto"/>
        <w:ind w:firstLine="709"/>
        <w:jc w:val="both"/>
        <w:rPr>
          <w:rFonts w:ascii="Times New Roman" w:eastAsiaTheme="minorEastAsia" w:hAnsi="Times New Roman"/>
          <w:sz w:val="28"/>
          <w:szCs w:val="28"/>
        </w:rPr>
      </w:pPr>
    </w:p>
    <w:p w:rsidR="00021C55" w:rsidRPr="00114B9D" w:rsidRDefault="00F12356" w:rsidP="00021C55">
      <w:pPr>
        <w:autoSpaceDE w:val="0"/>
        <w:autoSpaceDN w:val="0"/>
        <w:adjustRightInd w:val="0"/>
        <w:spacing w:line="233" w:lineRule="auto"/>
        <w:ind w:firstLine="709"/>
        <w:jc w:val="both"/>
        <w:rPr>
          <w:rFonts w:ascii="Times New Roman" w:eastAsia="Calibri" w:hAnsi="Times New Roman"/>
          <w:sz w:val="28"/>
          <w:szCs w:val="28"/>
          <w:lang w:eastAsia="en-US"/>
          <w14:ligatures w14:val="standardContextual"/>
        </w:rPr>
      </w:pPr>
      <w:r>
        <w:rPr>
          <w:rFonts w:ascii="Times New Roman" w:eastAsiaTheme="minorEastAsia" w:hAnsi="Times New Roman"/>
          <w:sz w:val="28"/>
          <w:szCs w:val="28"/>
        </w:rPr>
        <w:t>3.1.</w:t>
      </w:r>
      <w:r w:rsidR="00021C55">
        <w:rPr>
          <w:rFonts w:ascii="Times New Roman" w:eastAsiaTheme="minorEastAsia" w:hAnsi="Times New Roman"/>
          <w:sz w:val="28"/>
          <w:szCs w:val="28"/>
        </w:rPr>
        <w:t> </w:t>
      </w:r>
      <w:r w:rsidR="00021C55" w:rsidRPr="00114B9D">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021C55" w:rsidRPr="00A73BD6" w:rsidRDefault="00021C55" w:rsidP="00021C55">
      <w:pPr>
        <w:pStyle w:val="ConsPlusNormal"/>
        <w:spacing w:line="233"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14:ligatures w14:val="standardContextual"/>
        </w:rPr>
        <w:t>3.2.</w:t>
      </w:r>
      <w:r w:rsidR="00F12356">
        <w:rPr>
          <w:rFonts w:ascii="Times New Roman" w:eastAsia="Calibri" w:hAnsi="Times New Roman" w:cs="Times New Roman"/>
          <w:sz w:val="28"/>
          <w:szCs w:val="28"/>
          <w:lang w:eastAsia="en-US"/>
          <w14:ligatures w14:val="standardContextual"/>
        </w:rPr>
        <w:t> </w:t>
      </w:r>
      <w:r w:rsidRPr="0016568B">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w:t>
      </w:r>
      <w:r w:rsidRPr="00A73BD6">
        <w:rPr>
          <w:rFonts w:ascii="Times New Roman" w:hAnsi="Times New Roman" w:cs="Times New Roman"/>
          <w:sz w:val="28"/>
          <w:szCs w:val="28"/>
        </w:rPr>
        <w:t xml:space="preserve"> з</w:t>
      </w:r>
      <w:r>
        <w:rPr>
          <w:rFonts w:ascii="Times New Roman" w:hAnsi="Times New Roman" w:cs="Times New Roman"/>
          <w:sz w:val="28"/>
          <w:szCs w:val="28"/>
        </w:rPr>
        <w:t>аключает с Получателем Соглашение в системе «</w:t>
      </w:r>
      <w:r w:rsidRPr="00A73BD6">
        <w:rPr>
          <w:rFonts w:ascii="Times New Roman" w:hAnsi="Times New Roman" w:cs="Times New Roman"/>
          <w:sz w:val="28"/>
          <w:szCs w:val="28"/>
        </w:rPr>
        <w:t>Электронный бюджет</w:t>
      </w:r>
      <w:r>
        <w:rPr>
          <w:rFonts w:ascii="Times New Roman" w:hAnsi="Times New Roman" w:cs="Times New Roman"/>
          <w:sz w:val="28"/>
          <w:szCs w:val="28"/>
        </w:rPr>
        <w:t>»</w:t>
      </w:r>
      <w:r w:rsidRPr="00A73BD6">
        <w:rPr>
          <w:rFonts w:ascii="Times New Roman" w:hAnsi="Times New Roman" w:cs="Times New Roman"/>
          <w:sz w:val="28"/>
          <w:szCs w:val="28"/>
        </w:rPr>
        <w:t xml:space="preserve">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021C55" w:rsidRPr="00A73BD6" w:rsidRDefault="00021C55" w:rsidP="00021C55">
      <w:pPr>
        <w:pStyle w:val="ConsPlusNormal"/>
        <w:spacing w:line="233" w:lineRule="auto"/>
        <w:ind w:firstLine="709"/>
        <w:jc w:val="both"/>
        <w:rPr>
          <w:rFonts w:ascii="Times New Roman" w:hAnsi="Times New Roman" w:cs="Times New Roman"/>
          <w:sz w:val="28"/>
          <w:szCs w:val="28"/>
        </w:rPr>
      </w:pPr>
      <w:r w:rsidRPr="00A73BD6">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A73BD6">
        <w:rPr>
          <w:rFonts w:ascii="Times New Roman" w:hAnsi="Times New Roman" w:cs="Times New Roman"/>
          <w:sz w:val="28"/>
          <w:szCs w:val="28"/>
        </w:rPr>
        <w:t>недостижении</w:t>
      </w:r>
      <w:proofErr w:type="spellEnd"/>
      <w:r w:rsidRPr="00A73BD6">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При реорганизации Получателя, являющегося юридическим лицом</w:t>
      </w:r>
      <w:r w:rsidRPr="00A73BD6">
        <w:rPr>
          <w:rFonts w:ascii="Times New Roman" w:hAnsi="Times New Roman"/>
          <w:sz w:val="28"/>
          <w:szCs w:val="28"/>
        </w:rPr>
        <w:t xml:space="preserve">, в форме слияния, присоединения или преобразования в Соглашение вносятся изменения путем заключения дополнительного соглашения к </w:t>
      </w:r>
      <w:r>
        <w:rPr>
          <w:rFonts w:ascii="Times New Roman" w:hAnsi="Times New Roman"/>
          <w:sz w:val="28"/>
          <w:szCs w:val="28"/>
        </w:rPr>
        <w:t>С</w:t>
      </w:r>
      <w:r w:rsidRPr="00A73BD6">
        <w:rPr>
          <w:rFonts w:ascii="Times New Roman" w:hAnsi="Times New Roman"/>
          <w:sz w:val="28"/>
          <w:szCs w:val="28"/>
        </w:rPr>
        <w:t>оглашению в части перемены лица в обязательстве с указанием в Соглашении юридического лица, являющегося правопреемником.</w:t>
      </w:r>
    </w:p>
    <w:p w:rsidR="00021C55" w:rsidRPr="00780AE6" w:rsidRDefault="00021C55" w:rsidP="00021C55">
      <w:pPr>
        <w:autoSpaceDE w:val="0"/>
        <w:autoSpaceDN w:val="0"/>
        <w:adjustRightInd w:val="0"/>
        <w:spacing w:line="233" w:lineRule="auto"/>
        <w:ind w:firstLine="709"/>
        <w:jc w:val="both"/>
        <w:rPr>
          <w:rFonts w:ascii="Times New Roman" w:hAnsi="Times New Roman"/>
          <w:sz w:val="28"/>
          <w:szCs w:val="28"/>
        </w:rPr>
      </w:pPr>
      <w:proofErr w:type="gramStart"/>
      <w:r w:rsidRPr="00C1092B">
        <w:rPr>
          <w:rFonts w:ascii="Times New Roman" w:hAnsi="Times New Roman"/>
          <w:sz w:val="28"/>
          <w:szCs w:val="28"/>
        </w:rPr>
        <w:t>П</w:t>
      </w:r>
      <w:r w:rsidRPr="00C1092B">
        <w:rPr>
          <w:rFonts w:ascii="Times New Roman" w:hAnsi="Times New Roman" w:hint="eastAsia"/>
          <w:sz w:val="28"/>
          <w:szCs w:val="28"/>
        </w:rPr>
        <w:t>ри</w:t>
      </w:r>
      <w:r w:rsidRPr="00C1092B">
        <w:rPr>
          <w:rFonts w:ascii="Times New Roman" w:hAnsi="Times New Roman"/>
          <w:sz w:val="28"/>
          <w:szCs w:val="28"/>
        </w:rPr>
        <w:t xml:space="preserve"> </w:t>
      </w:r>
      <w:r w:rsidRPr="00C1092B">
        <w:rPr>
          <w:rFonts w:ascii="Times New Roman" w:hAnsi="Times New Roman" w:hint="eastAsia"/>
          <w:sz w:val="28"/>
          <w:szCs w:val="28"/>
        </w:rPr>
        <w:t>реорганизации</w:t>
      </w:r>
      <w:r w:rsidRPr="00C1092B">
        <w:rPr>
          <w:rFonts w:ascii="Times New Roman" w:hAnsi="Times New Roman"/>
          <w:sz w:val="28"/>
          <w:szCs w:val="28"/>
        </w:rPr>
        <w:t xml:space="preserve"> П</w:t>
      </w:r>
      <w:r w:rsidRPr="00C1092B">
        <w:rPr>
          <w:rFonts w:ascii="Times New Roman" w:hAnsi="Times New Roman" w:hint="eastAsia"/>
          <w:sz w:val="28"/>
          <w:szCs w:val="28"/>
        </w:rPr>
        <w:t>олучателя</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являющегося</w:t>
      </w:r>
      <w:r w:rsidRPr="00C1092B">
        <w:rPr>
          <w:rFonts w:ascii="Times New Roman" w:hAnsi="Times New Roman"/>
          <w:sz w:val="28"/>
          <w:szCs w:val="28"/>
        </w:rPr>
        <w:t xml:space="preserve"> </w:t>
      </w:r>
      <w:r w:rsidRPr="00C1092B">
        <w:rPr>
          <w:rFonts w:ascii="Times New Roman" w:hAnsi="Times New Roman" w:hint="eastAsia"/>
          <w:sz w:val="28"/>
          <w:szCs w:val="28"/>
        </w:rPr>
        <w:t>юридическим</w:t>
      </w:r>
      <w:r w:rsidRPr="00C1092B">
        <w:rPr>
          <w:rFonts w:ascii="Times New Roman" w:hAnsi="Times New Roman"/>
          <w:sz w:val="28"/>
          <w:szCs w:val="28"/>
        </w:rPr>
        <w:t xml:space="preserve"> </w:t>
      </w:r>
      <w:r w:rsidRPr="00C1092B">
        <w:rPr>
          <w:rFonts w:ascii="Times New Roman" w:hAnsi="Times New Roman" w:hint="eastAsia"/>
          <w:sz w:val="28"/>
          <w:szCs w:val="28"/>
        </w:rPr>
        <w:t>лицом</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форме</w:t>
      </w:r>
      <w:r w:rsidRPr="00C1092B">
        <w:rPr>
          <w:rFonts w:ascii="Times New Roman" w:hAnsi="Times New Roman"/>
          <w:sz w:val="28"/>
          <w:szCs w:val="28"/>
        </w:rPr>
        <w:t xml:space="preserve"> </w:t>
      </w:r>
      <w:r w:rsidRPr="00C1092B">
        <w:rPr>
          <w:rFonts w:ascii="Times New Roman" w:hAnsi="Times New Roman" w:hint="eastAsia"/>
          <w:sz w:val="28"/>
          <w:szCs w:val="28"/>
        </w:rPr>
        <w:t>разделения</w:t>
      </w:r>
      <w:r w:rsidRPr="00C1092B">
        <w:rPr>
          <w:rFonts w:ascii="Times New Roman" w:hAnsi="Times New Roman"/>
          <w:sz w:val="28"/>
          <w:szCs w:val="28"/>
        </w:rPr>
        <w:t xml:space="preserve">, </w:t>
      </w:r>
      <w:r w:rsidRPr="00C1092B">
        <w:rPr>
          <w:rFonts w:ascii="Times New Roman" w:hAnsi="Times New Roman" w:hint="eastAsia"/>
          <w:sz w:val="28"/>
          <w:szCs w:val="28"/>
        </w:rPr>
        <w:t>выделения</w:t>
      </w:r>
      <w:r w:rsidRPr="00C1092B">
        <w:rPr>
          <w:rFonts w:ascii="Times New Roman" w:hAnsi="Times New Roman"/>
          <w:sz w:val="28"/>
          <w:szCs w:val="28"/>
        </w:rPr>
        <w:t xml:space="preserve">, </w:t>
      </w:r>
      <w:r w:rsidRPr="00C1092B">
        <w:rPr>
          <w:rFonts w:ascii="Times New Roman" w:hAnsi="Times New Roman" w:hint="eastAsia"/>
          <w:sz w:val="28"/>
          <w:szCs w:val="28"/>
        </w:rPr>
        <w:t>а</w:t>
      </w:r>
      <w:r w:rsidRPr="00C1092B">
        <w:rPr>
          <w:rFonts w:ascii="Times New Roman" w:hAnsi="Times New Roman"/>
          <w:sz w:val="28"/>
          <w:szCs w:val="28"/>
        </w:rPr>
        <w:t xml:space="preserve"> </w:t>
      </w:r>
      <w:r w:rsidRPr="00C1092B">
        <w:rPr>
          <w:rFonts w:ascii="Times New Roman" w:hAnsi="Times New Roman" w:hint="eastAsia"/>
          <w:sz w:val="28"/>
          <w:szCs w:val="28"/>
        </w:rPr>
        <w:t>также</w:t>
      </w:r>
      <w:r w:rsidRPr="00C1092B">
        <w:rPr>
          <w:rFonts w:ascii="Times New Roman" w:hAnsi="Times New Roman"/>
          <w:sz w:val="28"/>
          <w:szCs w:val="28"/>
        </w:rPr>
        <w:t xml:space="preserve"> </w:t>
      </w:r>
      <w:r w:rsidRPr="00C1092B">
        <w:rPr>
          <w:rFonts w:ascii="Times New Roman" w:hAnsi="Times New Roman" w:hint="eastAsia"/>
          <w:sz w:val="28"/>
          <w:szCs w:val="28"/>
        </w:rPr>
        <w:t>при</w:t>
      </w:r>
      <w:r w:rsidRPr="00C1092B">
        <w:rPr>
          <w:rFonts w:ascii="Times New Roman" w:hAnsi="Times New Roman"/>
          <w:sz w:val="28"/>
          <w:szCs w:val="28"/>
        </w:rPr>
        <w:t xml:space="preserve"> </w:t>
      </w:r>
      <w:r w:rsidRPr="00C1092B">
        <w:rPr>
          <w:rFonts w:ascii="Times New Roman" w:hAnsi="Times New Roman" w:hint="eastAsia"/>
          <w:sz w:val="28"/>
          <w:szCs w:val="28"/>
        </w:rPr>
        <w:t>ликвидации</w:t>
      </w:r>
      <w:r w:rsidRPr="00C1092B">
        <w:rPr>
          <w:rFonts w:ascii="Times New Roman" w:hAnsi="Times New Roman"/>
          <w:sz w:val="28"/>
          <w:szCs w:val="28"/>
        </w:rPr>
        <w:t xml:space="preserve"> </w:t>
      </w:r>
      <w:r w:rsidRPr="00C1092B">
        <w:rPr>
          <w:rFonts w:ascii="Times New Roman" w:hAnsi="Times New Roman" w:hint="eastAsia"/>
          <w:sz w:val="28"/>
          <w:szCs w:val="28"/>
        </w:rPr>
        <w:t>получателя</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являющегося</w:t>
      </w:r>
      <w:r w:rsidRPr="00C1092B">
        <w:rPr>
          <w:rFonts w:ascii="Times New Roman" w:hAnsi="Times New Roman"/>
          <w:sz w:val="28"/>
          <w:szCs w:val="28"/>
        </w:rPr>
        <w:t xml:space="preserve"> </w:t>
      </w:r>
      <w:r w:rsidRPr="00C1092B">
        <w:rPr>
          <w:rFonts w:ascii="Times New Roman" w:hAnsi="Times New Roman" w:hint="eastAsia"/>
          <w:sz w:val="28"/>
          <w:szCs w:val="28"/>
        </w:rPr>
        <w:t>юридическим</w:t>
      </w:r>
      <w:r w:rsidRPr="00C1092B">
        <w:rPr>
          <w:rFonts w:ascii="Times New Roman" w:hAnsi="Times New Roman"/>
          <w:sz w:val="28"/>
          <w:szCs w:val="28"/>
        </w:rPr>
        <w:t xml:space="preserve"> </w:t>
      </w:r>
      <w:r w:rsidRPr="00C1092B">
        <w:rPr>
          <w:rFonts w:ascii="Times New Roman" w:hAnsi="Times New Roman" w:hint="eastAsia"/>
          <w:sz w:val="28"/>
          <w:szCs w:val="28"/>
        </w:rPr>
        <w:t>лицом</w:t>
      </w:r>
      <w:r w:rsidRPr="00C1092B">
        <w:rPr>
          <w:rFonts w:ascii="Times New Roman" w:hAnsi="Times New Roman"/>
          <w:sz w:val="28"/>
          <w:szCs w:val="28"/>
        </w:rPr>
        <w:t xml:space="preserve">, </w:t>
      </w:r>
      <w:r w:rsidRPr="00C1092B">
        <w:rPr>
          <w:rFonts w:ascii="Times New Roman" w:hAnsi="Times New Roman" w:hint="eastAsia"/>
          <w:sz w:val="28"/>
          <w:szCs w:val="28"/>
        </w:rPr>
        <w:t>или</w:t>
      </w:r>
      <w:r w:rsidRPr="00C1092B">
        <w:rPr>
          <w:rFonts w:ascii="Times New Roman" w:hAnsi="Times New Roman"/>
          <w:sz w:val="28"/>
          <w:szCs w:val="28"/>
        </w:rPr>
        <w:t xml:space="preserve"> </w:t>
      </w:r>
      <w:r w:rsidRPr="00C1092B">
        <w:rPr>
          <w:rFonts w:ascii="Times New Roman" w:hAnsi="Times New Roman" w:hint="eastAsia"/>
          <w:sz w:val="28"/>
          <w:szCs w:val="28"/>
        </w:rPr>
        <w:t>прекращении</w:t>
      </w:r>
      <w:r w:rsidRPr="00C1092B">
        <w:rPr>
          <w:rFonts w:ascii="Times New Roman" w:hAnsi="Times New Roman"/>
          <w:sz w:val="28"/>
          <w:szCs w:val="28"/>
        </w:rPr>
        <w:t xml:space="preserve"> </w:t>
      </w:r>
      <w:r w:rsidRPr="00C1092B">
        <w:rPr>
          <w:rFonts w:ascii="Times New Roman" w:hAnsi="Times New Roman" w:hint="eastAsia"/>
          <w:sz w:val="28"/>
          <w:szCs w:val="28"/>
        </w:rPr>
        <w:t>деятельности</w:t>
      </w:r>
      <w:r w:rsidRPr="00C1092B">
        <w:rPr>
          <w:rFonts w:ascii="Times New Roman" w:hAnsi="Times New Roman"/>
          <w:sz w:val="28"/>
          <w:szCs w:val="28"/>
        </w:rPr>
        <w:t xml:space="preserve"> </w:t>
      </w:r>
      <w:r w:rsidRPr="00C1092B">
        <w:rPr>
          <w:rFonts w:ascii="Times New Roman" w:hAnsi="Times New Roman" w:hint="eastAsia"/>
          <w:sz w:val="28"/>
          <w:szCs w:val="28"/>
        </w:rPr>
        <w:t>получателя</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являющегося</w:t>
      </w:r>
      <w:r w:rsidRPr="00C1092B">
        <w:rPr>
          <w:rFonts w:ascii="Times New Roman" w:hAnsi="Times New Roman"/>
          <w:sz w:val="28"/>
          <w:szCs w:val="28"/>
        </w:rPr>
        <w:t xml:space="preserve"> </w:t>
      </w:r>
      <w:r w:rsidRPr="00C1092B">
        <w:rPr>
          <w:rFonts w:ascii="Times New Roman" w:hAnsi="Times New Roman" w:hint="eastAsia"/>
          <w:sz w:val="28"/>
          <w:szCs w:val="28"/>
        </w:rPr>
        <w:t>индивидуальным</w:t>
      </w:r>
      <w:r w:rsidRPr="00C1092B">
        <w:rPr>
          <w:rFonts w:ascii="Times New Roman" w:hAnsi="Times New Roman"/>
          <w:sz w:val="28"/>
          <w:szCs w:val="28"/>
        </w:rPr>
        <w:t xml:space="preserve"> </w:t>
      </w:r>
      <w:r w:rsidRPr="00C1092B">
        <w:rPr>
          <w:rFonts w:ascii="Times New Roman" w:hAnsi="Times New Roman" w:hint="eastAsia"/>
          <w:sz w:val="28"/>
          <w:szCs w:val="28"/>
        </w:rPr>
        <w:t>предпринимателем</w:t>
      </w:r>
      <w:r w:rsidRPr="00C1092B">
        <w:rPr>
          <w:rFonts w:ascii="Times New Roman" w:hAnsi="Times New Roman"/>
          <w:sz w:val="28"/>
          <w:szCs w:val="28"/>
        </w:rPr>
        <w:t xml:space="preserve"> (</w:t>
      </w:r>
      <w:r w:rsidRPr="00C1092B">
        <w:rPr>
          <w:rFonts w:ascii="Times New Roman" w:hAnsi="Times New Roman" w:hint="eastAsia"/>
          <w:sz w:val="28"/>
          <w:szCs w:val="28"/>
        </w:rPr>
        <w:t>за</w:t>
      </w:r>
      <w:r w:rsidRPr="00C1092B">
        <w:rPr>
          <w:rFonts w:ascii="Times New Roman" w:hAnsi="Times New Roman"/>
          <w:sz w:val="28"/>
          <w:szCs w:val="28"/>
        </w:rPr>
        <w:t xml:space="preserve"> </w:t>
      </w:r>
      <w:r w:rsidRPr="00C1092B">
        <w:rPr>
          <w:rFonts w:ascii="Times New Roman" w:hAnsi="Times New Roman" w:hint="eastAsia"/>
          <w:sz w:val="28"/>
          <w:szCs w:val="28"/>
        </w:rPr>
        <w:t>исключением</w:t>
      </w:r>
      <w:r w:rsidRPr="00C1092B">
        <w:rPr>
          <w:rFonts w:ascii="Times New Roman" w:hAnsi="Times New Roman"/>
          <w:sz w:val="28"/>
          <w:szCs w:val="28"/>
        </w:rPr>
        <w:t xml:space="preserve"> </w:t>
      </w:r>
      <w:r w:rsidRPr="00C1092B">
        <w:rPr>
          <w:rFonts w:ascii="Times New Roman" w:hAnsi="Times New Roman" w:hint="eastAsia"/>
          <w:sz w:val="28"/>
          <w:szCs w:val="28"/>
        </w:rPr>
        <w:t>индивидуального</w:t>
      </w:r>
      <w:r w:rsidRPr="00C1092B">
        <w:rPr>
          <w:rFonts w:ascii="Times New Roman" w:hAnsi="Times New Roman"/>
          <w:sz w:val="28"/>
          <w:szCs w:val="28"/>
        </w:rPr>
        <w:t xml:space="preserve"> </w:t>
      </w:r>
      <w:r w:rsidRPr="00C1092B">
        <w:rPr>
          <w:rFonts w:ascii="Times New Roman" w:hAnsi="Times New Roman" w:hint="eastAsia"/>
          <w:sz w:val="28"/>
          <w:szCs w:val="28"/>
        </w:rPr>
        <w:t>предпринимателя</w:t>
      </w:r>
      <w:r w:rsidRPr="00C1092B">
        <w:rPr>
          <w:rFonts w:ascii="Times New Roman" w:hAnsi="Times New Roman"/>
          <w:sz w:val="28"/>
          <w:szCs w:val="28"/>
        </w:rPr>
        <w:t xml:space="preserve">, </w:t>
      </w:r>
      <w:r w:rsidRPr="00C1092B">
        <w:rPr>
          <w:rFonts w:ascii="Times New Roman" w:hAnsi="Times New Roman" w:hint="eastAsia"/>
          <w:sz w:val="28"/>
          <w:szCs w:val="28"/>
        </w:rPr>
        <w:t>осуществляющего</w:t>
      </w:r>
      <w:r w:rsidRPr="00C1092B">
        <w:rPr>
          <w:rFonts w:ascii="Times New Roman" w:hAnsi="Times New Roman"/>
          <w:sz w:val="28"/>
          <w:szCs w:val="28"/>
        </w:rPr>
        <w:t xml:space="preserve"> </w:t>
      </w:r>
      <w:r w:rsidRPr="00C1092B">
        <w:rPr>
          <w:rFonts w:ascii="Times New Roman" w:hAnsi="Times New Roman" w:hint="eastAsia"/>
          <w:sz w:val="28"/>
          <w:szCs w:val="28"/>
        </w:rPr>
        <w:t>деятельность</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качестве</w:t>
      </w:r>
      <w:r w:rsidRPr="00C1092B">
        <w:rPr>
          <w:rFonts w:ascii="Times New Roman" w:hAnsi="Times New Roman"/>
          <w:sz w:val="28"/>
          <w:szCs w:val="28"/>
        </w:rPr>
        <w:t xml:space="preserve"> </w:t>
      </w:r>
      <w:r w:rsidRPr="00C1092B">
        <w:rPr>
          <w:rFonts w:ascii="Times New Roman" w:hAnsi="Times New Roman" w:hint="eastAsia"/>
          <w:sz w:val="28"/>
          <w:szCs w:val="28"/>
        </w:rPr>
        <w:t>главы</w:t>
      </w:r>
      <w:r w:rsidRPr="00C1092B">
        <w:rPr>
          <w:rFonts w:ascii="Times New Roman" w:hAnsi="Times New Roman"/>
          <w:sz w:val="28"/>
          <w:szCs w:val="28"/>
        </w:rPr>
        <w:t xml:space="preserve"> </w:t>
      </w:r>
      <w:r w:rsidRPr="00C1092B">
        <w:rPr>
          <w:rFonts w:ascii="Times New Roman" w:hAnsi="Times New Roman" w:hint="eastAsia"/>
          <w:sz w:val="28"/>
          <w:szCs w:val="28"/>
        </w:rPr>
        <w:t>крестьянского</w:t>
      </w:r>
      <w:r w:rsidRPr="00C1092B">
        <w:rPr>
          <w:rFonts w:ascii="Times New Roman" w:hAnsi="Times New Roman"/>
          <w:sz w:val="28"/>
          <w:szCs w:val="28"/>
        </w:rPr>
        <w:t xml:space="preserve"> (</w:t>
      </w:r>
      <w:r w:rsidRPr="00C1092B">
        <w:rPr>
          <w:rFonts w:ascii="Times New Roman" w:hAnsi="Times New Roman" w:hint="eastAsia"/>
          <w:sz w:val="28"/>
          <w:szCs w:val="28"/>
        </w:rPr>
        <w:t>фермерского</w:t>
      </w:r>
      <w:r w:rsidRPr="00C1092B">
        <w:rPr>
          <w:rFonts w:ascii="Times New Roman" w:hAnsi="Times New Roman"/>
          <w:sz w:val="28"/>
          <w:szCs w:val="28"/>
        </w:rPr>
        <w:t xml:space="preserve">) </w:t>
      </w:r>
      <w:r w:rsidRPr="00C1092B">
        <w:rPr>
          <w:rFonts w:ascii="Times New Roman" w:hAnsi="Times New Roman" w:hint="eastAsia"/>
          <w:sz w:val="28"/>
          <w:szCs w:val="28"/>
        </w:rPr>
        <w:t>хозяйства</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соответствии</w:t>
      </w:r>
      <w:r w:rsidRPr="00C1092B">
        <w:rPr>
          <w:rFonts w:ascii="Times New Roman" w:hAnsi="Times New Roman"/>
          <w:sz w:val="28"/>
          <w:szCs w:val="28"/>
        </w:rPr>
        <w:t xml:space="preserve"> </w:t>
      </w:r>
      <w:r w:rsidRPr="00C1092B">
        <w:rPr>
          <w:rFonts w:ascii="Times New Roman" w:hAnsi="Times New Roman" w:hint="eastAsia"/>
          <w:sz w:val="28"/>
          <w:szCs w:val="28"/>
        </w:rPr>
        <w:t>с</w:t>
      </w:r>
      <w:r w:rsidRPr="00C1092B">
        <w:rPr>
          <w:rFonts w:ascii="Times New Roman" w:hAnsi="Times New Roman"/>
          <w:sz w:val="28"/>
          <w:szCs w:val="28"/>
        </w:rPr>
        <w:t xml:space="preserve"> </w:t>
      </w:r>
      <w:r w:rsidRPr="00C1092B">
        <w:rPr>
          <w:rFonts w:ascii="Times New Roman" w:hAnsi="Times New Roman" w:hint="eastAsia"/>
          <w:sz w:val="28"/>
          <w:szCs w:val="28"/>
        </w:rPr>
        <w:t>абзацем</w:t>
      </w:r>
      <w:r w:rsidRPr="00C1092B">
        <w:rPr>
          <w:rFonts w:ascii="Times New Roman" w:hAnsi="Times New Roman"/>
          <w:sz w:val="28"/>
          <w:szCs w:val="28"/>
        </w:rPr>
        <w:t xml:space="preserve"> </w:t>
      </w:r>
      <w:r w:rsidRPr="00C1092B">
        <w:rPr>
          <w:rFonts w:ascii="Times New Roman" w:hAnsi="Times New Roman" w:hint="eastAsia"/>
          <w:sz w:val="28"/>
          <w:szCs w:val="28"/>
        </w:rPr>
        <w:t>вторым</w:t>
      </w:r>
      <w:r w:rsidRPr="00C1092B">
        <w:rPr>
          <w:rFonts w:ascii="Times New Roman" w:hAnsi="Times New Roman"/>
          <w:sz w:val="28"/>
          <w:szCs w:val="28"/>
        </w:rPr>
        <w:t xml:space="preserve"> </w:t>
      </w:r>
      <w:r w:rsidRPr="00C1092B">
        <w:rPr>
          <w:rFonts w:ascii="Times New Roman" w:hAnsi="Times New Roman" w:hint="eastAsia"/>
          <w:sz w:val="28"/>
          <w:szCs w:val="28"/>
        </w:rPr>
        <w:t>пункта</w:t>
      </w:r>
      <w:r w:rsidRPr="00C1092B">
        <w:rPr>
          <w:rFonts w:ascii="Times New Roman" w:hAnsi="Times New Roman"/>
          <w:sz w:val="28"/>
          <w:szCs w:val="28"/>
        </w:rPr>
        <w:t xml:space="preserve"> 5 </w:t>
      </w:r>
      <w:r w:rsidRPr="00C1092B">
        <w:rPr>
          <w:rFonts w:ascii="Times New Roman" w:hAnsi="Times New Roman" w:hint="eastAsia"/>
          <w:sz w:val="28"/>
          <w:szCs w:val="28"/>
        </w:rPr>
        <w:t>статьи</w:t>
      </w:r>
      <w:r w:rsidRPr="00C1092B">
        <w:rPr>
          <w:rFonts w:ascii="Times New Roman" w:hAnsi="Times New Roman"/>
          <w:sz w:val="28"/>
          <w:szCs w:val="28"/>
        </w:rPr>
        <w:t xml:space="preserve"> 23 </w:t>
      </w:r>
      <w:r w:rsidRPr="00C1092B">
        <w:rPr>
          <w:rFonts w:ascii="Times New Roman" w:hAnsi="Times New Roman" w:hint="eastAsia"/>
          <w:sz w:val="28"/>
          <w:szCs w:val="28"/>
        </w:rPr>
        <w:t>Гражданского</w:t>
      </w:r>
      <w:r w:rsidRPr="00C1092B">
        <w:rPr>
          <w:rFonts w:ascii="Times New Roman" w:hAnsi="Times New Roman"/>
          <w:sz w:val="28"/>
          <w:szCs w:val="28"/>
        </w:rPr>
        <w:t xml:space="preserve"> </w:t>
      </w:r>
      <w:r w:rsidRPr="00C1092B">
        <w:rPr>
          <w:rFonts w:ascii="Times New Roman" w:hAnsi="Times New Roman" w:hint="eastAsia"/>
          <w:sz w:val="28"/>
          <w:szCs w:val="28"/>
        </w:rPr>
        <w:t>кодекса</w:t>
      </w:r>
      <w:r w:rsidRPr="00C1092B">
        <w:rPr>
          <w:rFonts w:ascii="Times New Roman" w:hAnsi="Times New Roman"/>
          <w:sz w:val="28"/>
          <w:szCs w:val="28"/>
        </w:rPr>
        <w:t xml:space="preserve"> </w:t>
      </w:r>
      <w:r w:rsidRPr="00C1092B">
        <w:rPr>
          <w:rFonts w:ascii="Times New Roman" w:hAnsi="Times New Roman" w:hint="eastAsia"/>
          <w:sz w:val="28"/>
          <w:szCs w:val="28"/>
        </w:rPr>
        <w:t>Российской</w:t>
      </w:r>
      <w:r w:rsidRPr="00C1092B">
        <w:rPr>
          <w:rFonts w:ascii="Times New Roman" w:hAnsi="Times New Roman"/>
          <w:sz w:val="28"/>
          <w:szCs w:val="28"/>
        </w:rPr>
        <w:t xml:space="preserve"> </w:t>
      </w:r>
      <w:r w:rsidRPr="00C1092B">
        <w:rPr>
          <w:rFonts w:ascii="Times New Roman" w:hAnsi="Times New Roman" w:hint="eastAsia"/>
          <w:sz w:val="28"/>
          <w:szCs w:val="28"/>
        </w:rPr>
        <w:t>Федерации</w:t>
      </w:r>
      <w:r w:rsidRPr="00C1092B">
        <w:rPr>
          <w:rFonts w:ascii="Times New Roman" w:hAnsi="Times New Roman"/>
          <w:sz w:val="28"/>
          <w:szCs w:val="28"/>
        </w:rPr>
        <w:t xml:space="preserve">), </w:t>
      </w:r>
      <w:r>
        <w:rPr>
          <w:rFonts w:ascii="Times New Roman" w:hAnsi="Times New Roman"/>
          <w:sz w:val="28"/>
          <w:szCs w:val="28"/>
        </w:rPr>
        <w:t>С</w:t>
      </w:r>
      <w:r w:rsidRPr="00C1092B">
        <w:rPr>
          <w:rFonts w:ascii="Times New Roman" w:hAnsi="Times New Roman" w:hint="eastAsia"/>
          <w:sz w:val="28"/>
          <w:szCs w:val="28"/>
        </w:rPr>
        <w:t>оглашение</w:t>
      </w:r>
      <w:r w:rsidRPr="00C1092B">
        <w:rPr>
          <w:rFonts w:ascii="Times New Roman" w:hAnsi="Times New Roman"/>
          <w:sz w:val="28"/>
          <w:szCs w:val="28"/>
        </w:rPr>
        <w:t xml:space="preserve"> </w:t>
      </w:r>
      <w:r w:rsidRPr="00C1092B">
        <w:rPr>
          <w:rFonts w:ascii="Times New Roman" w:hAnsi="Times New Roman" w:hint="eastAsia"/>
          <w:sz w:val="28"/>
          <w:szCs w:val="28"/>
        </w:rPr>
        <w:t>расторгается</w:t>
      </w:r>
      <w:r w:rsidRPr="00C1092B">
        <w:rPr>
          <w:rFonts w:ascii="Times New Roman" w:hAnsi="Times New Roman"/>
          <w:sz w:val="28"/>
          <w:szCs w:val="28"/>
        </w:rPr>
        <w:t xml:space="preserve"> </w:t>
      </w:r>
      <w:r w:rsidRPr="00C1092B">
        <w:rPr>
          <w:rFonts w:ascii="Times New Roman" w:hAnsi="Times New Roman" w:hint="eastAsia"/>
          <w:sz w:val="28"/>
          <w:szCs w:val="28"/>
        </w:rPr>
        <w:t>с</w:t>
      </w:r>
      <w:r w:rsidRPr="00C1092B">
        <w:rPr>
          <w:rFonts w:ascii="Times New Roman" w:hAnsi="Times New Roman"/>
          <w:sz w:val="28"/>
          <w:szCs w:val="28"/>
        </w:rPr>
        <w:t xml:space="preserve"> </w:t>
      </w:r>
      <w:r w:rsidRPr="00C1092B">
        <w:rPr>
          <w:rFonts w:ascii="Times New Roman" w:hAnsi="Times New Roman" w:hint="eastAsia"/>
          <w:sz w:val="28"/>
          <w:szCs w:val="28"/>
        </w:rPr>
        <w:t>формированием</w:t>
      </w:r>
      <w:r w:rsidRPr="00C1092B">
        <w:rPr>
          <w:rFonts w:ascii="Times New Roman" w:hAnsi="Times New Roman"/>
          <w:sz w:val="28"/>
          <w:szCs w:val="28"/>
        </w:rPr>
        <w:t xml:space="preserve"> </w:t>
      </w:r>
      <w:r w:rsidRPr="00C1092B">
        <w:rPr>
          <w:rFonts w:ascii="Times New Roman" w:hAnsi="Times New Roman" w:hint="eastAsia"/>
          <w:sz w:val="28"/>
          <w:szCs w:val="28"/>
        </w:rPr>
        <w:t>уведомления</w:t>
      </w:r>
      <w:r w:rsidRPr="00C1092B">
        <w:rPr>
          <w:rFonts w:ascii="Times New Roman" w:hAnsi="Times New Roman"/>
          <w:sz w:val="28"/>
          <w:szCs w:val="28"/>
        </w:rPr>
        <w:t xml:space="preserve"> </w:t>
      </w:r>
      <w:r w:rsidRPr="00C1092B">
        <w:rPr>
          <w:rFonts w:ascii="Times New Roman" w:hAnsi="Times New Roman" w:hint="eastAsia"/>
          <w:sz w:val="28"/>
          <w:szCs w:val="28"/>
        </w:rPr>
        <w:t>о</w:t>
      </w:r>
      <w:r w:rsidRPr="00C1092B">
        <w:rPr>
          <w:rFonts w:ascii="Times New Roman" w:hAnsi="Times New Roman"/>
          <w:sz w:val="28"/>
          <w:szCs w:val="28"/>
        </w:rPr>
        <w:t xml:space="preserve"> </w:t>
      </w:r>
      <w:r w:rsidRPr="00C1092B">
        <w:rPr>
          <w:rFonts w:ascii="Times New Roman" w:hAnsi="Times New Roman" w:hint="eastAsia"/>
          <w:sz w:val="28"/>
          <w:szCs w:val="28"/>
        </w:rPr>
        <w:t>расторжении</w:t>
      </w:r>
      <w:proofErr w:type="gramEnd"/>
      <w:r w:rsidRPr="00C1092B">
        <w:rPr>
          <w:rFonts w:ascii="Times New Roman" w:hAnsi="Times New Roman"/>
          <w:sz w:val="28"/>
          <w:szCs w:val="28"/>
        </w:rPr>
        <w:t xml:space="preserve"> </w:t>
      </w:r>
      <w:proofErr w:type="gramStart"/>
      <w:r>
        <w:rPr>
          <w:rFonts w:ascii="Times New Roman" w:hAnsi="Times New Roman"/>
          <w:sz w:val="28"/>
          <w:szCs w:val="28"/>
        </w:rPr>
        <w:t>С</w:t>
      </w:r>
      <w:r w:rsidRPr="00C1092B">
        <w:rPr>
          <w:rFonts w:ascii="Times New Roman" w:hAnsi="Times New Roman" w:hint="eastAsia"/>
          <w:sz w:val="28"/>
          <w:szCs w:val="28"/>
        </w:rPr>
        <w:t>оглашения</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одностороннем</w:t>
      </w:r>
      <w:r w:rsidRPr="00C1092B">
        <w:rPr>
          <w:rFonts w:ascii="Times New Roman" w:hAnsi="Times New Roman"/>
          <w:sz w:val="28"/>
          <w:szCs w:val="28"/>
        </w:rPr>
        <w:t xml:space="preserve"> </w:t>
      </w:r>
      <w:r w:rsidRPr="00C1092B">
        <w:rPr>
          <w:rFonts w:ascii="Times New Roman" w:hAnsi="Times New Roman" w:hint="eastAsia"/>
          <w:sz w:val="28"/>
          <w:szCs w:val="28"/>
        </w:rPr>
        <w:t>порядке</w:t>
      </w:r>
      <w:r w:rsidRPr="00C1092B">
        <w:rPr>
          <w:rFonts w:ascii="Times New Roman" w:hAnsi="Times New Roman"/>
          <w:sz w:val="28"/>
          <w:szCs w:val="28"/>
        </w:rPr>
        <w:t xml:space="preserve"> </w:t>
      </w:r>
      <w:r w:rsidRPr="00C1092B">
        <w:rPr>
          <w:rFonts w:ascii="Times New Roman" w:hAnsi="Times New Roman" w:hint="eastAsia"/>
          <w:sz w:val="28"/>
          <w:szCs w:val="28"/>
        </w:rPr>
        <w:t>и</w:t>
      </w:r>
      <w:r w:rsidRPr="00C1092B">
        <w:rPr>
          <w:rFonts w:ascii="Times New Roman" w:hAnsi="Times New Roman"/>
          <w:sz w:val="28"/>
          <w:szCs w:val="28"/>
        </w:rPr>
        <w:t xml:space="preserve"> </w:t>
      </w:r>
      <w:r w:rsidRPr="00C1092B">
        <w:rPr>
          <w:rFonts w:ascii="Times New Roman" w:hAnsi="Times New Roman" w:hint="eastAsia"/>
          <w:sz w:val="28"/>
          <w:szCs w:val="28"/>
        </w:rPr>
        <w:t>акта</w:t>
      </w:r>
      <w:r w:rsidRPr="00C1092B">
        <w:rPr>
          <w:rFonts w:ascii="Times New Roman" w:hAnsi="Times New Roman"/>
          <w:sz w:val="28"/>
          <w:szCs w:val="28"/>
        </w:rPr>
        <w:t xml:space="preserve"> </w:t>
      </w:r>
      <w:r w:rsidRPr="00C1092B">
        <w:rPr>
          <w:rFonts w:ascii="Times New Roman" w:hAnsi="Times New Roman" w:hint="eastAsia"/>
          <w:sz w:val="28"/>
          <w:szCs w:val="28"/>
        </w:rPr>
        <w:t>об</w:t>
      </w:r>
      <w:r w:rsidRPr="00C1092B">
        <w:rPr>
          <w:rFonts w:ascii="Times New Roman" w:hAnsi="Times New Roman"/>
          <w:sz w:val="28"/>
          <w:szCs w:val="28"/>
        </w:rPr>
        <w:t xml:space="preserve"> </w:t>
      </w:r>
      <w:r w:rsidRPr="00C1092B">
        <w:rPr>
          <w:rFonts w:ascii="Times New Roman" w:hAnsi="Times New Roman" w:hint="eastAsia"/>
          <w:sz w:val="28"/>
          <w:szCs w:val="28"/>
        </w:rPr>
        <w:t>исполнении</w:t>
      </w:r>
      <w:r w:rsidRPr="00C1092B">
        <w:rPr>
          <w:rFonts w:ascii="Times New Roman" w:hAnsi="Times New Roman"/>
          <w:sz w:val="28"/>
          <w:szCs w:val="28"/>
        </w:rPr>
        <w:t xml:space="preserve"> </w:t>
      </w:r>
      <w:r w:rsidRPr="00C1092B">
        <w:rPr>
          <w:rFonts w:ascii="Times New Roman" w:hAnsi="Times New Roman" w:hint="eastAsia"/>
          <w:sz w:val="28"/>
          <w:szCs w:val="28"/>
        </w:rPr>
        <w:t>обязательств</w:t>
      </w:r>
      <w:r w:rsidRPr="00C1092B">
        <w:rPr>
          <w:rFonts w:ascii="Times New Roman" w:hAnsi="Times New Roman"/>
          <w:sz w:val="28"/>
          <w:szCs w:val="28"/>
        </w:rPr>
        <w:t xml:space="preserve"> </w:t>
      </w:r>
      <w:r w:rsidRPr="00C1092B">
        <w:rPr>
          <w:rFonts w:ascii="Times New Roman" w:hAnsi="Times New Roman" w:hint="eastAsia"/>
          <w:sz w:val="28"/>
          <w:szCs w:val="28"/>
        </w:rPr>
        <w:t>по</w:t>
      </w:r>
      <w:r w:rsidRPr="00C1092B">
        <w:rPr>
          <w:rFonts w:ascii="Times New Roman" w:hAnsi="Times New Roman"/>
          <w:sz w:val="28"/>
          <w:szCs w:val="28"/>
        </w:rPr>
        <w:t xml:space="preserve"> </w:t>
      </w:r>
      <w:r>
        <w:rPr>
          <w:rFonts w:ascii="Times New Roman" w:hAnsi="Times New Roman"/>
          <w:sz w:val="28"/>
          <w:szCs w:val="28"/>
        </w:rPr>
        <w:t>С</w:t>
      </w:r>
      <w:r w:rsidRPr="00C1092B">
        <w:rPr>
          <w:rFonts w:ascii="Times New Roman" w:hAnsi="Times New Roman" w:hint="eastAsia"/>
          <w:sz w:val="28"/>
          <w:szCs w:val="28"/>
        </w:rPr>
        <w:t>оглашению</w:t>
      </w:r>
      <w:r w:rsidRPr="00C1092B">
        <w:rPr>
          <w:rFonts w:ascii="Times New Roman" w:hAnsi="Times New Roman"/>
          <w:sz w:val="28"/>
          <w:szCs w:val="28"/>
        </w:rPr>
        <w:t xml:space="preserve"> </w:t>
      </w:r>
      <w:r w:rsidRPr="00C1092B">
        <w:rPr>
          <w:rFonts w:ascii="Times New Roman" w:hAnsi="Times New Roman" w:hint="eastAsia"/>
          <w:sz w:val="28"/>
          <w:szCs w:val="28"/>
        </w:rPr>
        <w:t>с</w:t>
      </w:r>
      <w:r w:rsidRPr="00C1092B">
        <w:rPr>
          <w:rFonts w:ascii="Times New Roman" w:hAnsi="Times New Roman"/>
          <w:sz w:val="28"/>
          <w:szCs w:val="28"/>
        </w:rPr>
        <w:t xml:space="preserve"> </w:t>
      </w:r>
      <w:r w:rsidRPr="00C1092B">
        <w:rPr>
          <w:rFonts w:ascii="Times New Roman" w:hAnsi="Times New Roman" w:hint="eastAsia"/>
          <w:sz w:val="28"/>
          <w:szCs w:val="28"/>
        </w:rPr>
        <w:t>отражением</w:t>
      </w:r>
      <w:r w:rsidRPr="00C1092B">
        <w:rPr>
          <w:rFonts w:ascii="Times New Roman" w:hAnsi="Times New Roman"/>
          <w:sz w:val="28"/>
          <w:szCs w:val="28"/>
        </w:rPr>
        <w:t xml:space="preserve"> </w:t>
      </w:r>
      <w:r w:rsidRPr="00C1092B">
        <w:rPr>
          <w:rFonts w:ascii="Times New Roman" w:hAnsi="Times New Roman" w:hint="eastAsia"/>
          <w:sz w:val="28"/>
          <w:szCs w:val="28"/>
        </w:rPr>
        <w:t>информации</w:t>
      </w:r>
      <w:r w:rsidRPr="00C1092B">
        <w:rPr>
          <w:rFonts w:ascii="Times New Roman" w:hAnsi="Times New Roman"/>
          <w:sz w:val="28"/>
          <w:szCs w:val="28"/>
        </w:rPr>
        <w:t xml:space="preserve"> </w:t>
      </w:r>
      <w:r w:rsidRPr="00C1092B">
        <w:rPr>
          <w:rFonts w:ascii="Times New Roman" w:hAnsi="Times New Roman" w:hint="eastAsia"/>
          <w:sz w:val="28"/>
          <w:szCs w:val="28"/>
        </w:rPr>
        <w:t>о</w:t>
      </w:r>
      <w:r w:rsidRPr="00C1092B">
        <w:rPr>
          <w:rFonts w:ascii="Times New Roman" w:hAnsi="Times New Roman"/>
          <w:sz w:val="28"/>
          <w:szCs w:val="28"/>
        </w:rPr>
        <w:t xml:space="preserve"> </w:t>
      </w:r>
      <w:r w:rsidRPr="00C1092B">
        <w:rPr>
          <w:rFonts w:ascii="Times New Roman" w:hAnsi="Times New Roman" w:hint="eastAsia"/>
          <w:sz w:val="28"/>
          <w:szCs w:val="28"/>
        </w:rPr>
        <w:t>неисполненных</w:t>
      </w:r>
      <w:r w:rsidRPr="00C1092B">
        <w:rPr>
          <w:rFonts w:ascii="Times New Roman" w:hAnsi="Times New Roman"/>
          <w:sz w:val="28"/>
          <w:szCs w:val="28"/>
        </w:rPr>
        <w:t xml:space="preserve"> </w:t>
      </w:r>
      <w:r w:rsidRPr="00C1092B">
        <w:rPr>
          <w:rFonts w:ascii="Times New Roman" w:hAnsi="Times New Roman" w:hint="eastAsia"/>
          <w:sz w:val="28"/>
          <w:szCs w:val="28"/>
        </w:rPr>
        <w:t>получателем</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обязательствах</w:t>
      </w:r>
      <w:r w:rsidRPr="00C1092B">
        <w:rPr>
          <w:rFonts w:ascii="Times New Roman" w:hAnsi="Times New Roman"/>
          <w:sz w:val="28"/>
          <w:szCs w:val="28"/>
        </w:rPr>
        <w:t xml:space="preserve">, </w:t>
      </w:r>
      <w:r w:rsidRPr="00C1092B">
        <w:rPr>
          <w:rFonts w:ascii="Times New Roman" w:hAnsi="Times New Roman" w:hint="eastAsia"/>
          <w:sz w:val="28"/>
          <w:szCs w:val="28"/>
        </w:rPr>
        <w:t>источником</w:t>
      </w:r>
      <w:r w:rsidRPr="00C1092B">
        <w:rPr>
          <w:rFonts w:ascii="Times New Roman" w:hAnsi="Times New Roman"/>
          <w:sz w:val="28"/>
          <w:szCs w:val="28"/>
        </w:rPr>
        <w:t xml:space="preserve"> </w:t>
      </w:r>
      <w:r w:rsidRPr="00C1092B">
        <w:rPr>
          <w:rFonts w:ascii="Times New Roman" w:hAnsi="Times New Roman" w:hint="eastAsia"/>
          <w:sz w:val="28"/>
          <w:szCs w:val="28"/>
        </w:rPr>
        <w:t>финансового</w:t>
      </w:r>
      <w:r w:rsidRPr="00C1092B">
        <w:rPr>
          <w:rFonts w:ascii="Times New Roman" w:hAnsi="Times New Roman"/>
          <w:sz w:val="28"/>
          <w:szCs w:val="28"/>
        </w:rPr>
        <w:t xml:space="preserve"> </w:t>
      </w:r>
      <w:r w:rsidRPr="00C1092B">
        <w:rPr>
          <w:rFonts w:ascii="Times New Roman" w:hAnsi="Times New Roman" w:hint="eastAsia"/>
          <w:sz w:val="28"/>
          <w:szCs w:val="28"/>
        </w:rPr>
        <w:t>обеспечения</w:t>
      </w:r>
      <w:r w:rsidRPr="00C1092B">
        <w:rPr>
          <w:rFonts w:ascii="Times New Roman" w:hAnsi="Times New Roman"/>
          <w:sz w:val="28"/>
          <w:szCs w:val="28"/>
        </w:rPr>
        <w:t xml:space="preserve"> </w:t>
      </w:r>
      <w:r w:rsidRPr="00C1092B">
        <w:rPr>
          <w:rFonts w:ascii="Times New Roman" w:hAnsi="Times New Roman" w:hint="eastAsia"/>
          <w:sz w:val="28"/>
          <w:szCs w:val="28"/>
        </w:rPr>
        <w:t>которых</w:t>
      </w:r>
      <w:r w:rsidRPr="00C1092B">
        <w:rPr>
          <w:rFonts w:ascii="Times New Roman" w:hAnsi="Times New Roman"/>
          <w:sz w:val="28"/>
          <w:szCs w:val="28"/>
        </w:rPr>
        <w:t xml:space="preserve"> </w:t>
      </w:r>
      <w:r w:rsidRPr="00C1092B">
        <w:rPr>
          <w:rFonts w:ascii="Times New Roman" w:hAnsi="Times New Roman" w:hint="eastAsia"/>
          <w:sz w:val="28"/>
          <w:szCs w:val="28"/>
        </w:rPr>
        <w:t>является</w:t>
      </w:r>
      <w:r w:rsidRPr="00C1092B">
        <w:rPr>
          <w:rFonts w:ascii="Times New Roman" w:hAnsi="Times New Roman"/>
          <w:sz w:val="28"/>
          <w:szCs w:val="28"/>
        </w:rPr>
        <w:t xml:space="preserve"> </w:t>
      </w:r>
      <w:r w:rsidRPr="00C1092B">
        <w:rPr>
          <w:rFonts w:ascii="Times New Roman" w:hAnsi="Times New Roman" w:hint="eastAsia"/>
          <w:sz w:val="28"/>
          <w:szCs w:val="28"/>
        </w:rPr>
        <w:t>субсидия</w:t>
      </w:r>
      <w:r w:rsidRPr="00C1092B">
        <w:rPr>
          <w:rFonts w:ascii="Times New Roman" w:hAnsi="Times New Roman"/>
          <w:sz w:val="28"/>
          <w:szCs w:val="28"/>
        </w:rPr>
        <w:t xml:space="preserve">, </w:t>
      </w:r>
      <w:r w:rsidRPr="00C1092B">
        <w:rPr>
          <w:rFonts w:ascii="Times New Roman" w:hAnsi="Times New Roman" w:hint="eastAsia"/>
          <w:sz w:val="28"/>
          <w:szCs w:val="28"/>
        </w:rPr>
        <w:t>и</w:t>
      </w:r>
      <w:r w:rsidRPr="00C1092B">
        <w:rPr>
          <w:rFonts w:ascii="Times New Roman" w:hAnsi="Times New Roman"/>
          <w:sz w:val="28"/>
          <w:szCs w:val="28"/>
        </w:rPr>
        <w:t xml:space="preserve"> </w:t>
      </w:r>
      <w:r w:rsidRPr="00C1092B">
        <w:rPr>
          <w:rFonts w:ascii="Times New Roman" w:hAnsi="Times New Roman" w:hint="eastAsia"/>
          <w:sz w:val="28"/>
          <w:szCs w:val="28"/>
        </w:rPr>
        <w:t>возврате</w:t>
      </w:r>
      <w:r w:rsidRPr="00C1092B">
        <w:rPr>
          <w:rFonts w:ascii="Times New Roman" w:hAnsi="Times New Roman"/>
          <w:sz w:val="28"/>
          <w:szCs w:val="28"/>
        </w:rPr>
        <w:t xml:space="preserve"> </w:t>
      </w:r>
      <w:r w:rsidRPr="00C1092B">
        <w:rPr>
          <w:rFonts w:ascii="Times New Roman" w:hAnsi="Times New Roman" w:hint="eastAsia"/>
          <w:sz w:val="28"/>
          <w:szCs w:val="28"/>
        </w:rPr>
        <w:t>неиспользованного</w:t>
      </w:r>
      <w:r w:rsidRPr="00C1092B">
        <w:rPr>
          <w:rFonts w:ascii="Times New Roman" w:hAnsi="Times New Roman"/>
          <w:sz w:val="28"/>
          <w:szCs w:val="28"/>
        </w:rPr>
        <w:t xml:space="preserve"> </w:t>
      </w:r>
      <w:r w:rsidRPr="00C1092B">
        <w:rPr>
          <w:rFonts w:ascii="Times New Roman" w:hAnsi="Times New Roman" w:hint="eastAsia"/>
          <w:sz w:val="28"/>
          <w:szCs w:val="28"/>
        </w:rPr>
        <w:t>остатка</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соответствующий</w:t>
      </w:r>
      <w:r w:rsidRPr="00C1092B">
        <w:rPr>
          <w:rFonts w:ascii="Times New Roman" w:hAnsi="Times New Roman"/>
          <w:sz w:val="28"/>
          <w:szCs w:val="28"/>
        </w:rPr>
        <w:t xml:space="preserve"> </w:t>
      </w:r>
      <w:r w:rsidRPr="00C1092B">
        <w:rPr>
          <w:rFonts w:ascii="Times New Roman" w:hAnsi="Times New Roman" w:hint="eastAsia"/>
          <w:sz w:val="28"/>
          <w:szCs w:val="28"/>
        </w:rPr>
        <w:t>бюджет</w:t>
      </w:r>
      <w:r w:rsidRPr="00C1092B">
        <w:rPr>
          <w:rFonts w:ascii="Times New Roman" w:hAnsi="Times New Roman"/>
          <w:sz w:val="28"/>
          <w:szCs w:val="28"/>
        </w:rPr>
        <w:t xml:space="preserve"> </w:t>
      </w:r>
      <w:r w:rsidRPr="00C1092B">
        <w:rPr>
          <w:rFonts w:ascii="Times New Roman" w:hAnsi="Times New Roman" w:hint="eastAsia"/>
          <w:sz w:val="28"/>
          <w:szCs w:val="28"/>
        </w:rPr>
        <w:t>бюджетной</w:t>
      </w:r>
      <w:r w:rsidRPr="00C1092B">
        <w:rPr>
          <w:rFonts w:ascii="Times New Roman" w:hAnsi="Times New Roman"/>
          <w:sz w:val="28"/>
          <w:szCs w:val="28"/>
        </w:rPr>
        <w:t xml:space="preserve"> </w:t>
      </w:r>
      <w:r w:rsidRPr="00C1092B">
        <w:rPr>
          <w:rFonts w:ascii="Times New Roman" w:hAnsi="Times New Roman" w:hint="eastAsia"/>
          <w:sz w:val="28"/>
          <w:szCs w:val="28"/>
        </w:rPr>
        <w:t>системы</w:t>
      </w:r>
      <w:r w:rsidRPr="00C1092B">
        <w:rPr>
          <w:rFonts w:ascii="Times New Roman" w:hAnsi="Times New Roman"/>
          <w:sz w:val="28"/>
          <w:szCs w:val="28"/>
        </w:rPr>
        <w:t xml:space="preserve"> </w:t>
      </w:r>
      <w:r w:rsidRPr="00C1092B">
        <w:rPr>
          <w:rFonts w:ascii="Times New Roman" w:hAnsi="Times New Roman" w:hint="eastAsia"/>
          <w:sz w:val="28"/>
          <w:szCs w:val="28"/>
        </w:rPr>
        <w:t>Российской</w:t>
      </w:r>
      <w:r w:rsidRPr="00C1092B">
        <w:rPr>
          <w:rFonts w:ascii="Times New Roman" w:hAnsi="Times New Roman"/>
          <w:sz w:val="28"/>
          <w:szCs w:val="28"/>
        </w:rPr>
        <w:t xml:space="preserve"> </w:t>
      </w:r>
      <w:r w:rsidRPr="00C1092B">
        <w:rPr>
          <w:rFonts w:ascii="Times New Roman" w:hAnsi="Times New Roman" w:hint="eastAsia"/>
          <w:sz w:val="28"/>
          <w:szCs w:val="28"/>
        </w:rPr>
        <w:t>Федерации</w:t>
      </w:r>
      <w:r w:rsidRPr="00C1092B">
        <w:rPr>
          <w:rFonts w:ascii="Times New Roman" w:hAnsi="Times New Roman"/>
          <w:sz w:val="28"/>
          <w:szCs w:val="28"/>
        </w:rPr>
        <w:t>.</w:t>
      </w:r>
      <w:proofErr w:type="gramEnd"/>
    </w:p>
    <w:p w:rsidR="00021C55" w:rsidRPr="00F12356" w:rsidRDefault="00021C55" w:rsidP="00021C55">
      <w:pPr>
        <w:autoSpaceDE w:val="0"/>
        <w:autoSpaceDN w:val="0"/>
        <w:adjustRightInd w:val="0"/>
        <w:spacing w:line="233" w:lineRule="auto"/>
        <w:ind w:firstLine="709"/>
        <w:jc w:val="both"/>
        <w:rPr>
          <w:rFonts w:ascii="Times New Roman" w:hAnsi="Times New Roman"/>
          <w:spacing w:val="-4"/>
          <w:sz w:val="28"/>
          <w:szCs w:val="28"/>
        </w:rPr>
      </w:pPr>
      <w:proofErr w:type="gramStart"/>
      <w:r w:rsidRPr="00F12356">
        <w:rPr>
          <w:rFonts w:ascii="Times New Roman" w:hAnsi="Times New Roman"/>
          <w:spacing w:val="-4"/>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F12356">
        <w:rPr>
          <w:rFonts w:ascii="Times New Roman" w:hAnsi="Times New Roman"/>
          <w:spacing w:val="-4"/>
          <w:sz w:val="28"/>
          <w:szCs w:val="28"/>
        </w:rPr>
        <w:t xml:space="preserve"> с указанием стороны в Соглашении иного лица, являющегося правопреемником.</w:t>
      </w:r>
    </w:p>
    <w:p w:rsidR="00021C55" w:rsidRPr="00114B9D" w:rsidRDefault="00021C55" w:rsidP="00021C55">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3.3. </w:t>
      </w:r>
      <w:r w:rsidRPr="00114B9D">
        <w:rPr>
          <w:rFonts w:ascii="Times New Roman" w:hAnsi="Times New Roman" w:cs="Times New Roman"/>
          <w:sz w:val="28"/>
          <w:szCs w:val="28"/>
        </w:rPr>
        <w:t xml:space="preserve">Министерство отказывается от заключения Соглашения с Получателем в случае несоответствия </w:t>
      </w:r>
      <w:r>
        <w:rPr>
          <w:rFonts w:ascii="Times New Roman" w:hAnsi="Times New Roman" w:cs="Times New Roman"/>
          <w:sz w:val="28"/>
          <w:szCs w:val="28"/>
        </w:rPr>
        <w:t>Получателя</w:t>
      </w:r>
      <w:r w:rsidRPr="00114B9D">
        <w:rPr>
          <w:rFonts w:ascii="Times New Roman" w:hAnsi="Times New Roman" w:cs="Times New Roman"/>
          <w:sz w:val="28"/>
          <w:szCs w:val="28"/>
        </w:rPr>
        <w:t xml:space="preserve"> требованиям, указанным в </w:t>
      </w:r>
      <w:r>
        <w:rPr>
          <w:rFonts w:ascii="Times New Roman" w:hAnsi="Times New Roman" w:cs="Times New Roman"/>
          <w:sz w:val="28"/>
          <w:szCs w:val="28"/>
        </w:rPr>
        <w:t>подпункте 1 пункта 2.4 настоящего Порядка</w:t>
      </w:r>
      <w:r w:rsidRPr="00114B9D">
        <w:rPr>
          <w:rFonts w:ascii="Times New Roman" w:hAnsi="Times New Roman" w:cs="Times New Roman"/>
          <w:sz w:val="28"/>
          <w:szCs w:val="28"/>
        </w:rPr>
        <w:t>.</w:t>
      </w:r>
    </w:p>
    <w:p w:rsidR="00021C55" w:rsidRPr="00114B9D" w:rsidRDefault="00021C55" w:rsidP="00021C55">
      <w:pPr>
        <w:autoSpaceDE w:val="0"/>
        <w:autoSpaceDN w:val="0"/>
        <w:adjustRightInd w:val="0"/>
        <w:spacing w:line="233" w:lineRule="auto"/>
        <w:ind w:firstLine="709"/>
        <w:jc w:val="both"/>
        <w:rPr>
          <w:rFonts w:ascii="Times New Roman" w:hAnsi="Times New Roman"/>
          <w:sz w:val="28"/>
          <w:szCs w:val="28"/>
        </w:rPr>
      </w:pPr>
      <w:r w:rsidRPr="00114B9D">
        <w:rPr>
          <w:rFonts w:ascii="Times New Roman" w:hAnsi="Times New Roman"/>
          <w:sz w:val="28"/>
          <w:szCs w:val="28"/>
        </w:rPr>
        <w:lastRenderedPageBreak/>
        <w:t>3.4</w:t>
      </w:r>
      <w:r>
        <w:rPr>
          <w:rFonts w:ascii="Times New Roman" w:hAnsi="Times New Roman"/>
          <w:sz w:val="28"/>
          <w:szCs w:val="28"/>
        </w:rPr>
        <w:t>. </w:t>
      </w:r>
      <w:r w:rsidRPr="00114B9D">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w:t>
      </w:r>
      <w:r w:rsidR="00F12356">
        <w:rPr>
          <w:rFonts w:ascii="Times New Roman" w:hAnsi="Times New Roman"/>
          <w:sz w:val="28"/>
          <w:szCs w:val="28"/>
        </w:rPr>
        <w:t xml:space="preserve">он </w:t>
      </w:r>
      <w:r w:rsidRPr="00114B9D">
        <w:rPr>
          <w:rFonts w:ascii="Times New Roman" w:hAnsi="Times New Roman"/>
          <w:sz w:val="28"/>
          <w:szCs w:val="28"/>
        </w:rPr>
        <w:t>не подписал усиленной квалифицированной электронной подписью Соглашение</w:t>
      </w:r>
      <w:r>
        <w:rPr>
          <w:rFonts w:ascii="Times New Roman" w:hAnsi="Times New Roman"/>
          <w:sz w:val="28"/>
          <w:szCs w:val="28"/>
        </w:rPr>
        <w:t xml:space="preserve"> </w:t>
      </w:r>
      <w:r w:rsidRPr="00114B9D">
        <w:rPr>
          <w:rFonts w:ascii="Times New Roman" w:hAnsi="Times New Roman"/>
          <w:sz w:val="28"/>
          <w:szCs w:val="28"/>
        </w:rPr>
        <w:t xml:space="preserve">(по любым причинам) и не направил в Министерство возражение по Соглашению путем формирования в системе </w:t>
      </w:r>
      <w:r>
        <w:rPr>
          <w:rFonts w:ascii="Times New Roman" w:hAnsi="Times New Roman"/>
          <w:sz w:val="28"/>
          <w:szCs w:val="28"/>
        </w:rPr>
        <w:t>«</w:t>
      </w:r>
      <w:r w:rsidRPr="00114B9D">
        <w:rPr>
          <w:rFonts w:ascii="Times New Roman" w:hAnsi="Times New Roman"/>
          <w:sz w:val="28"/>
          <w:szCs w:val="28"/>
        </w:rPr>
        <w:t>Электронный бюджет</w:t>
      </w:r>
      <w:r>
        <w:rPr>
          <w:rFonts w:ascii="Times New Roman" w:hAnsi="Times New Roman"/>
          <w:sz w:val="28"/>
          <w:szCs w:val="28"/>
        </w:rPr>
        <w:t>»</w:t>
      </w:r>
      <w:r w:rsidRPr="00114B9D">
        <w:rPr>
          <w:rFonts w:ascii="Times New Roman" w:hAnsi="Times New Roman"/>
          <w:sz w:val="28"/>
          <w:szCs w:val="28"/>
        </w:rPr>
        <w:t xml:space="preserve"> соответствующего возражения.</w:t>
      </w:r>
    </w:p>
    <w:p w:rsidR="00021C55" w:rsidRPr="00114B9D" w:rsidRDefault="00021C55" w:rsidP="00021C55">
      <w:pPr>
        <w:pStyle w:val="ConsPlusNormal"/>
        <w:spacing w:line="233" w:lineRule="auto"/>
        <w:ind w:firstLine="709"/>
        <w:jc w:val="both"/>
        <w:rPr>
          <w:rFonts w:ascii="Times New Roman" w:hAnsi="Times New Roman" w:cs="Times New Roman"/>
          <w:sz w:val="28"/>
          <w:szCs w:val="28"/>
        </w:rPr>
      </w:pPr>
      <w:r w:rsidRPr="00114B9D">
        <w:rPr>
          <w:rFonts w:ascii="Times New Roman" w:hAnsi="Times New Roman" w:cs="Times New Roman"/>
          <w:sz w:val="28"/>
          <w:szCs w:val="28"/>
        </w:rPr>
        <w:t>3.5</w:t>
      </w:r>
      <w:r>
        <w:rPr>
          <w:rFonts w:ascii="Times New Roman" w:hAnsi="Times New Roman" w:cs="Times New Roman"/>
          <w:sz w:val="28"/>
          <w:szCs w:val="28"/>
        </w:rPr>
        <w:t>. </w:t>
      </w:r>
      <w:r w:rsidRPr="00114B9D">
        <w:rPr>
          <w:rFonts w:ascii="Times New Roman" w:hAnsi="Times New Roman" w:cs="Times New Roman"/>
          <w:sz w:val="28"/>
          <w:szCs w:val="28"/>
        </w:rPr>
        <w:t xml:space="preserve">Министерство перечисляет субсидию на расчетный или </w:t>
      </w:r>
      <w:r w:rsidRPr="009D32E4">
        <w:rPr>
          <w:rFonts w:ascii="Times New Roman" w:hAnsi="Times New Roman" w:cs="Times New Roman"/>
          <w:spacing w:val="-4"/>
          <w:sz w:val="28"/>
          <w:szCs w:val="28"/>
        </w:rPr>
        <w:t>корреспондентский счет, открытый Получателем в учреждении Центрального</w:t>
      </w:r>
      <w:r w:rsidRPr="00114B9D">
        <w:rPr>
          <w:rFonts w:ascii="Times New Roman" w:hAnsi="Times New Roman" w:cs="Times New Roman"/>
          <w:sz w:val="28"/>
          <w:szCs w:val="28"/>
        </w:rPr>
        <w:t xml:space="preserve">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sidRPr="00620CA9">
        <w:rPr>
          <w:rFonts w:ascii="Times New Roman"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021C55" w:rsidRPr="00334732" w:rsidRDefault="00021C55" w:rsidP="00021C55">
      <w:pPr>
        <w:pStyle w:val="ConsPlusNormal"/>
        <w:spacing w:line="233" w:lineRule="auto"/>
        <w:ind w:firstLine="709"/>
        <w:jc w:val="both"/>
        <w:rPr>
          <w:rFonts w:ascii="Times New Roman" w:hAnsi="Times New Roman"/>
          <w:sz w:val="28"/>
          <w:szCs w:val="28"/>
        </w:rPr>
      </w:pPr>
      <w:r w:rsidRPr="00334732">
        <w:rPr>
          <w:rFonts w:ascii="Times New Roman" w:eastAsia="Calibri" w:hAnsi="Times New Roman"/>
          <w:sz w:val="28"/>
          <w:szCs w:val="28"/>
          <w:lang w:eastAsia="en-US"/>
        </w:rPr>
        <w:t>3.6. </w:t>
      </w:r>
      <w:r w:rsidRPr="00334732">
        <w:rPr>
          <w:rFonts w:ascii="Times New Roman" w:hAnsi="Times New Roman"/>
          <w:kern w:val="2"/>
          <w:sz w:val="28"/>
          <w:szCs w:val="28"/>
          <w14:ligatures w14:val="standardContextual"/>
        </w:rPr>
        <w:t>Результат предоставления субсидии</w:t>
      </w:r>
      <w:r>
        <w:rPr>
          <w:rFonts w:ascii="Times New Roman" w:hAnsi="Times New Roman"/>
          <w:kern w:val="2"/>
          <w:sz w:val="28"/>
          <w:szCs w:val="28"/>
          <w14:ligatures w14:val="standardContextual"/>
        </w:rPr>
        <w:t xml:space="preserve"> </w:t>
      </w:r>
      <w:r w:rsidRPr="00334732">
        <w:rPr>
          <w:rFonts w:ascii="Times New Roman" w:hAnsi="Times New Roman"/>
          <w:kern w:val="2"/>
          <w:sz w:val="28"/>
          <w:szCs w:val="28"/>
          <w14:ligatures w14:val="standardContextual"/>
        </w:rPr>
        <w:t xml:space="preserve">– </w:t>
      </w:r>
      <w:r w:rsidRPr="00334732">
        <w:rPr>
          <w:rFonts w:ascii="Times New Roman" w:hAnsi="Times New Roman"/>
          <w:sz w:val="28"/>
          <w:szCs w:val="28"/>
        </w:rPr>
        <w:t>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r w:rsidR="00F12356">
        <w:rPr>
          <w:rFonts w:ascii="Times New Roman" w:hAnsi="Times New Roman"/>
          <w:sz w:val="28"/>
          <w:szCs w:val="28"/>
        </w:rPr>
        <w:t>.</w:t>
      </w:r>
    </w:p>
    <w:p w:rsidR="00021C55" w:rsidRPr="00334732" w:rsidRDefault="00021C55" w:rsidP="00021C55">
      <w:pPr>
        <w:pStyle w:val="ConsPlusNormal"/>
        <w:spacing w:line="233" w:lineRule="auto"/>
        <w:ind w:firstLine="709"/>
        <w:jc w:val="both"/>
        <w:rPr>
          <w:rFonts w:ascii="Times New Roman" w:hAnsi="Times New Roman"/>
          <w:kern w:val="2"/>
          <w:sz w:val="28"/>
          <w:szCs w:val="28"/>
          <w14:ligatures w14:val="standardContextual"/>
        </w:rPr>
      </w:pPr>
      <w:r w:rsidRPr="00334732">
        <w:rPr>
          <w:rFonts w:ascii="Times New Roman" w:hAnsi="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sidRPr="00114B9D">
        <w:rPr>
          <w:rFonts w:ascii="Times New Roman" w:eastAsiaTheme="minorEastAsia" w:hAnsi="Times New Roman"/>
          <w:sz w:val="28"/>
          <w:szCs w:val="28"/>
        </w:rPr>
        <w:t xml:space="preserve">3.7. </w:t>
      </w:r>
      <w:r>
        <w:rPr>
          <w:rFonts w:ascii="Times New Roman" w:hAnsi="Times New Roman"/>
          <w:sz w:val="28"/>
          <w:szCs w:val="28"/>
        </w:rPr>
        <w:t xml:space="preserve">Субсидии предоставляются Получателю в размере: </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90 процентов фактически понесенных затрат на выплаты стимулирующего характера специалистам по заключенным контрактам с </w:t>
      </w:r>
      <w:proofErr w:type="spellStart"/>
      <w:r>
        <w:rPr>
          <w:rFonts w:ascii="Times New Roman" w:hAnsi="Times New Roman"/>
          <w:sz w:val="28"/>
          <w:szCs w:val="28"/>
        </w:rPr>
        <w:t>агровузами</w:t>
      </w:r>
      <w:proofErr w:type="spellEnd"/>
      <w:r>
        <w:rPr>
          <w:rFonts w:ascii="Times New Roman" w:hAnsi="Times New Roman"/>
          <w:sz w:val="28"/>
          <w:szCs w:val="28"/>
        </w:rPr>
        <w:t xml:space="preserve"> и (или) профильными научными учреждениями;</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95 процентов фактически понесенных затрат на выплаты стимулирующего характера учителям. </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sidRPr="002D2FA8">
        <w:rPr>
          <w:rFonts w:ascii="Times New Roman" w:hAnsi="Times New Roman" w:hint="eastAsia"/>
          <w:sz w:val="28"/>
          <w:szCs w:val="28"/>
        </w:rPr>
        <w:t>Субсидии</w:t>
      </w:r>
      <w:r w:rsidRPr="002D2FA8">
        <w:rPr>
          <w:rFonts w:ascii="Times New Roman" w:hAnsi="Times New Roman"/>
          <w:sz w:val="28"/>
          <w:szCs w:val="28"/>
        </w:rPr>
        <w:t xml:space="preserve"> </w:t>
      </w:r>
      <w:r w:rsidRPr="002D2FA8">
        <w:rPr>
          <w:rFonts w:ascii="Times New Roman" w:hAnsi="Times New Roman" w:hint="eastAsia"/>
          <w:sz w:val="28"/>
          <w:szCs w:val="28"/>
        </w:rPr>
        <w:t>предоставляются</w:t>
      </w:r>
      <w:r w:rsidRPr="002D2FA8">
        <w:rPr>
          <w:rFonts w:ascii="Times New Roman" w:hAnsi="Times New Roman"/>
          <w:sz w:val="28"/>
          <w:szCs w:val="28"/>
        </w:rPr>
        <w:t xml:space="preserve"> </w:t>
      </w:r>
      <w:r w:rsidRPr="002D2FA8">
        <w:rPr>
          <w:rFonts w:ascii="Times New Roman" w:hAnsi="Times New Roman" w:hint="eastAsia"/>
          <w:sz w:val="28"/>
          <w:szCs w:val="28"/>
        </w:rPr>
        <w:t>Получателю</w:t>
      </w:r>
      <w:r w:rsidRPr="002D2FA8">
        <w:rPr>
          <w:rFonts w:ascii="Times New Roman" w:hAnsi="Times New Roman"/>
          <w:sz w:val="28"/>
          <w:szCs w:val="28"/>
        </w:rPr>
        <w:t xml:space="preserve"> </w:t>
      </w:r>
      <w:r>
        <w:rPr>
          <w:rFonts w:ascii="Times New Roman" w:hAnsi="Times New Roman"/>
          <w:sz w:val="28"/>
          <w:szCs w:val="28"/>
        </w:rPr>
        <w:t>в целях осуществления выплат стимулирующего характера в размере до 40 тыс. рублей в месяц на одного специалиста.</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 отчисления на страховые взносы в государственные внебюджетные фонды.</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Размер выплаты стимулирующего характера специалисту определяется комиссией по отбору проектов совместно с Получателями,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sidRPr="002D2FA8">
        <w:rPr>
          <w:rFonts w:ascii="Times New Roman" w:hAnsi="Times New Roman" w:hint="eastAsia"/>
          <w:sz w:val="28"/>
          <w:szCs w:val="28"/>
        </w:rPr>
        <w:t>Субсидии</w:t>
      </w:r>
      <w:r w:rsidRPr="002D2FA8">
        <w:rPr>
          <w:rFonts w:ascii="Times New Roman" w:hAnsi="Times New Roman"/>
          <w:sz w:val="28"/>
          <w:szCs w:val="28"/>
        </w:rPr>
        <w:t xml:space="preserve">, </w:t>
      </w:r>
      <w:r w:rsidRPr="002D2FA8">
        <w:rPr>
          <w:rFonts w:ascii="Times New Roman" w:hAnsi="Times New Roman" w:hint="eastAsia"/>
          <w:sz w:val="28"/>
          <w:szCs w:val="28"/>
        </w:rPr>
        <w:t>предоставляются</w:t>
      </w:r>
      <w:r w:rsidRPr="002D2FA8">
        <w:rPr>
          <w:rFonts w:ascii="Times New Roman" w:hAnsi="Times New Roman"/>
          <w:sz w:val="28"/>
          <w:szCs w:val="28"/>
        </w:rPr>
        <w:t xml:space="preserve"> </w:t>
      </w:r>
      <w:r w:rsidRPr="002D2FA8">
        <w:rPr>
          <w:rFonts w:ascii="Times New Roman" w:hAnsi="Times New Roman" w:hint="eastAsia"/>
          <w:sz w:val="28"/>
          <w:szCs w:val="28"/>
        </w:rPr>
        <w:t>Получателю</w:t>
      </w:r>
      <w:r w:rsidRPr="002D2FA8">
        <w:rPr>
          <w:rFonts w:ascii="Times New Roman" w:hAnsi="Times New Roman"/>
          <w:sz w:val="28"/>
          <w:szCs w:val="28"/>
        </w:rPr>
        <w:t xml:space="preserve"> </w:t>
      </w:r>
      <w:r w:rsidRPr="002D2FA8">
        <w:rPr>
          <w:rFonts w:ascii="Times New Roman" w:hAnsi="Times New Roman" w:hint="eastAsia"/>
          <w:sz w:val="28"/>
          <w:szCs w:val="28"/>
        </w:rPr>
        <w:t>в</w:t>
      </w:r>
      <w:r w:rsidRPr="002D2FA8">
        <w:rPr>
          <w:rFonts w:ascii="Times New Roman" w:hAnsi="Times New Roman"/>
          <w:sz w:val="28"/>
          <w:szCs w:val="28"/>
        </w:rPr>
        <w:t xml:space="preserve"> </w:t>
      </w:r>
      <w:r w:rsidRPr="002D2FA8">
        <w:rPr>
          <w:rFonts w:ascii="Times New Roman" w:hAnsi="Times New Roman" w:hint="eastAsia"/>
          <w:sz w:val="28"/>
          <w:szCs w:val="28"/>
        </w:rPr>
        <w:t>целях</w:t>
      </w:r>
      <w:r w:rsidRPr="002D2FA8">
        <w:rPr>
          <w:rFonts w:ascii="Times New Roman" w:hAnsi="Times New Roman"/>
          <w:sz w:val="28"/>
          <w:szCs w:val="28"/>
        </w:rPr>
        <w:t xml:space="preserve"> </w:t>
      </w:r>
      <w:r w:rsidRPr="002D2FA8">
        <w:rPr>
          <w:rFonts w:ascii="Times New Roman" w:hAnsi="Times New Roman" w:hint="eastAsia"/>
          <w:sz w:val="28"/>
          <w:szCs w:val="28"/>
        </w:rPr>
        <w:t>осуществления</w:t>
      </w:r>
      <w:r w:rsidRPr="002D2FA8">
        <w:rPr>
          <w:rFonts w:ascii="Times New Roman" w:hAnsi="Times New Roman"/>
          <w:sz w:val="28"/>
          <w:szCs w:val="28"/>
        </w:rPr>
        <w:t xml:space="preserve"> </w:t>
      </w:r>
      <w:r w:rsidRPr="002D2FA8">
        <w:rPr>
          <w:rFonts w:ascii="Times New Roman" w:hAnsi="Times New Roman" w:hint="eastAsia"/>
          <w:sz w:val="28"/>
          <w:szCs w:val="28"/>
        </w:rPr>
        <w:t>выплат</w:t>
      </w:r>
      <w:r w:rsidRPr="002D2FA8">
        <w:rPr>
          <w:rFonts w:ascii="Times New Roman" w:hAnsi="Times New Roman"/>
          <w:sz w:val="28"/>
          <w:szCs w:val="28"/>
        </w:rPr>
        <w:t xml:space="preserve"> </w:t>
      </w:r>
      <w:r>
        <w:rPr>
          <w:rFonts w:ascii="Times New Roman" w:hAnsi="Times New Roman"/>
          <w:sz w:val="28"/>
          <w:szCs w:val="28"/>
        </w:rPr>
        <w:t xml:space="preserve">стимулирующего характера в размере до 30 тыс. рублей в месяц на одного учителя. </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При этом размер стимулирующей выплаты учителям может быть увеличен по решению Получателя за счет внебюджетных источников.</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lastRenderedPageBreak/>
        <w:t>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учителям, отчисления на страховые взносы в государственные внебюджетные фонды.</w:t>
      </w:r>
    </w:p>
    <w:p w:rsidR="00021C55"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p>
    <w:p w:rsidR="00021C55" w:rsidRPr="00114B9D" w:rsidRDefault="00021C55" w:rsidP="00F12356">
      <w:pPr>
        <w:widowControl w:val="0"/>
        <w:autoSpaceDE w:val="0"/>
        <w:autoSpaceDN w:val="0"/>
        <w:spacing w:line="233" w:lineRule="auto"/>
        <w:jc w:val="center"/>
        <w:rPr>
          <w:rFonts w:ascii="Times New Roman" w:eastAsiaTheme="minorEastAsia" w:hAnsi="Times New Roman"/>
          <w:sz w:val="28"/>
          <w:szCs w:val="28"/>
        </w:rPr>
      </w:pPr>
      <w:r w:rsidRPr="00114B9D">
        <w:rPr>
          <w:rFonts w:ascii="Times New Roman" w:eastAsiaTheme="minorEastAsia" w:hAnsi="Times New Roman"/>
          <w:sz w:val="28"/>
          <w:szCs w:val="28"/>
        </w:rPr>
        <w:t>IV. Требования к отчетности, осуществлению контроля</w:t>
      </w:r>
    </w:p>
    <w:p w:rsidR="00021C55" w:rsidRPr="00114B9D" w:rsidRDefault="00021C55" w:rsidP="00F12356">
      <w:pPr>
        <w:widowControl w:val="0"/>
        <w:autoSpaceDE w:val="0"/>
        <w:autoSpaceDN w:val="0"/>
        <w:spacing w:line="233"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(мониторинга) за соблюдением условий и порядка предоставления</w:t>
      </w:r>
    </w:p>
    <w:p w:rsidR="00021C55" w:rsidRDefault="00021C55" w:rsidP="00F12356">
      <w:pPr>
        <w:widowControl w:val="0"/>
        <w:autoSpaceDE w:val="0"/>
        <w:autoSpaceDN w:val="0"/>
        <w:spacing w:line="233"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субсидии и ответственность за их нарушение</w:t>
      </w:r>
    </w:p>
    <w:p w:rsidR="00021C55" w:rsidRPr="00114B9D" w:rsidRDefault="00021C55" w:rsidP="00021C55">
      <w:pPr>
        <w:widowControl w:val="0"/>
        <w:autoSpaceDE w:val="0"/>
        <w:autoSpaceDN w:val="0"/>
        <w:spacing w:line="233" w:lineRule="auto"/>
        <w:ind w:firstLine="709"/>
        <w:jc w:val="center"/>
        <w:outlineLvl w:val="1"/>
        <w:rPr>
          <w:rFonts w:ascii="Times New Roman" w:eastAsiaTheme="minorEastAsia" w:hAnsi="Times New Roman"/>
          <w:sz w:val="28"/>
          <w:szCs w:val="28"/>
        </w:rPr>
      </w:pPr>
    </w:p>
    <w:p w:rsidR="00021C55"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Calibri" w:hAnsi="Times New Roman"/>
          <w:sz w:val="28"/>
          <w:szCs w:val="28"/>
          <w:lang w:eastAsia="en-US"/>
          <w14:ligatures w14:val="standardContextual"/>
        </w:rPr>
        <w:t>4.1</w:t>
      </w:r>
      <w:r>
        <w:rPr>
          <w:rFonts w:ascii="Times New Roman" w:eastAsia="Calibri" w:hAnsi="Times New Roman"/>
          <w:sz w:val="28"/>
          <w:szCs w:val="28"/>
          <w:lang w:eastAsia="en-US"/>
          <w14:ligatures w14:val="standardContextual"/>
        </w:rPr>
        <w:t>. </w:t>
      </w:r>
      <w:r w:rsidRPr="00114B9D">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подсистеме бюджетного планирования системы </w:t>
      </w:r>
      <w:r>
        <w:rPr>
          <w:rFonts w:ascii="Times New Roman" w:eastAsiaTheme="minorEastAsia" w:hAnsi="Times New Roman"/>
          <w:sz w:val="28"/>
          <w:szCs w:val="28"/>
        </w:rPr>
        <w:t>«</w:t>
      </w:r>
      <w:r w:rsidRPr="00114B9D">
        <w:rPr>
          <w:rFonts w:ascii="Times New Roman" w:eastAsiaTheme="minorEastAsia" w:hAnsi="Times New Roman"/>
          <w:sz w:val="28"/>
          <w:szCs w:val="28"/>
        </w:rPr>
        <w:t>Электронный бюджет</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(далее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по форме, установленной Соглашением.</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sidRPr="004A2EA7">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r>
        <w:rPr>
          <w:rFonts w:ascii="Times New Roman" w:hAnsi="Times New Roman"/>
          <w:sz w:val="28"/>
          <w:szCs w:val="28"/>
        </w:rPr>
        <w:t>пунктом 4.2</w:t>
      </w:r>
      <w:r w:rsidRPr="004A2EA7">
        <w:rPr>
          <w:rFonts w:ascii="Times New Roman" w:hAnsi="Times New Roman"/>
          <w:sz w:val="28"/>
          <w:szCs w:val="28"/>
        </w:rPr>
        <w:t xml:space="preserve"> настоящего Порядка.</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4.2.</w:t>
      </w:r>
      <w:r>
        <w:rPr>
          <w:rFonts w:ascii="Times New Roman" w:eastAsiaTheme="minorEastAsia" w:hAnsi="Times New Roman"/>
          <w:sz w:val="28"/>
          <w:szCs w:val="28"/>
        </w:rPr>
        <w:t> </w:t>
      </w:r>
      <w:r w:rsidRPr="00114B9D">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даты начала и окончания проверки;</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цель и предмет проведения проверки;</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наименование Получателя;</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перечень должностных лиц Министерства, участвующих в проведении проверки.</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4.3</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Pr="00114B9D">
        <w:rPr>
          <w:rFonts w:ascii="Times New Roman" w:eastAsiaTheme="minorEastAsia" w:hAnsi="Times New Roman"/>
          <w:sz w:val="28"/>
          <w:szCs w:val="28"/>
        </w:rPr>
        <w:t>недостижения</w:t>
      </w:r>
      <w:proofErr w:type="spellEnd"/>
      <w:r w:rsidRPr="00114B9D">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Размер возврата субсидии определяется по формуле:</w:t>
      </w:r>
    </w:p>
    <w:p w:rsidR="00021C55" w:rsidRPr="00021C55" w:rsidRDefault="00021C55" w:rsidP="00021C55">
      <w:pPr>
        <w:autoSpaceDE w:val="0"/>
        <w:autoSpaceDN w:val="0"/>
        <w:adjustRightInd w:val="0"/>
        <w:spacing w:line="233" w:lineRule="auto"/>
        <w:jc w:val="both"/>
        <w:outlineLvl w:val="0"/>
        <w:rPr>
          <w:rFonts w:ascii="Times New Roman" w:hAnsi="Times New Roman"/>
          <w:sz w:val="16"/>
          <w:szCs w:val="16"/>
        </w:rPr>
      </w:pPr>
    </w:p>
    <w:p w:rsidR="00021C55" w:rsidRDefault="00021C55" w:rsidP="00021C55">
      <w:pPr>
        <w:autoSpaceDE w:val="0"/>
        <w:autoSpaceDN w:val="0"/>
        <w:adjustRightInd w:val="0"/>
        <w:spacing w:line="233" w:lineRule="auto"/>
        <w:jc w:val="center"/>
        <w:rPr>
          <w:rFonts w:ascii="Times New Roman" w:hAnsi="Times New Roman"/>
          <w:sz w:val="28"/>
          <w:szCs w:val="28"/>
        </w:rPr>
      </w:pPr>
      <w:proofErr w:type="spellStart"/>
      <w:r>
        <w:rPr>
          <w:rFonts w:ascii="Times New Roman" w:hAnsi="Times New Roman"/>
          <w:sz w:val="28"/>
          <w:szCs w:val="28"/>
        </w:rPr>
        <w:t>С</w:t>
      </w:r>
      <w:r>
        <w:rPr>
          <w:rFonts w:ascii="Times New Roman" w:hAnsi="Times New Roman"/>
          <w:sz w:val="28"/>
          <w:szCs w:val="28"/>
          <w:vertAlign w:val="subscript"/>
        </w:rPr>
        <w:t>возврата</w:t>
      </w:r>
      <w:proofErr w:type="spellEnd"/>
      <w:r>
        <w:rPr>
          <w:rFonts w:ascii="Times New Roman" w:hAnsi="Times New Roman"/>
          <w:sz w:val="28"/>
          <w:szCs w:val="28"/>
        </w:rPr>
        <w:t xml:space="preserve"> = </w:t>
      </w:r>
      <w:proofErr w:type="spellStart"/>
      <w:r>
        <w:rPr>
          <w:rFonts w:ascii="Times New Roman" w:hAnsi="Times New Roman"/>
          <w:sz w:val="28"/>
          <w:szCs w:val="28"/>
        </w:rPr>
        <w:t>S</w:t>
      </w:r>
      <w:r>
        <w:rPr>
          <w:rFonts w:ascii="Times New Roman" w:hAnsi="Times New Roman"/>
          <w:sz w:val="28"/>
          <w:szCs w:val="28"/>
          <w:vertAlign w:val="subscript"/>
        </w:rPr>
        <w:t>субсидии</w:t>
      </w:r>
      <w:proofErr w:type="spellEnd"/>
      <w:r>
        <w:rPr>
          <w:rFonts w:ascii="Times New Roman" w:hAnsi="Times New Roman"/>
          <w:sz w:val="28"/>
          <w:szCs w:val="28"/>
        </w:rPr>
        <w:t xml:space="preserve"> x (100 - Ф / </w:t>
      </w:r>
      <w:proofErr w:type="gramStart"/>
      <w:r>
        <w:rPr>
          <w:rFonts w:ascii="Times New Roman" w:hAnsi="Times New Roman"/>
          <w:sz w:val="28"/>
          <w:szCs w:val="28"/>
        </w:rPr>
        <w:t>П</w:t>
      </w:r>
      <w:proofErr w:type="gramEnd"/>
      <w:r>
        <w:rPr>
          <w:rFonts w:ascii="Times New Roman" w:hAnsi="Times New Roman"/>
          <w:sz w:val="28"/>
          <w:szCs w:val="28"/>
        </w:rPr>
        <w:t xml:space="preserve"> x 100) / 100,</w:t>
      </w:r>
    </w:p>
    <w:p w:rsidR="00021C55" w:rsidRPr="00021C55" w:rsidRDefault="00021C55" w:rsidP="00021C55">
      <w:pPr>
        <w:autoSpaceDE w:val="0"/>
        <w:autoSpaceDN w:val="0"/>
        <w:adjustRightInd w:val="0"/>
        <w:spacing w:line="233" w:lineRule="auto"/>
        <w:jc w:val="both"/>
        <w:rPr>
          <w:rFonts w:ascii="Times New Roman" w:hAnsi="Times New Roman"/>
          <w:sz w:val="16"/>
          <w:szCs w:val="16"/>
        </w:rPr>
      </w:pP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где:</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proofErr w:type="spellStart"/>
      <w:r>
        <w:rPr>
          <w:rFonts w:ascii="Times New Roman" w:hAnsi="Times New Roman"/>
          <w:sz w:val="28"/>
          <w:szCs w:val="28"/>
        </w:rPr>
        <w:t>С</w:t>
      </w:r>
      <w:r>
        <w:rPr>
          <w:rFonts w:ascii="Times New Roman" w:hAnsi="Times New Roman"/>
          <w:sz w:val="28"/>
          <w:szCs w:val="28"/>
          <w:vertAlign w:val="subscript"/>
        </w:rPr>
        <w:t>возврата</w:t>
      </w:r>
      <w:proofErr w:type="spellEnd"/>
      <w:r>
        <w:rPr>
          <w:rFonts w:ascii="Times New Roman" w:hAnsi="Times New Roman"/>
          <w:sz w:val="28"/>
          <w:szCs w:val="28"/>
        </w:rPr>
        <w:t xml:space="preserve"> - размер субсидии, подлежащей возврату в областной бюджет, рублей, копеек;</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proofErr w:type="spellStart"/>
      <w:proofErr w:type="gramStart"/>
      <w:r>
        <w:rPr>
          <w:rFonts w:ascii="Times New Roman" w:hAnsi="Times New Roman"/>
          <w:sz w:val="28"/>
          <w:szCs w:val="28"/>
        </w:rPr>
        <w:t>S</w:t>
      </w:r>
      <w:proofErr w:type="gramEnd"/>
      <w:r>
        <w:rPr>
          <w:rFonts w:ascii="Times New Roman" w:hAnsi="Times New Roman"/>
          <w:sz w:val="28"/>
          <w:szCs w:val="28"/>
          <w:vertAlign w:val="subscript"/>
        </w:rPr>
        <w:t>субсидии</w:t>
      </w:r>
      <w:proofErr w:type="spellEnd"/>
      <w:r>
        <w:rPr>
          <w:rFonts w:ascii="Times New Roman" w:hAnsi="Times New Roman"/>
          <w:sz w:val="28"/>
          <w:szCs w:val="28"/>
        </w:rPr>
        <w:t xml:space="preserve"> - размер предоставленной субсидии, рублей, копеек;</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lastRenderedPageBreak/>
        <w:t>Ф - фактически достигнутое значение результата предоставления субсидии;</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плановое значение результата предоставления субсидии, установленное Соглашением.</w:t>
      </w:r>
    </w:p>
    <w:p w:rsidR="00021C55" w:rsidRDefault="00021C55" w:rsidP="00021C55">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Процент </w:t>
      </w:r>
      <w:proofErr w:type="gramStart"/>
      <w:r>
        <w:rPr>
          <w:rFonts w:ascii="Times New Roman" w:hAnsi="Times New Roman"/>
          <w:sz w:val="28"/>
          <w:szCs w:val="28"/>
        </w:rPr>
        <w:t>выполнения значения результата предоставления субсидии</w:t>
      </w:r>
      <w:proofErr w:type="gramEnd"/>
      <w:r>
        <w:rPr>
          <w:rFonts w:ascii="Times New Roman" w:hAnsi="Times New Roman"/>
          <w:sz w:val="28"/>
          <w:szCs w:val="28"/>
        </w:rPr>
        <w:t xml:space="preserve"> рассчитывается до 2 знаков после запятой по правилам математического округления.</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4.4.</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16">
        <w:r w:rsidRPr="00114B9D">
          <w:rPr>
            <w:rFonts w:ascii="Times New Roman" w:eastAsiaTheme="minorEastAsia" w:hAnsi="Times New Roman"/>
            <w:sz w:val="28"/>
            <w:szCs w:val="28"/>
          </w:rPr>
          <w:t>статьями 268.1</w:t>
        </w:r>
      </w:hyperlink>
      <w:r w:rsidRPr="00114B9D">
        <w:rPr>
          <w:rFonts w:ascii="Times New Roman" w:eastAsiaTheme="minorEastAsia" w:hAnsi="Times New Roman"/>
          <w:sz w:val="28"/>
          <w:szCs w:val="28"/>
        </w:rPr>
        <w:t xml:space="preserve"> и </w:t>
      </w:r>
      <w:hyperlink r:id="rId17">
        <w:r w:rsidRPr="00114B9D">
          <w:rPr>
            <w:rFonts w:ascii="Times New Roman" w:eastAsiaTheme="minorEastAsia" w:hAnsi="Times New Roman"/>
            <w:sz w:val="28"/>
            <w:szCs w:val="28"/>
          </w:rPr>
          <w:t>269.2</w:t>
        </w:r>
      </w:hyperlink>
      <w:r w:rsidRPr="00114B9D">
        <w:rPr>
          <w:rFonts w:ascii="Times New Roman" w:eastAsiaTheme="minorEastAsia" w:hAnsi="Times New Roman"/>
          <w:sz w:val="28"/>
          <w:szCs w:val="28"/>
        </w:rPr>
        <w:t xml:space="preserve"> Бюджетного кодекса Российской Федерации.</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w:t>
      </w:r>
      <w:r>
        <w:rPr>
          <w:rFonts w:ascii="Times New Roman" w:eastAsiaTheme="minorEastAsia" w:hAnsi="Times New Roman"/>
          <w:sz w:val="28"/>
          <w:szCs w:val="28"/>
        </w:rPr>
        <w:t>получения</w:t>
      </w:r>
      <w:r w:rsidRPr="00114B9D">
        <w:rPr>
          <w:rFonts w:ascii="Times New Roman" w:eastAsiaTheme="minorEastAsia" w:hAnsi="Times New Roman"/>
          <w:sz w:val="28"/>
          <w:szCs w:val="28"/>
        </w:rPr>
        <w:t xml:space="preserve"> соответствующего требования.</w:t>
      </w:r>
    </w:p>
    <w:p w:rsidR="00021C55" w:rsidRPr="00114B9D"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9D32E4">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9D32E4">
          <w:rPr>
            <w:rFonts w:ascii="Times New Roman" w:eastAsiaTheme="minorEastAsia" w:hAnsi="Times New Roman"/>
            <w:spacing w:val="-4"/>
            <w:sz w:val="28"/>
            <w:szCs w:val="28"/>
          </w:rPr>
          <w:t xml:space="preserve">пунктами </w:t>
        </w:r>
      </w:hyperlink>
      <w:r w:rsidRPr="009D32E4">
        <w:rPr>
          <w:rFonts w:ascii="Times New Roman" w:eastAsiaTheme="minorEastAsia" w:hAnsi="Times New Roman"/>
          <w:spacing w:val="-4"/>
          <w:sz w:val="28"/>
          <w:szCs w:val="28"/>
        </w:rPr>
        <w:t xml:space="preserve">4.3, </w:t>
      </w:r>
      <w:r w:rsidRPr="009D32E4">
        <w:rPr>
          <w:rFonts w:ascii="Times New Roman" w:hAnsi="Times New Roman"/>
          <w:spacing w:val="-4"/>
          <w:sz w:val="28"/>
          <w:szCs w:val="28"/>
        </w:rPr>
        <w:t>4.4</w:t>
      </w:r>
      <w:r w:rsidRPr="00114B9D">
        <w:rPr>
          <w:rFonts w:ascii="Times New Roman" w:hAnsi="Times New Roman"/>
          <w:sz w:val="28"/>
          <w:szCs w:val="28"/>
        </w:rPr>
        <w:t xml:space="preserve"> </w:t>
      </w:r>
      <w:r w:rsidRPr="00114B9D">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021C55" w:rsidRDefault="00021C55" w:rsidP="00021C55">
      <w:pPr>
        <w:widowControl w:val="0"/>
        <w:autoSpaceDE w:val="0"/>
        <w:autoSpaceDN w:val="0"/>
        <w:spacing w:line="233" w:lineRule="auto"/>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4.6</w:t>
      </w:r>
      <w:r>
        <w:rPr>
          <w:rFonts w:ascii="Times New Roman" w:eastAsiaTheme="minorEastAsia" w:hAnsi="Times New Roman"/>
          <w:sz w:val="28"/>
          <w:szCs w:val="28"/>
        </w:rPr>
        <w:t>. </w:t>
      </w:r>
      <w:r w:rsidRPr="00114B9D">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r>
        <w:rPr>
          <w:rFonts w:ascii="Times New Roman" w:eastAsiaTheme="minorEastAsia" w:hAnsi="Times New Roman"/>
          <w:sz w:val="28"/>
          <w:szCs w:val="28"/>
        </w:rPr>
        <w:t>.</w:t>
      </w:r>
    </w:p>
    <w:p w:rsidR="00021C55" w:rsidRDefault="00021C55" w:rsidP="00021C55">
      <w:pPr>
        <w:widowControl w:val="0"/>
        <w:autoSpaceDE w:val="0"/>
        <w:autoSpaceDN w:val="0"/>
        <w:spacing w:line="233" w:lineRule="auto"/>
        <w:ind w:firstLine="709"/>
        <w:jc w:val="both"/>
        <w:rPr>
          <w:rFonts w:ascii="Times New Roman" w:eastAsia="Calibri" w:hAnsi="Times New Roman"/>
          <w:sz w:val="28"/>
          <w:szCs w:val="28"/>
          <w:lang w:eastAsia="en-US"/>
          <w14:ligatures w14:val="standardContextual"/>
        </w:rPr>
      </w:pPr>
    </w:p>
    <w:p w:rsidR="00021C55" w:rsidRDefault="00021C55" w:rsidP="00624967">
      <w:pPr>
        <w:spacing w:line="192" w:lineRule="auto"/>
        <w:rPr>
          <w:rFonts w:ascii="Times New Roman" w:hAnsi="Times New Roman"/>
          <w:sz w:val="28"/>
          <w:szCs w:val="28"/>
        </w:rPr>
        <w:sectPr w:rsidR="00021C55" w:rsidSect="00021C55">
          <w:headerReference w:type="default" r:id="rId18"/>
          <w:type w:val="continuous"/>
          <w:pgSz w:w="11907" w:h="16834" w:code="9"/>
          <w:pgMar w:top="1134" w:right="567" w:bottom="1134" w:left="1928" w:header="272" w:footer="397" w:gutter="0"/>
          <w:cols w:space="720"/>
          <w:formProt w:val="0"/>
          <w:titlePg/>
          <w:docGrid w:linePitch="272"/>
        </w:sectPr>
      </w:pPr>
    </w:p>
    <w:tbl>
      <w:tblPr>
        <w:tblStyle w:val="a9"/>
        <w:tblW w:w="1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13"/>
        <w:gridCol w:w="5641"/>
      </w:tblGrid>
      <w:tr w:rsidR="00021C55" w:rsidRPr="00912859" w:rsidTr="009F61D8">
        <w:tc>
          <w:tcPr>
            <w:tcW w:w="8613" w:type="dxa"/>
          </w:tcPr>
          <w:p w:rsidR="00021C55" w:rsidRDefault="00021C55" w:rsidP="00021C55">
            <w:pPr>
              <w:widowControl w:val="0"/>
              <w:rPr>
                <w:rFonts w:ascii="Times New Roman" w:hAnsi="Times New Roman"/>
                <w:sz w:val="28"/>
                <w:szCs w:val="28"/>
              </w:rPr>
            </w:pPr>
          </w:p>
          <w:p w:rsidR="00021C55" w:rsidRPr="00021C55" w:rsidRDefault="00021C55" w:rsidP="00021C55">
            <w:pPr>
              <w:tabs>
                <w:tab w:val="left" w:pos="1980"/>
              </w:tabs>
              <w:rPr>
                <w:rFonts w:ascii="Times New Roman" w:hAnsi="Times New Roman"/>
                <w:sz w:val="28"/>
                <w:szCs w:val="28"/>
              </w:rPr>
            </w:pPr>
            <w:r>
              <w:rPr>
                <w:rFonts w:ascii="Times New Roman" w:hAnsi="Times New Roman"/>
                <w:sz w:val="28"/>
                <w:szCs w:val="28"/>
              </w:rPr>
              <w:tab/>
            </w:r>
          </w:p>
        </w:tc>
        <w:tc>
          <w:tcPr>
            <w:tcW w:w="5641" w:type="dxa"/>
          </w:tcPr>
          <w:p w:rsidR="00021C55" w:rsidRDefault="00021C55" w:rsidP="00021C55">
            <w:pPr>
              <w:rPr>
                <w:rFonts w:ascii="Times New Roman" w:hAnsi="Times New Roman"/>
                <w:sz w:val="28"/>
                <w:szCs w:val="28"/>
              </w:rPr>
            </w:pPr>
            <w:r>
              <w:rPr>
                <w:rFonts w:ascii="Times New Roman" w:hAnsi="Times New Roman"/>
                <w:sz w:val="28"/>
                <w:szCs w:val="28"/>
              </w:rPr>
              <w:t>Приложение № 1</w:t>
            </w:r>
          </w:p>
          <w:p w:rsidR="00021C55" w:rsidRPr="00235A6F" w:rsidRDefault="00021C55" w:rsidP="00021C55">
            <w:pPr>
              <w:widowControl w:val="0"/>
              <w:autoSpaceDE w:val="0"/>
              <w:autoSpaceDN w:val="0"/>
              <w:rPr>
                <w:rFonts w:ascii="Times New Roman" w:eastAsiaTheme="minorEastAsia" w:hAnsi="Times New Roman"/>
                <w:sz w:val="28"/>
                <w:szCs w:val="28"/>
              </w:rPr>
            </w:pPr>
            <w:r>
              <w:rPr>
                <w:rFonts w:eastAsiaTheme="minorHAnsi" w:cs="TimesET"/>
                <w:sz w:val="28"/>
                <w:szCs w:val="28"/>
                <w:lang w:eastAsia="en-US"/>
              </w:rPr>
              <w:t xml:space="preserve">к Порядку </w:t>
            </w:r>
            <w:r w:rsidRPr="00235A6F">
              <w:rPr>
                <w:rFonts w:ascii="Times New Roman" w:eastAsiaTheme="minorEastAsia" w:hAnsi="Times New Roman"/>
                <w:sz w:val="28"/>
                <w:szCs w:val="28"/>
              </w:rPr>
              <w:t xml:space="preserve">предоставления субсидий </w:t>
            </w:r>
            <w:r w:rsidRPr="00235A6F">
              <w:rPr>
                <w:rFonts w:ascii="Times New Roman" w:eastAsia="Calibri" w:hAnsi="Times New Roman"/>
                <w:sz w:val="28"/>
                <w:szCs w:val="28"/>
                <w:lang w:eastAsia="en-US"/>
              </w:rPr>
              <w:t>на возмещение части фактически понесенных затрат на выплаты стимулирующего характера специалистам и (или)</w:t>
            </w:r>
            <w:r w:rsidRPr="00235A6F">
              <w:rPr>
                <w:rFonts w:ascii="Times New Roman" w:eastAsia="Calibri" w:hAnsi="Times New Roman"/>
                <w:b/>
                <w:sz w:val="28"/>
                <w:szCs w:val="28"/>
                <w:lang w:eastAsia="en-US"/>
              </w:rPr>
              <w:t xml:space="preserve"> </w:t>
            </w:r>
            <w:r w:rsidRPr="00235A6F">
              <w:rPr>
                <w:rFonts w:ascii="Times New Roman" w:eastAsia="Calibri" w:hAnsi="Times New Roman"/>
                <w:sz w:val="28"/>
                <w:szCs w:val="28"/>
                <w:lang w:eastAsia="en-US"/>
              </w:rPr>
              <w:t>учителям</w:t>
            </w:r>
          </w:p>
          <w:p w:rsidR="00021C55" w:rsidRPr="00912859" w:rsidRDefault="00021C55" w:rsidP="00021C55">
            <w:pPr>
              <w:rPr>
                <w:rFonts w:ascii="Times New Roman" w:hAnsi="Times New Roman"/>
                <w:sz w:val="28"/>
                <w:szCs w:val="28"/>
              </w:rPr>
            </w:pPr>
          </w:p>
        </w:tc>
      </w:tr>
    </w:tbl>
    <w:p w:rsidR="00021C55" w:rsidRPr="00F12356" w:rsidRDefault="00021C55" w:rsidP="00021C55">
      <w:pPr>
        <w:autoSpaceDE w:val="0"/>
        <w:autoSpaceDN w:val="0"/>
        <w:adjustRightInd w:val="0"/>
        <w:jc w:val="center"/>
        <w:rPr>
          <w:rFonts w:ascii="Times New Roman" w:eastAsiaTheme="minorHAnsi" w:hAnsi="Times New Roman"/>
          <w:sz w:val="16"/>
          <w:szCs w:val="16"/>
          <w:lang w:eastAsia="en-US"/>
        </w:rPr>
      </w:pPr>
    </w:p>
    <w:p w:rsidR="00021C55" w:rsidRDefault="00021C55" w:rsidP="00021C55">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РАСЧЕТ</w:t>
      </w:r>
    </w:p>
    <w:p w:rsidR="00021C55" w:rsidRDefault="00021C55" w:rsidP="00021C55">
      <w:pPr>
        <w:autoSpaceDE w:val="0"/>
        <w:autoSpaceDN w:val="0"/>
        <w:adjustRightInd w:val="0"/>
        <w:jc w:val="center"/>
        <w:rPr>
          <w:rFonts w:ascii="Times New Roman" w:eastAsia="Calibri" w:hAnsi="Times New Roman"/>
          <w:sz w:val="28"/>
          <w:szCs w:val="28"/>
          <w:lang w:eastAsia="en-US"/>
        </w:rPr>
      </w:pPr>
      <w:r>
        <w:rPr>
          <w:rFonts w:ascii="Times New Roman" w:eastAsiaTheme="minorHAnsi" w:hAnsi="Times New Roman"/>
          <w:sz w:val="28"/>
          <w:szCs w:val="28"/>
          <w:lang w:eastAsia="en-US"/>
        </w:rPr>
        <w:t xml:space="preserve">размера субсидии </w:t>
      </w:r>
      <w:r w:rsidRPr="00235A6F">
        <w:rPr>
          <w:rFonts w:ascii="Times New Roman" w:eastAsia="Calibri" w:hAnsi="Times New Roman"/>
          <w:sz w:val="28"/>
          <w:szCs w:val="28"/>
          <w:lang w:eastAsia="en-US"/>
        </w:rPr>
        <w:t>на возмещение части фактически понесенных затрат</w:t>
      </w:r>
    </w:p>
    <w:p w:rsidR="00021C55" w:rsidRDefault="00021C55" w:rsidP="00021C55">
      <w:pPr>
        <w:autoSpaceDE w:val="0"/>
        <w:autoSpaceDN w:val="0"/>
        <w:adjustRightInd w:val="0"/>
        <w:jc w:val="center"/>
        <w:rPr>
          <w:rFonts w:ascii="Times New Roman" w:eastAsiaTheme="minorHAnsi" w:hAnsi="Times New Roman"/>
          <w:sz w:val="28"/>
          <w:szCs w:val="28"/>
          <w:lang w:eastAsia="en-US"/>
        </w:rPr>
      </w:pPr>
      <w:r w:rsidRPr="00235A6F">
        <w:rPr>
          <w:rFonts w:ascii="Times New Roman" w:eastAsia="Calibri" w:hAnsi="Times New Roman"/>
          <w:sz w:val="28"/>
          <w:szCs w:val="28"/>
          <w:lang w:eastAsia="en-US"/>
        </w:rPr>
        <w:t>на выплаты стимулирующего характера специалистам и (или)</w:t>
      </w:r>
      <w:r w:rsidRPr="00235A6F">
        <w:rPr>
          <w:rFonts w:ascii="Times New Roman" w:eastAsia="Calibri" w:hAnsi="Times New Roman"/>
          <w:b/>
          <w:sz w:val="28"/>
          <w:szCs w:val="28"/>
          <w:lang w:eastAsia="en-US"/>
        </w:rPr>
        <w:t xml:space="preserve"> </w:t>
      </w:r>
      <w:r w:rsidRPr="00235A6F">
        <w:rPr>
          <w:rFonts w:ascii="Times New Roman" w:eastAsia="Calibri" w:hAnsi="Times New Roman"/>
          <w:sz w:val="28"/>
          <w:szCs w:val="28"/>
          <w:lang w:eastAsia="en-US"/>
        </w:rPr>
        <w:t>учителям</w:t>
      </w:r>
      <w:r>
        <w:rPr>
          <w:rFonts w:ascii="Times New Roman" w:eastAsiaTheme="minorHAnsi" w:hAnsi="Times New Roman"/>
          <w:sz w:val="28"/>
          <w:szCs w:val="28"/>
          <w:lang w:eastAsia="en-US"/>
        </w:rPr>
        <w:t xml:space="preserve"> в 20__ году</w:t>
      </w:r>
    </w:p>
    <w:p w:rsidR="00021C55" w:rsidRDefault="00021C55" w:rsidP="00021C55">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______________________________________</w:t>
      </w:r>
    </w:p>
    <w:p w:rsid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(наименование Получателя)</w:t>
      </w:r>
    </w:p>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bl>
      <w:tblPr>
        <w:tblW w:w="0" w:type="auto"/>
        <w:tblLayout w:type="fixed"/>
        <w:tblCellMar>
          <w:left w:w="62" w:type="dxa"/>
          <w:right w:w="62" w:type="dxa"/>
        </w:tblCellMar>
        <w:tblLook w:val="0000" w:firstRow="0" w:lastRow="0" w:firstColumn="0" w:lastColumn="0" w:noHBand="0" w:noVBand="0"/>
      </w:tblPr>
      <w:tblGrid>
        <w:gridCol w:w="1887"/>
        <w:gridCol w:w="5455"/>
        <w:gridCol w:w="2382"/>
        <w:gridCol w:w="2789"/>
        <w:gridCol w:w="1894"/>
      </w:tblGrid>
      <w:tr w:rsidR="00021C55" w:rsidRPr="00021C55" w:rsidTr="00021C55">
        <w:trPr>
          <w:trHeight w:val="322"/>
        </w:trPr>
        <w:tc>
          <w:tcPr>
            <w:tcW w:w="1887" w:type="dxa"/>
            <w:vMerge w:val="restart"/>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Ф.И.О. специалиста и (или) учителя</w:t>
            </w:r>
          </w:p>
        </w:tc>
        <w:tc>
          <w:tcPr>
            <w:tcW w:w="5455" w:type="dxa"/>
            <w:vMerge w:val="restart"/>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vertAlign w:val="superscript"/>
                <w:lang w:eastAsia="en-US"/>
              </w:rPr>
            </w:pPr>
            <w:r w:rsidRPr="00021C55">
              <w:rPr>
                <w:rFonts w:ascii="Times New Roman" w:eastAsiaTheme="minorHAnsi" w:hAnsi="Times New Roman"/>
                <w:sz w:val="24"/>
                <w:szCs w:val="24"/>
                <w:lang w:eastAsia="en-US"/>
              </w:rPr>
              <w:t>Образовательная организация (</w:t>
            </w:r>
            <w:proofErr w:type="spellStart"/>
            <w:r w:rsidRPr="00021C55">
              <w:rPr>
                <w:rFonts w:ascii="Times New Roman" w:eastAsiaTheme="minorHAnsi" w:hAnsi="Times New Roman"/>
                <w:sz w:val="24"/>
                <w:szCs w:val="24"/>
                <w:lang w:eastAsia="en-US"/>
              </w:rPr>
              <w:t>агровуз</w:t>
            </w:r>
            <w:proofErr w:type="spellEnd"/>
            <w:r w:rsidRPr="00021C55">
              <w:rPr>
                <w:rFonts w:ascii="Times New Roman" w:eastAsiaTheme="minorHAnsi" w:hAnsi="Times New Roman"/>
                <w:sz w:val="24"/>
                <w:szCs w:val="24"/>
                <w:lang w:eastAsia="en-US"/>
              </w:rPr>
              <w:t xml:space="preserve">, иной вуз), научная организация (профильное научное учреждение, иное научное учреждение), общеобразовательная организация </w:t>
            </w:r>
            <w:r w:rsidRPr="00021C55">
              <w:rPr>
                <w:rFonts w:ascii="Times New Roman" w:eastAsiaTheme="minorHAnsi" w:hAnsi="Times New Roman"/>
                <w:sz w:val="24"/>
                <w:szCs w:val="24"/>
                <w:vertAlign w:val="superscript"/>
                <w:lang w:eastAsia="en-US"/>
              </w:rPr>
              <w:t>*</w:t>
            </w:r>
          </w:p>
        </w:tc>
        <w:tc>
          <w:tcPr>
            <w:tcW w:w="2382" w:type="dxa"/>
            <w:vMerge w:val="restart"/>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Фактически осуществленные затраты, руб.</w:t>
            </w:r>
          </w:p>
        </w:tc>
        <w:tc>
          <w:tcPr>
            <w:tcW w:w="2789" w:type="dxa"/>
            <w:vMerge w:val="restart"/>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Размер возмещения от фактически осуществленных затрат, %</w:t>
            </w:r>
          </w:p>
        </w:tc>
        <w:tc>
          <w:tcPr>
            <w:tcW w:w="1894" w:type="dxa"/>
            <w:vMerge w:val="restart"/>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Сумма субсидии, руб. (гр. 5 = гр. 3</w:t>
            </w:r>
            <w:r>
              <w:rPr>
                <w:rFonts w:ascii="Times New Roman" w:eastAsiaTheme="minorHAnsi" w:hAnsi="Times New Roman"/>
                <w:sz w:val="24"/>
                <w:szCs w:val="24"/>
                <w:lang w:eastAsia="en-US"/>
              </w:rPr>
              <w:t xml:space="preserve"> </w:t>
            </w:r>
            <w:r w:rsidRPr="00021C55">
              <w:rPr>
                <w:rFonts w:ascii="Times New Roman" w:eastAsiaTheme="minorHAnsi" w:hAnsi="Times New Roman"/>
                <w:sz w:val="24"/>
                <w:szCs w:val="24"/>
                <w:lang w:val="en-US" w:eastAsia="en-US"/>
              </w:rPr>
              <w:t>x</w:t>
            </w:r>
            <w:r w:rsidRPr="00021C55">
              <w:rPr>
                <w:rFonts w:ascii="Times New Roman" w:eastAsiaTheme="minorHAnsi" w:hAnsi="Times New Roman"/>
                <w:sz w:val="24"/>
                <w:szCs w:val="24"/>
                <w:lang w:eastAsia="en-US"/>
              </w:rPr>
              <w:t xml:space="preserve"> гр. 4/100)</w:t>
            </w:r>
          </w:p>
        </w:tc>
      </w:tr>
      <w:tr w:rsidR="00021C55" w:rsidRPr="00021C55" w:rsidTr="00021C55">
        <w:trPr>
          <w:trHeight w:val="322"/>
        </w:trPr>
        <w:tc>
          <w:tcPr>
            <w:tcW w:w="1887" w:type="dxa"/>
            <w:vMerge/>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c>
        <w:tc>
          <w:tcPr>
            <w:tcW w:w="5455" w:type="dxa"/>
            <w:vMerge/>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c>
        <w:tc>
          <w:tcPr>
            <w:tcW w:w="2382" w:type="dxa"/>
            <w:vMerge/>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c>
        <w:tc>
          <w:tcPr>
            <w:tcW w:w="2789" w:type="dxa"/>
            <w:vMerge/>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c>
        <w:tc>
          <w:tcPr>
            <w:tcW w:w="1894" w:type="dxa"/>
            <w:vMerge/>
            <w:tcBorders>
              <w:top w:val="single" w:sz="4" w:space="0" w:color="auto"/>
              <w:left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c>
      </w:tr>
    </w:tbl>
    <w:p w:rsidR="00021C55" w:rsidRPr="00021C55" w:rsidRDefault="00021C55">
      <w:pPr>
        <w:rPr>
          <w:sz w:val="2"/>
          <w:szCs w:val="2"/>
        </w:rPr>
      </w:pPr>
    </w:p>
    <w:tbl>
      <w:tblPr>
        <w:tblW w:w="0" w:type="auto"/>
        <w:tblLayout w:type="fixed"/>
        <w:tblCellMar>
          <w:left w:w="62" w:type="dxa"/>
          <w:right w:w="62" w:type="dxa"/>
        </w:tblCellMar>
        <w:tblLook w:val="0000" w:firstRow="0" w:lastRow="0" w:firstColumn="0" w:lastColumn="0" w:noHBand="0" w:noVBand="0"/>
      </w:tblPr>
      <w:tblGrid>
        <w:gridCol w:w="1887"/>
        <w:gridCol w:w="5455"/>
        <w:gridCol w:w="2382"/>
        <w:gridCol w:w="2789"/>
        <w:gridCol w:w="1894"/>
      </w:tblGrid>
      <w:tr w:rsidR="00021C55" w:rsidRPr="00021C55" w:rsidTr="00021C55">
        <w:trPr>
          <w:tblHeader/>
        </w:trPr>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1</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2</w:t>
            </w: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3</w:t>
            </w: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4</w:t>
            </w: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5</w:t>
            </w:r>
          </w:p>
        </w:tc>
      </w:tr>
      <w:tr w:rsidR="00021C55" w:rsidRPr="00021C55" w:rsidTr="00021C55">
        <w:tc>
          <w:tcPr>
            <w:tcW w:w="14407" w:type="dxa"/>
            <w:gridSpan w:val="5"/>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 xml:space="preserve">Возмещение </w:t>
            </w:r>
            <w:r w:rsidRPr="00021C55">
              <w:rPr>
                <w:rFonts w:ascii="Times New Roman" w:hAnsi="Times New Roman"/>
                <w:sz w:val="24"/>
                <w:szCs w:val="24"/>
              </w:rPr>
              <w:t xml:space="preserve">90 процентов фактически понесенных затрат на выплаты стимулирующего характера специалистам по заключенным контрактам с </w:t>
            </w:r>
            <w:proofErr w:type="spellStart"/>
            <w:r w:rsidRPr="00021C55">
              <w:rPr>
                <w:rFonts w:ascii="Times New Roman" w:hAnsi="Times New Roman"/>
                <w:sz w:val="24"/>
                <w:szCs w:val="24"/>
              </w:rPr>
              <w:t>агровузами</w:t>
            </w:r>
            <w:proofErr w:type="spellEnd"/>
            <w:r w:rsidRPr="00021C55">
              <w:rPr>
                <w:rFonts w:ascii="Times New Roman" w:hAnsi="Times New Roman"/>
                <w:sz w:val="24"/>
                <w:szCs w:val="24"/>
              </w:rPr>
              <w:t xml:space="preserve"> и (или) профильными научными учреждениями</w:t>
            </w: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1.</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90</w:t>
            </w: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2.</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90</w:t>
            </w: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90</w:t>
            </w: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9724" w:type="dxa"/>
            <w:gridSpan w:val="3"/>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Итого</w:t>
            </w: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4407" w:type="dxa"/>
            <w:gridSpan w:val="5"/>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ind w:firstLine="540"/>
              <w:jc w:val="both"/>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 xml:space="preserve">Возмещение </w:t>
            </w:r>
            <w:r w:rsidRPr="00021C55">
              <w:rPr>
                <w:rFonts w:ascii="Times New Roman" w:hAnsi="Times New Roman"/>
                <w:sz w:val="24"/>
                <w:szCs w:val="24"/>
              </w:rPr>
              <w:t>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1.</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30</w:t>
            </w: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2.</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30</w:t>
            </w: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30</w:t>
            </w: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Итого</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4407" w:type="dxa"/>
            <w:gridSpan w:val="5"/>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Возмещение</w:t>
            </w:r>
            <w:r w:rsidRPr="00021C55">
              <w:rPr>
                <w:rFonts w:ascii="Times New Roman" w:hAnsi="Times New Roman"/>
                <w:sz w:val="24"/>
                <w:szCs w:val="24"/>
              </w:rPr>
              <w:t xml:space="preserve"> 95 процентов фактически понесенных затрат на выплаты стимулирующего характера учителям</w:t>
            </w: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1.</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95</w:t>
            </w: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2.</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95</w:t>
            </w: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F12356" w:rsidRPr="00021C55" w:rsidTr="009F61D8">
        <w:tc>
          <w:tcPr>
            <w:tcW w:w="1887" w:type="dxa"/>
            <w:tcBorders>
              <w:top w:val="single" w:sz="4" w:space="0" w:color="auto"/>
              <w:left w:val="single" w:sz="4" w:space="0" w:color="auto"/>
              <w:bottom w:val="single" w:sz="4" w:space="0" w:color="auto"/>
              <w:right w:val="single" w:sz="4" w:space="0" w:color="auto"/>
            </w:tcBorders>
          </w:tcPr>
          <w:p w:rsidR="00F12356" w:rsidRPr="00021C55" w:rsidRDefault="00F12356" w:rsidP="009F61D8">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w:t>
            </w:r>
          </w:p>
        </w:tc>
        <w:tc>
          <w:tcPr>
            <w:tcW w:w="5455" w:type="dxa"/>
            <w:tcBorders>
              <w:top w:val="single" w:sz="4" w:space="0" w:color="auto"/>
              <w:left w:val="single" w:sz="4" w:space="0" w:color="auto"/>
              <w:bottom w:val="single" w:sz="4" w:space="0" w:color="auto"/>
              <w:right w:val="single" w:sz="4" w:space="0" w:color="auto"/>
            </w:tcBorders>
          </w:tcPr>
          <w:p w:rsidR="00F12356" w:rsidRPr="00021C55" w:rsidRDefault="00F12356" w:rsidP="009F61D8">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F12356" w:rsidRPr="00021C55" w:rsidRDefault="00F12356" w:rsidP="009F61D8">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F12356" w:rsidRPr="00021C55" w:rsidRDefault="00F12356" w:rsidP="009F61D8">
            <w:pPr>
              <w:autoSpaceDE w:val="0"/>
              <w:autoSpaceDN w:val="0"/>
              <w:adjustRightInd w:val="0"/>
              <w:jc w:val="center"/>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30</w:t>
            </w:r>
          </w:p>
        </w:tc>
        <w:tc>
          <w:tcPr>
            <w:tcW w:w="1894" w:type="dxa"/>
            <w:tcBorders>
              <w:top w:val="single" w:sz="4" w:space="0" w:color="auto"/>
              <w:left w:val="single" w:sz="4" w:space="0" w:color="auto"/>
              <w:bottom w:val="single" w:sz="4" w:space="0" w:color="auto"/>
              <w:right w:val="single" w:sz="4" w:space="0" w:color="auto"/>
            </w:tcBorders>
          </w:tcPr>
          <w:p w:rsidR="00F12356" w:rsidRPr="00021C55" w:rsidRDefault="00F12356" w:rsidP="009F61D8">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lastRenderedPageBreak/>
              <w:t>Итого</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r w:rsidR="00021C55" w:rsidRPr="00021C55" w:rsidTr="00021C55">
        <w:tc>
          <w:tcPr>
            <w:tcW w:w="1887"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r w:rsidRPr="00021C55">
              <w:rPr>
                <w:rFonts w:ascii="Times New Roman" w:eastAsiaTheme="minorHAnsi" w:hAnsi="Times New Roman"/>
                <w:sz w:val="24"/>
                <w:szCs w:val="24"/>
                <w:lang w:eastAsia="en-US"/>
              </w:rPr>
              <w:t>Всего</w:t>
            </w:r>
          </w:p>
        </w:tc>
        <w:tc>
          <w:tcPr>
            <w:tcW w:w="5455"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c>
          <w:tcPr>
            <w:tcW w:w="2789"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jc w:val="center"/>
              <w:rPr>
                <w:rFonts w:ascii="Times New Roman" w:eastAsiaTheme="minorHAnsi" w:hAnsi="Times New Roman"/>
                <w:sz w:val="24"/>
                <w:szCs w:val="24"/>
                <w:lang w:eastAsia="en-US"/>
              </w:rPr>
            </w:pPr>
          </w:p>
        </w:tc>
        <w:tc>
          <w:tcPr>
            <w:tcW w:w="1894" w:type="dxa"/>
            <w:tcBorders>
              <w:top w:val="single" w:sz="4" w:space="0" w:color="auto"/>
              <w:left w:val="single" w:sz="4" w:space="0" w:color="auto"/>
              <w:bottom w:val="single" w:sz="4" w:space="0" w:color="auto"/>
              <w:right w:val="single" w:sz="4" w:space="0" w:color="auto"/>
            </w:tcBorders>
          </w:tcPr>
          <w:p w:rsidR="00021C55" w:rsidRPr="00021C55" w:rsidRDefault="00021C55" w:rsidP="00021C55">
            <w:pPr>
              <w:autoSpaceDE w:val="0"/>
              <w:autoSpaceDN w:val="0"/>
              <w:adjustRightInd w:val="0"/>
              <w:rPr>
                <w:rFonts w:ascii="Times New Roman" w:eastAsiaTheme="minorHAnsi" w:hAnsi="Times New Roman"/>
                <w:sz w:val="24"/>
                <w:szCs w:val="24"/>
                <w:lang w:eastAsia="en-US"/>
              </w:rPr>
            </w:pPr>
          </w:p>
        </w:tc>
      </w:tr>
    </w:tbl>
    <w:p w:rsidR="00021C55" w:rsidRPr="00137EE1" w:rsidRDefault="00021C55" w:rsidP="00021C55">
      <w:pPr>
        <w:autoSpaceDE w:val="0"/>
        <w:autoSpaceDN w:val="0"/>
        <w:adjustRightInd w:val="0"/>
        <w:jc w:val="both"/>
        <w:rPr>
          <w:rFonts w:ascii="Times New Roman" w:eastAsiaTheme="minorHAnsi" w:hAnsi="Times New Roman"/>
          <w:sz w:val="24"/>
          <w:szCs w:val="24"/>
          <w:lang w:eastAsia="en-US"/>
        </w:rPr>
      </w:pPr>
      <w:r w:rsidRPr="00137EE1">
        <w:rPr>
          <w:rFonts w:ascii="Times New Roman" w:eastAsiaTheme="minorHAnsi" w:hAnsi="Times New Roman"/>
          <w:sz w:val="24"/>
          <w:szCs w:val="24"/>
          <w:lang w:eastAsia="en-US"/>
        </w:rPr>
        <w:t>*</w:t>
      </w:r>
      <w:r w:rsidR="00F12356" w:rsidRPr="00137EE1">
        <w:rPr>
          <w:rFonts w:ascii="Times New Roman" w:eastAsiaTheme="minorHAnsi" w:hAnsi="Times New Roman"/>
          <w:sz w:val="24"/>
          <w:szCs w:val="24"/>
          <w:lang w:eastAsia="en-US"/>
        </w:rPr>
        <w:t>С</w:t>
      </w:r>
      <w:r w:rsidRPr="00137EE1">
        <w:rPr>
          <w:rFonts w:ascii="Times New Roman" w:eastAsiaTheme="minorHAnsi" w:hAnsi="Times New Roman"/>
          <w:sz w:val="24"/>
          <w:szCs w:val="24"/>
          <w:lang w:eastAsia="en-US"/>
        </w:rPr>
        <w:t xml:space="preserve"> приложением документов подтверждающих, что образовательная организация является </w:t>
      </w:r>
      <w:proofErr w:type="spellStart"/>
      <w:r w:rsidRPr="00137EE1">
        <w:rPr>
          <w:rFonts w:ascii="Times New Roman" w:eastAsiaTheme="minorHAnsi" w:hAnsi="Times New Roman"/>
          <w:sz w:val="24"/>
          <w:szCs w:val="24"/>
          <w:lang w:eastAsia="en-US"/>
        </w:rPr>
        <w:t>агровузом</w:t>
      </w:r>
      <w:proofErr w:type="spellEnd"/>
      <w:r w:rsidRPr="00137EE1">
        <w:rPr>
          <w:rFonts w:ascii="Times New Roman" w:eastAsiaTheme="minorHAnsi" w:hAnsi="Times New Roman"/>
          <w:sz w:val="24"/>
          <w:szCs w:val="24"/>
          <w:lang w:eastAsia="en-US"/>
        </w:rPr>
        <w:t>, научная организация является профильным научным учреждением</w:t>
      </w:r>
      <w:r w:rsidR="00137EE1" w:rsidRPr="00137EE1">
        <w:rPr>
          <w:rFonts w:ascii="Times New Roman" w:eastAsiaTheme="minorHAnsi" w:hAnsi="Times New Roman"/>
          <w:sz w:val="24"/>
          <w:szCs w:val="24"/>
          <w:lang w:eastAsia="en-US"/>
        </w:rPr>
        <w:t>.</w:t>
      </w:r>
    </w:p>
    <w:p w:rsidR="00021C55" w:rsidRPr="00137EE1" w:rsidRDefault="00021C55" w:rsidP="00021C55">
      <w:pPr>
        <w:autoSpaceDE w:val="0"/>
        <w:autoSpaceDN w:val="0"/>
        <w:adjustRightInd w:val="0"/>
        <w:jc w:val="both"/>
        <w:rPr>
          <w:rFonts w:ascii="Times New Roman" w:eastAsiaTheme="minorHAnsi" w:hAnsi="Times New Roman"/>
          <w:sz w:val="24"/>
          <w:szCs w:val="24"/>
          <w:lang w:eastAsia="en-US"/>
        </w:rPr>
      </w:pPr>
    </w:p>
    <w:tbl>
      <w:tblPr>
        <w:tblW w:w="5000" w:type="pct"/>
        <w:tblCellMar>
          <w:top w:w="102" w:type="dxa"/>
          <w:left w:w="62" w:type="dxa"/>
          <w:bottom w:w="102" w:type="dxa"/>
          <w:right w:w="62" w:type="dxa"/>
        </w:tblCellMar>
        <w:tblLook w:val="04A0" w:firstRow="1" w:lastRow="0" w:firstColumn="1" w:lastColumn="0" w:noHBand="0" w:noVBand="1"/>
      </w:tblPr>
      <w:tblGrid>
        <w:gridCol w:w="6501"/>
        <w:gridCol w:w="550"/>
        <w:gridCol w:w="2504"/>
        <w:gridCol w:w="550"/>
        <w:gridCol w:w="4302"/>
      </w:tblGrid>
      <w:tr w:rsidR="00021C55" w:rsidRPr="00765A19" w:rsidTr="00021C55">
        <w:tc>
          <w:tcPr>
            <w:tcW w:w="2256" w:type="pct"/>
            <w:tcBorders>
              <w:top w:val="nil"/>
              <w:left w:val="nil"/>
              <w:bottom w:val="nil"/>
              <w:right w:val="nil"/>
            </w:tcBorders>
            <w:tcMar>
              <w:top w:w="0" w:type="dxa"/>
              <w:bottom w:w="0" w:type="dxa"/>
            </w:tcMar>
          </w:tcPr>
          <w:p w:rsidR="00021C55" w:rsidRDefault="00021C55" w:rsidP="00021C55">
            <w:pPr>
              <w:widowControl w:val="0"/>
              <w:autoSpaceDE w:val="0"/>
              <w:autoSpaceDN w:val="0"/>
              <w:rPr>
                <w:rFonts w:ascii="Times New Roman" w:eastAsiaTheme="minorEastAsia" w:hAnsi="Times New Roman"/>
                <w:sz w:val="28"/>
                <w:szCs w:val="28"/>
              </w:rPr>
            </w:pPr>
            <w:bookmarkStart w:id="8" w:name="Par100"/>
            <w:bookmarkEnd w:id="8"/>
          </w:p>
          <w:p w:rsidR="00021C55" w:rsidRPr="00765A19" w:rsidRDefault="00021C55" w:rsidP="00021C55">
            <w:pPr>
              <w:widowControl w:val="0"/>
              <w:autoSpaceDE w:val="0"/>
              <w:autoSpaceDN w:val="0"/>
              <w:rPr>
                <w:rFonts w:ascii="Times New Roman" w:eastAsiaTheme="minorEastAsia" w:hAnsi="Times New Roman"/>
                <w:sz w:val="28"/>
                <w:szCs w:val="28"/>
              </w:rPr>
            </w:pPr>
            <w:r w:rsidRPr="00765A19">
              <w:rPr>
                <w:rFonts w:ascii="Times New Roman" w:eastAsiaTheme="minorEastAsia" w:hAnsi="Times New Roman"/>
                <w:sz w:val="28"/>
                <w:szCs w:val="28"/>
              </w:rPr>
              <w:t>Руководитель</w:t>
            </w:r>
          </w:p>
        </w:tc>
        <w:tc>
          <w:tcPr>
            <w:tcW w:w="191" w:type="pct"/>
            <w:tcBorders>
              <w:top w:val="nil"/>
              <w:left w:val="nil"/>
              <w:bottom w:val="nil"/>
              <w:right w:val="nil"/>
            </w:tcBorders>
            <w:tcMar>
              <w:top w:w="0" w:type="dxa"/>
              <w:bottom w:w="0" w:type="dxa"/>
            </w:tcMar>
          </w:tcPr>
          <w:p w:rsidR="00021C55" w:rsidRPr="00765A19" w:rsidRDefault="00021C55" w:rsidP="00021C55">
            <w:pPr>
              <w:widowControl w:val="0"/>
              <w:autoSpaceDE w:val="0"/>
              <w:autoSpaceDN w:val="0"/>
              <w:rPr>
                <w:rFonts w:ascii="Times New Roman" w:eastAsiaTheme="minorEastAsia" w:hAnsi="Times New Roman"/>
                <w:sz w:val="28"/>
                <w:szCs w:val="28"/>
              </w:rPr>
            </w:pPr>
          </w:p>
        </w:tc>
        <w:tc>
          <w:tcPr>
            <w:tcW w:w="869" w:type="pct"/>
            <w:tcBorders>
              <w:top w:val="nil"/>
              <w:left w:val="nil"/>
              <w:bottom w:val="single" w:sz="4" w:space="0" w:color="auto"/>
              <w:right w:val="nil"/>
            </w:tcBorders>
            <w:tcMar>
              <w:top w:w="0" w:type="dxa"/>
              <w:bottom w:w="0" w:type="dxa"/>
            </w:tcMar>
          </w:tcPr>
          <w:p w:rsidR="00021C55" w:rsidRPr="00765A19" w:rsidRDefault="00021C55" w:rsidP="00021C55">
            <w:pPr>
              <w:widowControl w:val="0"/>
              <w:autoSpaceDE w:val="0"/>
              <w:autoSpaceDN w:val="0"/>
              <w:rPr>
                <w:rFonts w:ascii="Times New Roman" w:eastAsiaTheme="minorEastAsia" w:hAnsi="Times New Roman"/>
                <w:sz w:val="28"/>
                <w:szCs w:val="28"/>
              </w:rPr>
            </w:pPr>
          </w:p>
        </w:tc>
        <w:tc>
          <w:tcPr>
            <w:tcW w:w="191" w:type="pct"/>
            <w:tcBorders>
              <w:top w:val="nil"/>
              <w:left w:val="nil"/>
              <w:bottom w:val="nil"/>
              <w:right w:val="nil"/>
            </w:tcBorders>
            <w:tcMar>
              <w:top w:w="0" w:type="dxa"/>
              <w:bottom w:w="0" w:type="dxa"/>
            </w:tcMar>
          </w:tcPr>
          <w:p w:rsidR="00021C55" w:rsidRPr="00765A19" w:rsidRDefault="00021C55" w:rsidP="00021C55">
            <w:pPr>
              <w:widowControl w:val="0"/>
              <w:autoSpaceDE w:val="0"/>
              <w:autoSpaceDN w:val="0"/>
              <w:rPr>
                <w:rFonts w:ascii="Times New Roman" w:eastAsiaTheme="minorEastAsia" w:hAnsi="Times New Roman"/>
                <w:sz w:val="28"/>
                <w:szCs w:val="28"/>
              </w:rPr>
            </w:pPr>
          </w:p>
        </w:tc>
        <w:tc>
          <w:tcPr>
            <w:tcW w:w="1494" w:type="pct"/>
            <w:tcBorders>
              <w:top w:val="nil"/>
              <w:left w:val="nil"/>
              <w:bottom w:val="single" w:sz="4" w:space="0" w:color="auto"/>
              <w:right w:val="nil"/>
            </w:tcBorders>
            <w:tcMar>
              <w:top w:w="0" w:type="dxa"/>
              <w:bottom w:w="0" w:type="dxa"/>
            </w:tcMar>
          </w:tcPr>
          <w:p w:rsidR="00021C55" w:rsidRPr="00765A19" w:rsidRDefault="00021C55" w:rsidP="00021C55">
            <w:pPr>
              <w:widowControl w:val="0"/>
              <w:autoSpaceDE w:val="0"/>
              <w:autoSpaceDN w:val="0"/>
              <w:rPr>
                <w:rFonts w:ascii="Times New Roman" w:eastAsiaTheme="minorEastAsia" w:hAnsi="Times New Roman"/>
                <w:sz w:val="28"/>
                <w:szCs w:val="28"/>
              </w:rPr>
            </w:pPr>
          </w:p>
        </w:tc>
      </w:tr>
      <w:tr w:rsidR="00021C55" w:rsidRPr="00765A19" w:rsidTr="00021C55">
        <w:tc>
          <w:tcPr>
            <w:tcW w:w="2256" w:type="pct"/>
            <w:tcBorders>
              <w:top w:val="nil"/>
              <w:left w:val="nil"/>
              <w:bottom w:val="nil"/>
              <w:right w:val="nil"/>
            </w:tcBorders>
            <w:tcMar>
              <w:top w:w="0" w:type="dxa"/>
              <w:bottom w:w="0" w:type="dxa"/>
            </w:tcMar>
          </w:tcPr>
          <w:p w:rsidR="00021C55" w:rsidRPr="00765A19" w:rsidRDefault="00021C55" w:rsidP="00021C55">
            <w:pPr>
              <w:widowControl w:val="0"/>
              <w:autoSpaceDE w:val="0"/>
              <w:autoSpaceDN w:val="0"/>
              <w:rPr>
                <w:rFonts w:ascii="Times New Roman" w:eastAsiaTheme="minorEastAsia" w:hAnsi="Times New Roman"/>
                <w:sz w:val="24"/>
                <w:szCs w:val="24"/>
              </w:rPr>
            </w:pPr>
            <w:r w:rsidRPr="00765A19">
              <w:rPr>
                <w:rFonts w:ascii="Times New Roman" w:eastAsiaTheme="minorEastAsia" w:hAnsi="Times New Roman"/>
                <w:sz w:val="24"/>
                <w:szCs w:val="24"/>
              </w:rPr>
              <w:t>(наименование Получателя)</w:t>
            </w:r>
          </w:p>
        </w:tc>
        <w:tc>
          <w:tcPr>
            <w:tcW w:w="191" w:type="pct"/>
            <w:tcBorders>
              <w:top w:val="nil"/>
              <w:left w:val="nil"/>
              <w:bottom w:val="nil"/>
              <w:right w:val="nil"/>
            </w:tcBorders>
            <w:tcMar>
              <w:top w:w="0" w:type="dxa"/>
              <w:bottom w:w="0" w:type="dxa"/>
            </w:tcMar>
          </w:tcPr>
          <w:p w:rsidR="00021C55" w:rsidRPr="00765A19" w:rsidRDefault="00021C55" w:rsidP="00021C55">
            <w:pPr>
              <w:widowControl w:val="0"/>
              <w:autoSpaceDE w:val="0"/>
              <w:autoSpaceDN w:val="0"/>
              <w:rPr>
                <w:rFonts w:ascii="Times New Roman" w:eastAsiaTheme="minorEastAsia" w:hAnsi="Times New Roman"/>
                <w:sz w:val="24"/>
                <w:szCs w:val="24"/>
              </w:rPr>
            </w:pPr>
          </w:p>
        </w:tc>
        <w:tc>
          <w:tcPr>
            <w:tcW w:w="869" w:type="pct"/>
            <w:tcBorders>
              <w:top w:val="single" w:sz="4" w:space="0" w:color="auto"/>
              <w:left w:val="nil"/>
              <w:bottom w:val="nil"/>
              <w:right w:val="nil"/>
            </w:tcBorders>
            <w:tcMar>
              <w:top w:w="0" w:type="dxa"/>
              <w:bottom w:w="0" w:type="dxa"/>
            </w:tcMar>
          </w:tcPr>
          <w:p w:rsidR="00021C55" w:rsidRPr="00765A19" w:rsidRDefault="00021C55" w:rsidP="00021C55">
            <w:pPr>
              <w:widowControl w:val="0"/>
              <w:autoSpaceDE w:val="0"/>
              <w:autoSpaceDN w:val="0"/>
              <w:jc w:val="center"/>
              <w:rPr>
                <w:rFonts w:ascii="Times New Roman" w:eastAsiaTheme="minorEastAsia" w:hAnsi="Times New Roman"/>
                <w:sz w:val="24"/>
                <w:szCs w:val="24"/>
              </w:rPr>
            </w:pPr>
            <w:r w:rsidRPr="00765A19">
              <w:rPr>
                <w:rFonts w:ascii="Times New Roman" w:eastAsiaTheme="minorEastAsia" w:hAnsi="Times New Roman"/>
                <w:sz w:val="24"/>
                <w:szCs w:val="24"/>
              </w:rPr>
              <w:t>(подпись)</w:t>
            </w:r>
          </w:p>
        </w:tc>
        <w:tc>
          <w:tcPr>
            <w:tcW w:w="191" w:type="pct"/>
            <w:tcBorders>
              <w:top w:val="nil"/>
              <w:left w:val="nil"/>
              <w:bottom w:val="nil"/>
              <w:right w:val="nil"/>
            </w:tcBorders>
            <w:tcMar>
              <w:top w:w="0" w:type="dxa"/>
              <w:bottom w:w="0" w:type="dxa"/>
            </w:tcMar>
          </w:tcPr>
          <w:p w:rsidR="00021C55" w:rsidRPr="00765A19" w:rsidRDefault="00021C55" w:rsidP="00021C55">
            <w:pPr>
              <w:widowControl w:val="0"/>
              <w:autoSpaceDE w:val="0"/>
              <w:autoSpaceDN w:val="0"/>
              <w:rPr>
                <w:rFonts w:ascii="Times New Roman" w:eastAsiaTheme="minorEastAsia" w:hAnsi="Times New Roman"/>
                <w:sz w:val="24"/>
                <w:szCs w:val="24"/>
              </w:rPr>
            </w:pPr>
          </w:p>
        </w:tc>
        <w:tc>
          <w:tcPr>
            <w:tcW w:w="1494" w:type="pct"/>
            <w:tcBorders>
              <w:top w:val="single" w:sz="4" w:space="0" w:color="auto"/>
              <w:left w:val="nil"/>
              <w:bottom w:val="nil"/>
              <w:right w:val="nil"/>
            </w:tcBorders>
            <w:tcMar>
              <w:top w:w="0" w:type="dxa"/>
              <w:bottom w:w="0" w:type="dxa"/>
            </w:tcMar>
          </w:tcPr>
          <w:p w:rsidR="00021C55" w:rsidRPr="00765A19" w:rsidRDefault="00021C55" w:rsidP="00021C55">
            <w:pPr>
              <w:widowControl w:val="0"/>
              <w:autoSpaceDE w:val="0"/>
              <w:autoSpaceDN w:val="0"/>
              <w:jc w:val="center"/>
              <w:rPr>
                <w:rFonts w:ascii="Times New Roman" w:eastAsiaTheme="minorEastAsia" w:hAnsi="Times New Roman"/>
                <w:sz w:val="24"/>
                <w:szCs w:val="24"/>
              </w:rPr>
            </w:pPr>
            <w:r w:rsidRPr="00765A19">
              <w:rPr>
                <w:rFonts w:ascii="Times New Roman" w:eastAsiaTheme="minorEastAsia" w:hAnsi="Times New Roman"/>
                <w:sz w:val="24"/>
                <w:szCs w:val="24"/>
              </w:rPr>
              <w:t>(расшифровка подписи)</w:t>
            </w:r>
          </w:p>
        </w:tc>
      </w:tr>
    </w:tbl>
    <w:p w:rsidR="00021C55" w:rsidRPr="00765A19" w:rsidRDefault="00021C55" w:rsidP="00021C55">
      <w:pPr>
        <w:widowControl w:val="0"/>
        <w:autoSpaceDE w:val="0"/>
        <w:autoSpaceDN w:val="0"/>
        <w:jc w:val="both"/>
        <w:rPr>
          <w:rFonts w:ascii="Times New Roman" w:eastAsiaTheme="minorEastAsia" w:hAnsi="Times New Roman"/>
          <w:sz w:val="28"/>
          <w:szCs w:val="28"/>
        </w:rPr>
      </w:pPr>
      <w:r>
        <w:rPr>
          <w:rFonts w:ascii="Times New Roman" w:eastAsiaTheme="minorEastAsia" w:hAnsi="Times New Roman"/>
          <w:sz w:val="28"/>
          <w:szCs w:val="28"/>
        </w:rPr>
        <w:t>«</w:t>
      </w:r>
      <w:r w:rsidRPr="00765A19">
        <w:rPr>
          <w:rFonts w:ascii="Times New Roman" w:eastAsiaTheme="minorEastAsia" w:hAnsi="Times New Roman"/>
          <w:sz w:val="28"/>
          <w:szCs w:val="28"/>
        </w:rPr>
        <w:t>___</w:t>
      </w:r>
      <w:r>
        <w:rPr>
          <w:rFonts w:ascii="Times New Roman" w:eastAsiaTheme="minorEastAsia" w:hAnsi="Times New Roman"/>
          <w:sz w:val="28"/>
          <w:szCs w:val="28"/>
        </w:rPr>
        <w:t>»</w:t>
      </w:r>
      <w:r w:rsidRPr="00765A19">
        <w:rPr>
          <w:rFonts w:ascii="Times New Roman" w:eastAsiaTheme="minorEastAsia" w:hAnsi="Times New Roman"/>
          <w:sz w:val="28"/>
          <w:szCs w:val="28"/>
        </w:rPr>
        <w:t>___________20 ___ г.</w:t>
      </w:r>
    </w:p>
    <w:p w:rsidR="00021C55" w:rsidRPr="00021C55" w:rsidRDefault="00021C55" w:rsidP="00021C55">
      <w:pPr>
        <w:widowControl w:val="0"/>
        <w:autoSpaceDE w:val="0"/>
        <w:autoSpaceDN w:val="0"/>
        <w:spacing w:before="220"/>
        <w:jc w:val="both"/>
        <w:rPr>
          <w:rFonts w:eastAsiaTheme="minorHAnsi" w:cs="TimesET"/>
          <w:sz w:val="28"/>
          <w:szCs w:val="28"/>
          <w:lang w:eastAsia="en-US"/>
        </w:rPr>
      </w:pPr>
      <w:r w:rsidRPr="00021C55">
        <w:rPr>
          <w:rFonts w:ascii="Times New Roman" w:eastAsiaTheme="minorEastAsia" w:hAnsi="Times New Roman"/>
          <w:sz w:val="28"/>
          <w:szCs w:val="28"/>
        </w:rPr>
        <w:t>М.П. (при наличии)</w:t>
      </w:r>
    </w:p>
    <w:p w:rsidR="00021C55" w:rsidRDefault="00021C55" w:rsidP="00021C55">
      <w:pPr>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pPr>
    </w:p>
    <w:p w:rsidR="00021C55" w:rsidRDefault="00021C55" w:rsidP="00624967">
      <w:pPr>
        <w:spacing w:line="192" w:lineRule="auto"/>
        <w:rPr>
          <w:rFonts w:ascii="Times New Roman" w:hAnsi="Times New Roman"/>
          <w:sz w:val="28"/>
          <w:szCs w:val="28"/>
        </w:rPr>
        <w:sectPr w:rsidR="00021C55" w:rsidSect="00021C55">
          <w:pgSz w:w="16834" w:h="11907" w:orient="landscape" w:code="9"/>
          <w:pgMar w:top="1021" w:right="680" w:bottom="851" w:left="1871"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021C55" w:rsidRPr="00F16284" w:rsidTr="009F61D8">
        <w:tc>
          <w:tcPr>
            <w:tcW w:w="5428" w:type="dxa"/>
          </w:tcPr>
          <w:p w:rsidR="00021C55" w:rsidRPr="00F16284" w:rsidRDefault="00021C55" w:rsidP="009F61D8">
            <w:pPr>
              <w:widowControl w:val="0"/>
              <w:rPr>
                <w:rFonts w:ascii="Times New Roman" w:hAnsi="Times New Roman"/>
                <w:sz w:val="28"/>
                <w:szCs w:val="28"/>
              </w:rPr>
            </w:pPr>
          </w:p>
        </w:tc>
        <w:tc>
          <w:tcPr>
            <w:tcW w:w="4200" w:type="dxa"/>
          </w:tcPr>
          <w:p w:rsidR="00021C55" w:rsidRPr="00960172" w:rsidRDefault="00021C55" w:rsidP="009F61D8">
            <w:pPr>
              <w:rPr>
                <w:rFonts w:ascii="Times New Roman" w:eastAsiaTheme="minorEastAsia" w:hAnsi="Times New Roman"/>
                <w:sz w:val="28"/>
                <w:szCs w:val="28"/>
              </w:rPr>
            </w:pPr>
            <w:r w:rsidRPr="00F16284">
              <w:rPr>
                <w:rFonts w:ascii="Times New Roman" w:hAnsi="Times New Roman"/>
                <w:sz w:val="28"/>
                <w:szCs w:val="28"/>
              </w:rPr>
              <w:t xml:space="preserve">Приложение </w:t>
            </w:r>
            <w:r>
              <w:rPr>
                <w:rFonts w:ascii="Times New Roman" w:eastAsiaTheme="minorEastAsia" w:hAnsi="Times New Roman"/>
                <w:sz w:val="28"/>
                <w:szCs w:val="28"/>
              </w:rPr>
              <w:t>№</w:t>
            </w:r>
            <w:r w:rsidRPr="006F6163">
              <w:rPr>
                <w:rFonts w:ascii="Times New Roman" w:eastAsiaTheme="minorEastAsia" w:hAnsi="Times New Roman"/>
                <w:sz w:val="28"/>
                <w:szCs w:val="28"/>
              </w:rPr>
              <w:t xml:space="preserve"> </w:t>
            </w:r>
            <w:r>
              <w:rPr>
                <w:rFonts w:ascii="Times New Roman" w:eastAsiaTheme="minorEastAsia" w:hAnsi="Times New Roman"/>
                <w:sz w:val="28"/>
                <w:szCs w:val="28"/>
              </w:rPr>
              <w:t>2</w:t>
            </w:r>
          </w:p>
          <w:p w:rsidR="00021C55" w:rsidRPr="00F16284" w:rsidRDefault="00021C55" w:rsidP="009F61D8">
            <w:pPr>
              <w:widowControl w:val="0"/>
              <w:autoSpaceDE w:val="0"/>
              <w:autoSpaceDN w:val="0"/>
              <w:rPr>
                <w:rFonts w:ascii="Times New Roman" w:hAnsi="Times New Roman"/>
                <w:sz w:val="28"/>
                <w:szCs w:val="28"/>
              </w:rPr>
            </w:pPr>
            <w:r w:rsidRPr="006F6163">
              <w:rPr>
                <w:rFonts w:ascii="Times New Roman" w:eastAsiaTheme="minorEastAsia" w:hAnsi="Times New Roman"/>
                <w:sz w:val="28"/>
                <w:szCs w:val="28"/>
              </w:rPr>
              <w:t xml:space="preserve">к </w:t>
            </w:r>
            <w:r w:rsidRPr="00AB34F9">
              <w:rPr>
                <w:rFonts w:eastAsiaTheme="minorHAnsi" w:cs="TimesET"/>
                <w:sz w:val="28"/>
                <w:szCs w:val="28"/>
                <w:lang w:eastAsia="en-US"/>
              </w:rPr>
              <w:t xml:space="preserve">Порядку </w:t>
            </w:r>
            <w:r w:rsidRPr="00235A6F">
              <w:rPr>
                <w:rFonts w:ascii="Times New Roman" w:eastAsiaTheme="minorEastAsia" w:hAnsi="Times New Roman"/>
                <w:sz w:val="28"/>
                <w:szCs w:val="28"/>
              </w:rPr>
              <w:t xml:space="preserve">предоставления субсидий </w:t>
            </w:r>
            <w:r w:rsidRPr="00235A6F">
              <w:rPr>
                <w:rFonts w:ascii="Times New Roman" w:eastAsia="Calibri" w:hAnsi="Times New Roman"/>
                <w:sz w:val="28"/>
                <w:szCs w:val="28"/>
                <w:lang w:eastAsia="en-US"/>
              </w:rPr>
              <w:t>на возмещение части фактически понесенных затрат на выплаты стимулирующего характера специалистам и (или)</w:t>
            </w:r>
            <w:r w:rsidRPr="00235A6F">
              <w:rPr>
                <w:rFonts w:ascii="Times New Roman" w:eastAsia="Calibri" w:hAnsi="Times New Roman"/>
                <w:b/>
                <w:sz w:val="28"/>
                <w:szCs w:val="28"/>
                <w:lang w:eastAsia="en-US"/>
              </w:rPr>
              <w:t xml:space="preserve"> </w:t>
            </w:r>
            <w:r w:rsidRPr="00235A6F">
              <w:rPr>
                <w:rFonts w:ascii="Times New Roman" w:eastAsia="Calibri" w:hAnsi="Times New Roman"/>
                <w:sz w:val="28"/>
                <w:szCs w:val="28"/>
                <w:lang w:eastAsia="en-US"/>
              </w:rPr>
              <w:t>учителям</w:t>
            </w:r>
          </w:p>
        </w:tc>
      </w:tr>
      <w:tr w:rsidR="00021C55" w:rsidRPr="00F16284" w:rsidTr="009F61D8">
        <w:tc>
          <w:tcPr>
            <w:tcW w:w="5428" w:type="dxa"/>
          </w:tcPr>
          <w:p w:rsidR="00021C55" w:rsidRPr="00F16284" w:rsidRDefault="00021C55" w:rsidP="009F61D8">
            <w:pPr>
              <w:widowControl w:val="0"/>
              <w:rPr>
                <w:rFonts w:ascii="Times New Roman" w:hAnsi="Times New Roman"/>
                <w:sz w:val="28"/>
                <w:szCs w:val="28"/>
              </w:rPr>
            </w:pPr>
          </w:p>
        </w:tc>
        <w:tc>
          <w:tcPr>
            <w:tcW w:w="4200" w:type="dxa"/>
          </w:tcPr>
          <w:p w:rsidR="00021C55" w:rsidRPr="00F16284" w:rsidRDefault="00021C55" w:rsidP="009F61D8">
            <w:pPr>
              <w:jc w:val="both"/>
              <w:rPr>
                <w:rFonts w:ascii="Times New Roman" w:hAnsi="Times New Roman"/>
                <w:sz w:val="28"/>
                <w:szCs w:val="28"/>
              </w:rPr>
            </w:pPr>
          </w:p>
        </w:tc>
      </w:tr>
      <w:tr w:rsidR="00021C55" w:rsidRPr="00F16284" w:rsidTr="009F61D8">
        <w:tc>
          <w:tcPr>
            <w:tcW w:w="5428" w:type="dxa"/>
          </w:tcPr>
          <w:p w:rsidR="00021C55" w:rsidRPr="00F16284" w:rsidRDefault="00021C55" w:rsidP="009F61D8">
            <w:pPr>
              <w:widowControl w:val="0"/>
              <w:rPr>
                <w:rFonts w:ascii="Times New Roman" w:hAnsi="Times New Roman"/>
                <w:sz w:val="28"/>
                <w:szCs w:val="28"/>
              </w:rPr>
            </w:pPr>
          </w:p>
        </w:tc>
        <w:tc>
          <w:tcPr>
            <w:tcW w:w="4200" w:type="dxa"/>
          </w:tcPr>
          <w:p w:rsidR="00021C55" w:rsidRPr="00F16284" w:rsidRDefault="00021C55" w:rsidP="009F61D8">
            <w:pPr>
              <w:jc w:val="both"/>
              <w:rPr>
                <w:rFonts w:ascii="Times New Roman" w:hAnsi="Times New Roman"/>
                <w:sz w:val="28"/>
                <w:szCs w:val="28"/>
              </w:rPr>
            </w:pPr>
            <w:r w:rsidRPr="009D32E4">
              <w:rPr>
                <w:rFonts w:ascii="Times New Roman" w:eastAsiaTheme="minorEastAsia" w:hAnsi="Times New Roman"/>
                <w:sz w:val="24"/>
                <w:szCs w:val="24"/>
              </w:rPr>
              <w:t>(на бланке Получателя, при наличии)</w:t>
            </w:r>
          </w:p>
        </w:tc>
      </w:tr>
    </w:tbl>
    <w:p w:rsidR="00021C55" w:rsidRPr="006F6163" w:rsidRDefault="00021C55" w:rsidP="00021C55">
      <w:pPr>
        <w:widowControl w:val="0"/>
        <w:autoSpaceDE w:val="0"/>
        <w:autoSpaceDN w:val="0"/>
        <w:jc w:val="right"/>
        <w:rPr>
          <w:rFonts w:ascii="Times New Roman" w:eastAsiaTheme="minorEastAsia" w:hAnsi="Times New Roman"/>
          <w:sz w:val="28"/>
          <w:szCs w:val="28"/>
        </w:rPr>
      </w:pPr>
    </w:p>
    <w:p w:rsidR="00021C55" w:rsidRPr="006F6163" w:rsidRDefault="00F12356" w:rsidP="00021C55">
      <w:pPr>
        <w:widowControl w:val="0"/>
        <w:autoSpaceDE w:val="0"/>
        <w:autoSpaceDN w:val="0"/>
        <w:jc w:val="center"/>
        <w:rPr>
          <w:rFonts w:ascii="Times New Roman" w:eastAsiaTheme="minorEastAsia" w:hAnsi="Times New Roman"/>
          <w:sz w:val="28"/>
          <w:szCs w:val="28"/>
        </w:rPr>
      </w:pPr>
      <w:r>
        <w:rPr>
          <w:rFonts w:ascii="Times New Roman" w:eastAsiaTheme="minorEastAsia" w:hAnsi="Times New Roman"/>
          <w:sz w:val="28"/>
          <w:szCs w:val="28"/>
        </w:rPr>
        <w:t>з</w:t>
      </w:r>
      <w:r w:rsidR="00021C55">
        <w:rPr>
          <w:rFonts w:ascii="Times New Roman" w:eastAsiaTheme="minorEastAsia" w:hAnsi="Times New Roman"/>
          <w:sz w:val="28"/>
          <w:szCs w:val="28"/>
        </w:rPr>
        <w:t>аявление</w:t>
      </w:r>
      <w:r w:rsidR="00137EE1">
        <w:rPr>
          <w:rFonts w:ascii="Times New Roman" w:eastAsiaTheme="minorEastAsia" w:hAnsi="Times New Roman"/>
          <w:sz w:val="28"/>
          <w:szCs w:val="28"/>
        </w:rPr>
        <w:t>.</w:t>
      </w:r>
    </w:p>
    <w:p w:rsidR="00021C55" w:rsidRPr="006F6163" w:rsidRDefault="00021C55" w:rsidP="00021C55">
      <w:pPr>
        <w:widowControl w:val="0"/>
        <w:autoSpaceDE w:val="0"/>
        <w:autoSpaceDN w:val="0"/>
        <w:jc w:val="center"/>
        <w:rPr>
          <w:rFonts w:ascii="Times New Roman" w:eastAsiaTheme="minorEastAsia" w:hAnsi="Times New Roman"/>
          <w:sz w:val="28"/>
          <w:szCs w:val="28"/>
        </w:rPr>
      </w:pPr>
      <w:r w:rsidRPr="006F6163">
        <w:rPr>
          <w:rFonts w:ascii="Times New Roman" w:eastAsiaTheme="minorEastAsia" w:hAnsi="Times New Roman"/>
          <w:sz w:val="28"/>
          <w:szCs w:val="28"/>
        </w:rPr>
        <w:t>_______________________________________________________</w:t>
      </w:r>
    </w:p>
    <w:p w:rsidR="00021C55" w:rsidRPr="009D32E4" w:rsidRDefault="00021C55" w:rsidP="00021C55">
      <w:pPr>
        <w:widowControl w:val="0"/>
        <w:autoSpaceDE w:val="0"/>
        <w:autoSpaceDN w:val="0"/>
        <w:jc w:val="center"/>
        <w:rPr>
          <w:rFonts w:ascii="Times New Roman" w:eastAsiaTheme="minorEastAsia" w:hAnsi="Times New Roman"/>
          <w:sz w:val="24"/>
          <w:szCs w:val="24"/>
        </w:rPr>
      </w:pPr>
      <w:r w:rsidRPr="009D32E4">
        <w:rPr>
          <w:rFonts w:ascii="Times New Roman" w:eastAsiaTheme="minorEastAsia" w:hAnsi="Times New Roman"/>
          <w:sz w:val="24"/>
          <w:szCs w:val="24"/>
        </w:rPr>
        <w:t>(наименование Получателя)</w:t>
      </w:r>
    </w:p>
    <w:p w:rsidR="00021C55" w:rsidRDefault="00021C55" w:rsidP="00021C55">
      <w:pPr>
        <w:widowControl w:val="0"/>
        <w:autoSpaceDE w:val="0"/>
        <w:autoSpaceDN w:val="0"/>
        <w:spacing w:before="220"/>
        <w:ind w:firstLine="540"/>
        <w:jc w:val="both"/>
        <w:rPr>
          <w:rFonts w:ascii="Times New Roman" w:eastAsiaTheme="minorEastAsia" w:hAnsi="Times New Roman"/>
          <w:sz w:val="28"/>
          <w:szCs w:val="28"/>
        </w:rPr>
      </w:pPr>
    </w:p>
    <w:p w:rsidR="00021C55" w:rsidRDefault="00021C55" w:rsidP="00021C55">
      <w:pPr>
        <w:widowControl w:val="0"/>
        <w:autoSpaceDE w:val="0"/>
        <w:autoSpaceDN w:val="0"/>
        <w:ind w:firstLine="851"/>
        <w:jc w:val="both"/>
        <w:rPr>
          <w:rFonts w:ascii="Times New Roman" w:eastAsiaTheme="minorEastAsia" w:hAnsi="Times New Roman"/>
          <w:sz w:val="28"/>
          <w:szCs w:val="28"/>
        </w:rPr>
      </w:pPr>
      <w:r>
        <w:rPr>
          <w:rFonts w:ascii="Times New Roman" w:eastAsiaTheme="minorEastAsia" w:hAnsi="Times New Roman"/>
          <w:sz w:val="28"/>
          <w:szCs w:val="28"/>
        </w:rPr>
        <w:t xml:space="preserve">Соответствие </w:t>
      </w:r>
      <w:r w:rsidRPr="00A97AC1">
        <w:rPr>
          <w:rFonts w:ascii="Times New Roman" w:eastAsiaTheme="minorEastAsia" w:hAnsi="Times New Roman"/>
          <w:sz w:val="28"/>
          <w:szCs w:val="28"/>
        </w:rPr>
        <w:t>категории отбора</w:t>
      </w:r>
      <w:r>
        <w:rPr>
          <w:rFonts w:ascii="Times New Roman" w:eastAsiaTheme="minorEastAsia" w:hAnsi="Times New Roman"/>
          <w:sz w:val="28"/>
          <w:szCs w:val="28"/>
        </w:rPr>
        <w:t>,</w:t>
      </w:r>
      <w:r w:rsidRPr="00A97AC1">
        <w:rPr>
          <w:rFonts w:ascii="Times New Roman" w:eastAsiaTheme="minorEastAsia" w:hAnsi="Times New Roman"/>
          <w:sz w:val="28"/>
          <w:szCs w:val="28"/>
        </w:rPr>
        <w:t xml:space="preserve"> определенной пунктом </w:t>
      </w:r>
      <w:r>
        <w:rPr>
          <w:rFonts w:ascii="Times New Roman" w:eastAsiaTheme="minorEastAsia" w:hAnsi="Times New Roman"/>
          <w:sz w:val="28"/>
          <w:szCs w:val="28"/>
        </w:rPr>
        <w:t>1.2</w:t>
      </w:r>
      <w:r w:rsidRPr="00A97AC1">
        <w:rPr>
          <w:rFonts w:ascii="Times New Roman" w:eastAsiaTheme="minorEastAsia" w:hAnsi="Times New Roman"/>
          <w:sz w:val="28"/>
          <w:szCs w:val="28"/>
        </w:rPr>
        <w:t xml:space="preserve"> Порядка </w:t>
      </w:r>
      <w:r w:rsidRPr="00235A6F">
        <w:rPr>
          <w:rFonts w:ascii="Times New Roman" w:eastAsiaTheme="minorEastAsia" w:hAnsi="Times New Roman"/>
          <w:sz w:val="28"/>
          <w:szCs w:val="28"/>
        </w:rPr>
        <w:t xml:space="preserve">предоставления субсидий </w:t>
      </w:r>
      <w:r w:rsidRPr="00235A6F">
        <w:rPr>
          <w:rFonts w:ascii="Times New Roman" w:eastAsia="Calibri" w:hAnsi="Times New Roman"/>
          <w:sz w:val="28"/>
          <w:szCs w:val="28"/>
          <w:lang w:eastAsia="en-US"/>
        </w:rPr>
        <w:t>на возмещение части фактически понесенных затрат на выплаты стимулирующего характера специалистам и (или)</w:t>
      </w:r>
      <w:r w:rsidRPr="00235A6F">
        <w:rPr>
          <w:rFonts w:ascii="Times New Roman" w:eastAsia="Calibri" w:hAnsi="Times New Roman"/>
          <w:b/>
          <w:sz w:val="28"/>
          <w:szCs w:val="28"/>
          <w:lang w:eastAsia="en-US"/>
        </w:rPr>
        <w:t xml:space="preserve"> </w:t>
      </w:r>
      <w:r w:rsidRPr="00235A6F">
        <w:rPr>
          <w:rFonts w:ascii="Times New Roman" w:eastAsia="Calibri" w:hAnsi="Times New Roman"/>
          <w:sz w:val="28"/>
          <w:szCs w:val="28"/>
          <w:lang w:eastAsia="en-US"/>
        </w:rPr>
        <w:t>учителям</w:t>
      </w:r>
      <w:r>
        <w:rPr>
          <w:rFonts w:ascii="Times New Roman" w:eastAsiaTheme="minorEastAsia" w:hAnsi="Times New Roman"/>
          <w:sz w:val="28"/>
          <w:szCs w:val="28"/>
        </w:rPr>
        <w:t xml:space="preserve">, </w:t>
      </w:r>
      <w:r>
        <w:rPr>
          <w:rFonts w:ascii="Times New Roman" w:hAnsi="Times New Roman"/>
          <w:sz w:val="28"/>
          <w:szCs w:val="28"/>
        </w:rPr>
        <w:t xml:space="preserve">и условиям, установленным </w:t>
      </w:r>
      <w:hyperlink r:id="rId19" w:history="1">
        <w:r w:rsidRPr="00B241E7">
          <w:rPr>
            <w:rFonts w:ascii="Times New Roman" w:hAnsi="Times New Roman"/>
            <w:sz w:val="28"/>
            <w:szCs w:val="28"/>
          </w:rPr>
          <w:t>подпунктом 1 пункта 2.4</w:t>
        </w:r>
      </w:hyperlink>
      <w:r>
        <w:rPr>
          <w:rFonts w:ascii="Times New Roman" w:hAnsi="Times New Roman"/>
          <w:sz w:val="28"/>
          <w:szCs w:val="28"/>
        </w:rPr>
        <w:t xml:space="preserve"> </w:t>
      </w:r>
      <w:r w:rsidRPr="008474AD">
        <w:rPr>
          <w:rFonts w:ascii="Times New Roman" w:eastAsiaTheme="minorEastAsia" w:hAnsi="Times New Roman"/>
          <w:sz w:val="28"/>
          <w:szCs w:val="28"/>
        </w:rPr>
        <w:t xml:space="preserve">Порядка </w:t>
      </w:r>
      <w:r w:rsidRPr="00235A6F">
        <w:rPr>
          <w:rFonts w:ascii="Times New Roman" w:eastAsiaTheme="minorEastAsia" w:hAnsi="Times New Roman"/>
          <w:sz w:val="28"/>
          <w:szCs w:val="28"/>
        </w:rPr>
        <w:t xml:space="preserve">предоставления субсидий </w:t>
      </w:r>
      <w:r w:rsidRPr="00235A6F">
        <w:rPr>
          <w:rFonts w:ascii="Times New Roman" w:eastAsia="Calibri" w:hAnsi="Times New Roman"/>
          <w:sz w:val="28"/>
          <w:szCs w:val="28"/>
          <w:lang w:eastAsia="en-US"/>
        </w:rPr>
        <w:t>на возмещение части фактически понесенных затрат на выплаты стимулирующего характера специалистам и (или)</w:t>
      </w:r>
      <w:r w:rsidRPr="00235A6F">
        <w:rPr>
          <w:rFonts w:ascii="Times New Roman" w:eastAsia="Calibri" w:hAnsi="Times New Roman"/>
          <w:b/>
          <w:sz w:val="28"/>
          <w:szCs w:val="28"/>
          <w:lang w:eastAsia="en-US"/>
        </w:rPr>
        <w:t xml:space="preserve"> </w:t>
      </w:r>
      <w:r w:rsidRPr="00235A6F">
        <w:rPr>
          <w:rFonts w:ascii="Times New Roman" w:eastAsia="Calibri" w:hAnsi="Times New Roman"/>
          <w:sz w:val="28"/>
          <w:szCs w:val="28"/>
          <w:lang w:eastAsia="en-US"/>
        </w:rPr>
        <w:t>учителям</w:t>
      </w:r>
      <w:r>
        <w:rPr>
          <w:rFonts w:ascii="Times New Roman" w:eastAsia="Calibri" w:hAnsi="Times New Roman"/>
          <w:sz w:val="28"/>
          <w:szCs w:val="28"/>
          <w:lang w:eastAsia="en-US"/>
        </w:rPr>
        <w:t>,</w:t>
      </w:r>
      <w:r>
        <w:rPr>
          <w:rFonts w:ascii="Times New Roman" w:eastAsiaTheme="minorEastAsia" w:hAnsi="Times New Roman"/>
          <w:sz w:val="28"/>
          <w:szCs w:val="28"/>
        </w:rPr>
        <w:t xml:space="preserve"> подтверждаю.</w:t>
      </w:r>
    </w:p>
    <w:p w:rsidR="00021C55" w:rsidRDefault="00021C55" w:rsidP="00021C55">
      <w:pPr>
        <w:pStyle w:val="ConsPlusNormal"/>
        <w:ind w:firstLine="709"/>
        <w:jc w:val="both"/>
        <w:rPr>
          <w:rFonts w:ascii="Times New Roman" w:eastAsia="Calibri" w:hAnsi="Times New Roman"/>
          <w:sz w:val="28"/>
          <w:szCs w:val="28"/>
          <w:lang w:eastAsia="en-US"/>
        </w:rPr>
      </w:pPr>
      <w:r w:rsidRPr="00EC189B">
        <w:rPr>
          <w:rFonts w:ascii="Times New Roman" w:hAnsi="Times New Roman" w:cs="Times New Roman"/>
          <w:sz w:val="28"/>
          <w:szCs w:val="28"/>
        </w:rPr>
        <w:t xml:space="preserve">Даю обязательство </w:t>
      </w:r>
      <w:r w:rsidRPr="008232D8">
        <w:rPr>
          <w:rFonts w:ascii="Times New Roman" w:hAnsi="Times New Roman"/>
          <w:sz w:val="28"/>
          <w:szCs w:val="28"/>
        </w:rPr>
        <w:t xml:space="preserve">о достижении в году </w:t>
      </w:r>
      <w:proofErr w:type="gramStart"/>
      <w:r w:rsidRPr="008232D8">
        <w:rPr>
          <w:rFonts w:ascii="Times New Roman" w:hAnsi="Times New Roman"/>
          <w:sz w:val="28"/>
          <w:szCs w:val="28"/>
        </w:rPr>
        <w:t>предоставления субсидии значения результата предоставления субсидии</w:t>
      </w:r>
      <w:proofErr w:type="gramEnd"/>
      <w:r w:rsidRPr="008232D8">
        <w:rPr>
          <w:rFonts w:ascii="Times New Roman" w:hAnsi="Times New Roman"/>
          <w:sz w:val="28"/>
          <w:szCs w:val="28"/>
        </w:rPr>
        <w:t xml:space="preserve"> в соответствии с заключенн</w:t>
      </w:r>
      <w:r>
        <w:rPr>
          <w:rFonts w:ascii="Times New Roman" w:hAnsi="Times New Roman"/>
          <w:sz w:val="28"/>
          <w:szCs w:val="28"/>
        </w:rPr>
        <w:t xml:space="preserve">ым между мной и </w:t>
      </w:r>
      <w:r w:rsidRPr="00580471">
        <w:rPr>
          <w:rFonts w:ascii="Times New Roman" w:hAnsi="Times New Roman"/>
          <w:sz w:val="28"/>
          <w:szCs w:val="28"/>
        </w:rPr>
        <w:t>министерство</w:t>
      </w:r>
      <w:r>
        <w:rPr>
          <w:rFonts w:ascii="Times New Roman" w:hAnsi="Times New Roman"/>
          <w:sz w:val="28"/>
          <w:szCs w:val="28"/>
        </w:rPr>
        <w:t>м</w:t>
      </w:r>
      <w:r w:rsidRPr="00580471">
        <w:rPr>
          <w:rFonts w:ascii="Times New Roman" w:hAnsi="Times New Roman"/>
          <w:sz w:val="28"/>
          <w:szCs w:val="28"/>
        </w:rPr>
        <w:t xml:space="preserve"> сельского хозяйства и продовольствия Рязанской области</w:t>
      </w:r>
      <w:r>
        <w:rPr>
          <w:rFonts w:ascii="Times New Roman" w:hAnsi="Times New Roman"/>
          <w:sz w:val="28"/>
          <w:szCs w:val="28"/>
        </w:rPr>
        <w:t xml:space="preserve"> </w:t>
      </w:r>
      <w:r w:rsidRPr="00580471">
        <w:rPr>
          <w:rFonts w:ascii="Times New Roman" w:eastAsia="Calibri" w:hAnsi="Times New Roman"/>
          <w:sz w:val="28"/>
          <w:szCs w:val="28"/>
          <w:lang w:eastAsia="en-US"/>
        </w:rPr>
        <w:t>соглашени</w:t>
      </w:r>
      <w:r>
        <w:rPr>
          <w:rFonts w:ascii="Times New Roman" w:eastAsia="Calibri" w:hAnsi="Times New Roman"/>
          <w:sz w:val="28"/>
          <w:szCs w:val="28"/>
          <w:lang w:eastAsia="en-US"/>
        </w:rPr>
        <w:t>ем</w:t>
      </w:r>
      <w:r w:rsidRPr="0058047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о предоставлении субсидии.</w:t>
      </w:r>
    </w:p>
    <w:p w:rsidR="00021C55" w:rsidRDefault="00021C55" w:rsidP="00021C55">
      <w:pPr>
        <w:pStyle w:val="ConsPlusNormal"/>
        <w:ind w:firstLine="709"/>
        <w:jc w:val="both"/>
        <w:rPr>
          <w:rFonts w:ascii="Times New Roman" w:eastAsia="Calibri" w:hAnsi="Times New Roman"/>
          <w:sz w:val="28"/>
          <w:szCs w:val="28"/>
          <w:lang w:eastAsia="en-US"/>
        </w:rPr>
      </w:pPr>
    </w:p>
    <w:p w:rsidR="00021C55" w:rsidRDefault="00021C55" w:rsidP="00021C55">
      <w:pPr>
        <w:pStyle w:val="ConsPlusNormal"/>
        <w:ind w:firstLine="709"/>
        <w:jc w:val="both"/>
        <w:rPr>
          <w:rFonts w:ascii="Times New Roman" w:eastAsia="Calibri" w:hAnsi="Times New Roman"/>
          <w:sz w:val="28"/>
          <w:szCs w:val="28"/>
          <w:lang w:eastAsia="en-US"/>
        </w:rPr>
      </w:pPr>
    </w:p>
    <w:p w:rsidR="00021C55" w:rsidRPr="00EC189B" w:rsidRDefault="00021C55" w:rsidP="00021C55">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021C55" w:rsidRPr="006F6163" w:rsidTr="009F61D8">
        <w:tc>
          <w:tcPr>
            <w:tcW w:w="4025" w:type="dxa"/>
            <w:tcBorders>
              <w:top w:val="nil"/>
              <w:left w:val="nil"/>
              <w:bottom w:val="nil"/>
              <w:right w:val="nil"/>
            </w:tcBorders>
            <w:tcMar>
              <w:top w:w="0" w:type="dxa"/>
              <w:bottom w:w="0" w:type="dxa"/>
            </w:tcMar>
          </w:tcPr>
          <w:p w:rsidR="00021C55" w:rsidRPr="006F6163" w:rsidRDefault="00021C55" w:rsidP="009F61D8">
            <w:pPr>
              <w:widowControl w:val="0"/>
              <w:autoSpaceDE w:val="0"/>
              <w:autoSpaceDN w:val="0"/>
              <w:rPr>
                <w:rFonts w:ascii="Times New Roman" w:eastAsiaTheme="minorEastAsia" w:hAnsi="Times New Roman"/>
                <w:sz w:val="28"/>
                <w:szCs w:val="28"/>
              </w:rPr>
            </w:pPr>
            <w:r w:rsidRPr="006F6163">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021C55" w:rsidRPr="006F6163" w:rsidRDefault="00021C55" w:rsidP="009F61D8">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021C55" w:rsidRPr="006F6163" w:rsidRDefault="00021C55" w:rsidP="009F61D8">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021C55" w:rsidRPr="006F6163" w:rsidRDefault="00021C55" w:rsidP="009F61D8">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021C55" w:rsidRPr="006F6163" w:rsidRDefault="00021C55" w:rsidP="009F61D8">
            <w:pPr>
              <w:widowControl w:val="0"/>
              <w:autoSpaceDE w:val="0"/>
              <w:autoSpaceDN w:val="0"/>
              <w:rPr>
                <w:rFonts w:ascii="Times New Roman" w:eastAsiaTheme="minorEastAsia" w:hAnsi="Times New Roman"/>
                <w:sz w:val="28"/>
                <w:szCs w:val="28"/>
              </w:rPr>
            </w:pPr>
          </w:p>
        </w:tc>
      </w:tr>
      <w:tr w:rsidR="00021C55" w:rsidRPr="00F12356" w:rsidTr="009F61D8">
        <w:tc>
          <w:tcPr>
            <w:tcW w:w="4025" w:type="dxa"/>
            <w:tcBorders>
              <w:top w:val="nil"/>
              <w:left w:val="nil"/>
              <w:bottom w:val="nil"/>
              <w:right w:val="nil"/>
            </w:tcBorders>
            <w:tcMar>
              <w:top w:w="0" w:type="dxa"/>
              <w:bottom w:w="0" w:type="dxa"/>
            </w:tcMar>
          </w:tcPr>
          <w:p w:rsidR="00021C55" w:rsidRPr="00F12356" w:rsidRDefault="00021C55" w:rsidP="009F61D8">
            <w:pPr>
              <w:widowControl w:val="0"/>
              <w:autoSpaceDE w:val="0"/>
              <w:autoSpaceDN w:val="0"/>
              <w:rPr>
                <w:rFonts w:ascii="Times New Roman" w:eastAsiaTheme="minorEastAsia" w:hAnsi="Times New Roman"/>
                <w:sz w:val="24"/>
                <w:szCs w:val="24"/>
              </w:rPr>
            </w:pPr>
            <w:r w:rsidRPr="00F12356">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021C55" w:rsidRPr="00F12356" w:rsidRDefault="00021C55" w:rsidP="009F61D8">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021C55" w:rsidRPr="00F12356" w:rsidRDefault="00021C55" w:rsidP="009F61D8">
            <w:pPr>
              <w:widowControl w:val="0"/>
              <w:autoSpaceDE w:val="0"/>
              <w:autoSpaceDN w:val="0"/>
              <w:jc w:val="center"/>
              <w:rPr>
                <w:rFonts w:ascii="Times New Roman" w:eastAsiaTheme="minorEastAsia" w:hAnsi="Times New Roman"/>
                <w:sz w:val="24"/>
                <w:szCs w:val="24"/>
              </w:rPr>
            </w:pPr>
            <w:r w:rsidRPr="00F12356">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021C55" w:rsidRPr="00F12356" w:rsidRDefault="00021C55" w:rsidP="009F61D8">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021C55" w:rsidRPr="00F12356" w:rsidRDefault="00021C55" w:rsidP="009F61D8">
            <w:pPr>
              <w:widowControl w:val="0"/>
              <w:autoSpaceDE w:val="0"/>
              <w:autoSpaceDN w:val="0"/>
              <w:jc w:val="center"/>
              <w:rPr>
                <w:rFonts w:ascii="Times New Roman" w:eastAsiaTheme="minorEastAsia" w:hAnsi="Times New Roman"/>
                <w:sz w:val="24"/>
                <w:szCs w:val="24"/>
              </w:rPr>
            </w:pPr>
            <w:r w:rsidRPr="00F12356">
              <w:rPr>
                <w:rFonts w:ascii="Times New Roman" w:eastAsiaTheme="minorEastAsia" w:hAnsi="Times New Roman"/>
                <w:sz w:val="24"/>
                <w:szCs w:val="24"/>
              </w:rPr>
              <w:t>(расшифровка подписи)</w:t>
            </w:r>
          </w:p>
        </w:tc>
      </w:tr>
    </w:tbl>
    <w:p w:rsidR="00021C55" w:rsidRPr="006F6163" w:rsidRDefault="00021C55" w:rsidP="00021C55">
      <w:pPr>
        <w:widowControl w:val="0"/>
        <w:autoSpaceDE w:val="0"/>
        <w:autoSpaceDN w:val="0"/>
        <w:jc w:val="both"/>
        <w:rPr>
          <w:rFonts w:ascii="Times New Roman" w:eastAsiaTheme="minorEastAsia" w:hAnsi="Times New Roman"/>
          <w:sz w:val="28"/>
          <w:szCs w:val="28"/>
        </w:rPr>
      </w:pPr>
    </w:p>
    <w:p w:rsidR="00021C55" w:rsidRPr="006F6163" w:rsidRDefault="00021C55" w:rsidP="00021C55">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w:t>
      </w:r>
      <w:r w:rsidRPr="006F6163">
        <w:rPr>
          <w:rFonts w:ascii="Times New Roman" w:eastAsiaTheme="minorEastAsia" w:hAnsi="Times New Roman"/>
          <w:sz w:val="28"/>
          <w:szCs w:val="28"/>
        </w:rPr>
        <w:t>___</w:t>
      </w:r>
      <w:r>
        <w:rPr>
          <w:rFonts w:ascii="Times New Roman" w:eastAsiaTheme="minorEastAsia" w:hAnsi="Times New Roman"/>
          <w:sz w:val="28"/>
          <w:szCs w:val="28"/>
        </w:rPr>
        <w:t>»</w:t>
      </w:r>
      <w:r w:rsidRPr="006F6163">
        <w:rPr>
          <w:rFonts w:ascii="Times New Roman" w:eastAsiaTheme="minorEastAsia" w:hAnsi="Times New Roman"/>
          <w:sz w:val="28"/>
          <w:szCs w:val="28"/>
        </w:rPr>
        <w:t>___________20 ___ г.</w:t>
      </w:r>
    </w:p>
    <w:p w:rsidR="00021C55" w:rsidRPr="009D32E4" w:rsidRDefault="00021C55" w:rsidP="00021C55">
      <w:pPr>
        <w:widowControl w:val="0"/>
        <w:autoSpaceDE w:val="0"/>
        <w:autoSpaceDN w:val="0"/>
        <w:spacing w:before="220"/>
        <w:rPr>
          <w:rFonts w:ascii="Times New Roman" w:eastAsiaTheme="minorEastAsia" w:hAnsi="Times New Roman"/>
          <w:sz w:val="24"/>
          <w:szCs w:val="24"/>
        </w:rPr>
      </w:pPr>
      <w:r w:rsidRPr="006F6163">
        <w:rPr>
          <w:rFonts w:ascii="Times New Roman" w:eastAsiaTheme="minorEastAsia" w:hAnsi="Times New Roman"/>
          <w:sz w:val="28"/>
          <w:szCs w:val="28"/>
        </w:rPr>
        <w:t xml:space="preserve">М.П. </w:t>
      </w:r>
      <w:r w:rsidRPr="009D32E4">
        <w:rPr>
          <w:rFonts w:ascii="Times New Roman" w:eastAsiaTheme="minorEastAsia" w:hAnsi="Times New Roman"/>
          <w:sz w:val="24"/>
          <w:szCs w:val="24"/>
        </w:rPr>
        <w:t>(при наличии)</w:t>
      </w:r>
      <w:r>
        <w:rPr>
          <w:rFonts w:ascii="Times New Roman" w:eastAsiaTheme="minorEastAsia" w:hAnsi="Times New Roman"/>
          <w:sz w:val="24"/>
          <w:szCs w:val="24"/>
        </w:rPr>
        <w:t>.</w:t>
      </w:r>
    </w:p>
    <w:p w:rsidR="00021C55" w:rsidRDefault="00021C55" w:rsidP="00021C55">
      <w:pPr>
        <w:widowControl w:val="0"/>
        <w:autoSpaceDE w:val="0"/>
        <w:autoSpaceDN w:val="0"/>
        <w:spacing w:before="220"/>
        <w:jc w:val="both"/>
        <w:rPr>
          <w:rFonts w:ascii="Times New Roman" w:eastAsiaTheme="minorEastAsia" w:hAnsi="Times New Roman"/>
          <w:sz w:val="28"/>
          <w:szCs w:val="28"/>
        </w:rPr>
        <w:sectPr w:rsidR="00021C55" w:rsidSect="00EC6036">
          <w:headerReference w:type="default" r:id="rId20"/>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021C55" w:rsidRPr="00F16284" w:rsidTr="009F61D8">
        <w:tc>
          <w:tcPr>
            <w:tcW w:w="5428" w:type="dxa"/>
          </w:tcPr>
          <w:p w:rsidR="00021C55" w:rsidRPr="00F16284" w:rsidRDefault="00021C55" w:rsidP="009F61D8">
            <w:pPr>
              <w:widowControl w:val="0"/>
              <w:rPr>
                <w:rFonts w:ascii="Times New Roman" w:hAnsi="Times New Roman"/>
                <w:sz w:val="28"/>
                <w:szCs w:val="28"/>
              </w:rPr>
            </w:pPr>
          </w:p>
        </w:tc>
        <w:tc>
          <w:tcPr>
            <w:tcW w:w="4200" w:type="dxa"/>
          </w:tcPr>
          <w:p w:rsidR="00021C55" w:rsidRPr="00960172" w:rsidRDefault="00021C55" w:rsidP="009F61D8">
            <w:pPr>
              <w:rPr>
                <w:rFonts w:ascii="Times New Roman" w:eastAsiaTheme="minorEastAsia" w:hAnsi="Times New Roman"/>
                <w:sz w:val="28"/>
                <w:szCs w:val="28"/>
              </w:rPr>
            </w:pPr>
            <w:r w:rsidRPr="00F16284">
              <w:rPr>
                <w:rFonts w:ascii="Times New Roman" w:hAnsi="Times New Roman"/>
                <w:sz w:val="28"/>
                <w:szCs w:val="28"/>
              </w:rPr>
              <w:t xml:space="preserve">Приложение </w:t>
            </w:r>
            <w:r>
              <w:rPr>
                <w:rFonts w:ascii="Times New Roman" w:eastAsiaTheme="minorEastAsia" w:hAnsi="Times New Roman"/>
                <w:sz w:val="28"/>
                <w:szCs w:val="28"/>
              </w:rPr>
              <w:t>№</w:t>
            </w:r>
            <w:r w:rsidRPr="006F6163">
              <w:rPr>
                <w:rFonts w:ascii="Times New Roman" w:eastAsiaTheme="minorEastAsia" w:hAnsi="Times New Roman"/>
                <w:sz w:val="28"/>
                <w:szCs w:val="28"/>
              </w:rPr>
              <w:t xml:space="preserve"> </w:t>
            </w:r>
            <w:r>
              <w:rPr>
                <w:rFonts w:ascii="Times New Roman" w:eastAsiaTheme="minorEastAsia" w:hAnsi="Times New Roman"/>
                <w:sz w:val="28"/>
                <w:szCs w:val="28"/>
              </w:rPr>
              <w:t>3</w:t>
            </w:r>
          </w:p>
          <w:p w:rsidR="00021C55" w:rsidRPr="00F16284" w:rsidRDefault="00021C55" w:rsidP="009F61D8">
            <w:pPr>
              <w:widowControl w:val="0"/>
              <w:autoSpaceDE w:val="0"/>
              <w:autoSpaceDN w:val="0"/>
              <w:rPr>
                <w:rFonts w:ascii="Times New Roman" w:hAnsi="Times New Roman"/>
                <w:sz w:val="28"/>
                <w:szCs w:val="28"/>
              </w:rPr>
            </w:pPr>
            <w:r w:rsidRPr="006F6163">
              <w:rPr>
                <w:rFonts w:ascii="Times New Roman" w:eastAsiaTheme="minorEastAsia" w:hAnsi="Times New Roman"/>
                <w:sz w:val="28"/>
                <w:szCs w:val="28"/>
              </w:rPr>
              <w:t xml:space="preserve">к </w:t>
            </w:r>
            <w:r w:rsidRPr="00AB34F9">
              <w:rPr>
                <w:rFonts w:eastAsiaTheme="minorHAnsi" w:cs="TimesET"/>
                <w:sz w:val="28"/>
                <w:szCs w:val="28"/>
                <w:lang w:eastAsia="en-US"/>
              </w:rPr>
              <w:t xml:space="preserve">Порядку </w:t>
            </w:r>
            <w:r w:rsidRPr="00235A6F">
              <w:rPr>
                <w:rFonts w:ascii="Times New Roman" w:eastAsiaTheme="minorEastAsia" w:hAnsi="Times New Roman"/>
                <w:sz w:val="28"/>
                <w:szCs w:val="28"/>
              </w:rPr>
              <w:t xml:space="preserve">предоставления субсидий </w:t>
            </w:r>
            <w:r w:rsidRPr="00235A6F">
              <w:rPr>
                <w:rFonts w:ascii="Times New Roman" w:eastAsia="Calibri" w:hAnsi="Times New Roman"/>
                <w:sz w:val="28"/>
                <w:szCs w:val="28"/>
                <w:lang w:eastAsia="en-US"/>
              </w:rPr>
              <w:t>на возмещение части фактически понесенных затрат на выплаты стимулирующего характера специалистам и (или)</w:t>
            </w:r>
            <w:r w:rsidRPr="00235A6F">
              <w:rPr>
                <w:rFonts w:ascii="Times New Roman" w:eastAsia="Calibri" w:hAnsi="Times New Roman"/>
                <w:b/>
                <w:sz w:val="28"/>
                <w:szCs w:val="28"/>
                <w:lang w:eastAsia="en-US"/>
              </w:rPr>
              <w:t xml:space="preserve"> </w:t>
            </w:r>
            <w:r w:rsidRPr="00235A6F">
              <w:rPr>
                <w:rFonts w:ascii="Times New Roman" w:eastAsia="Calibri" w:hAnsi="Times New Roman"/>
                <w:sz w:val="28"/>
                <w:szCs w:val="28"/>
                <w:lang w:eastAsia="en-US"/>
              </w:rPr>
              <w:t>учителям</w:t>
            </w:r>
          </w:p>
        </w:tc>
      </w:tr>
      <w:tr w:rsidR="00021C55" w:rsidRPr="00F16284" w:rsidTr="009F61D8">
        <w:tc>
          <w:tcPr>
            <w:tcW w:w="5428" w:type="dxa"/>
          </w:tcPr>
          <w:p w:rsidR="00021C55" w:rsidRPr="00F16284" w:rsidRDefault="00021C55" w:rsidP="009F61D8">
            <w:pPr>
              <w:widowControl w:val="0"/>
              <w:rPr>
                <w:rFonts w:ascii="Times New Roman" w:hAnsi="Times New Roman"/>
                <w:sz w:val="28"/>
                <w:szCs w:val="28"/>
              </w:rPr>
            </w:pPr>
          </w:p>
        </w:tc>
        <w:tc>
          <w:tcPr>
            <w:tcW w:w="4200" w:type="dxa"/>
          </w:tcPr>
          <w:p w:rsidR="00021C55" w:rsidRPr="00F16284" w:rsidRDefault="00021C55" w:rsidP="009F61D8">
            <w:pPr>
              <w:jc w:val="both"/>
              <w:rPr>
                <w:rFonts w:ascii="Times New Roman" w:hAnsi="Times New Roman"/>
                <w:sz w:val="28"/>
                <w:szCs w:val="28"/>
              </w:rPr>
            </w:pPr>
          </w:p>
        </w:tc>
      </w:tr>
    </w:tbl>
    <w:p w:rsidR="00021C55" w:rsidRDefault="00021C55" w:rsidP="00021C55">
      <w:pPr>
        <w:autoSpaceDE w:val="0"/>
        <w:autoSpaceDN w:val="0"/>
        <w:adjustRightInd w:val="0"/>
        <w:jc w:val="center"/>
        <w:outlineLvl w:val="0"/>
        <w:rPr>
          <w:rFonts w:ascii="Times New Roman" w:hAnsi="Times New Roman"/>
          <w:sz w:val="28"/>
          <w:szCs w:val="28"/>
        </w:rPr>
      </w:pPr>
    </w:p>
    <w:p w:rsidR="00021C55" w:rsidRPr="00233772" w:rsidRDefault="00021C55" w:rsidP="00021C55">
      <w:pPr>
        <w:autoSpaceDE w:val="0"/>
        <w:autoSpaceDN w:val="0"/>
        <w:adjustRightInd w:val="0"/>
        <w:jc w:val="center"/>
        <w:outlineLvl w:val="0"/>
        <w:rPr>
          <w:rFonts w:ascii="Times New Roman" w:hAnsi="Times New Roman"/>
          <w:sz w:val="28"/>
          <w:szCs w:val="28"/>
        </w:rPr>
      </w:pPr>
      <w:r w:rsidRPr="00233772">
        <w:rPr>
          <w:rFonts w:ascii="Times New Roman" w:hAnsi="Times New Roman"/>
          <w:sz w:val="28"/>
          <w:szCs w:val="28"/>
        </w:rPr>
        <w:t>СОГЛАСИЕ</w:t>
      </w:r>
    </w:p>
    <w:p w:rsidR="00021C55" w:rsidRPr="00233772" w:rsidRDefault="00021C55" w:rsidP="00021C55">
      <w:pPr>
        <w:autoSpaceDE w:val="0"/>
        <w:autoSpaceDN w:val="0"/>
        <w:adjustRightInd w:val="0"/>
        <w:jc w:val="center"/>
        <w:outlineLvl w:val="0"/>
        <w:rPr>
          <w:rFonts w:ascii="Times New Roman" w:hAnsi="Times New Roman"/>
          <w:sz w:val="28"/>
          <w:szCs w:val="28"/>
        </w:rPr>
      </w:pPr>
      <w:r w:rsidRPr="00233772">
        <w:rPr>
          <w:rFonts w:ascii="Times New Roman" w:hAnsi="Times New Roman"/>
          <w:sz w:val="28"/>
          <w:szCs w:val="28"/>
        </w:rPr>
        <w:t>на обработку персональных данных</w:t>
      </w:r>
    </w:p>
    <w:p w:rsidR="00021C55" w:rsidRPr="00F12356" w:rsidRDefault="00021C55" w:rsidP="00021C55">
      <w:pPr>
        <w:autoSpaceDE w:val="0"/>
        <w:autoSpaceDN w:val="0"/>
        <w:adjustRightInd w:val="0"/>
        <w:jc w:val="both"/>
        <w:outlineLvl w:val="0"/>
        <w:rPr>
          <w:rFonts w:ascii="Times New Roman" w:hAnsi="Times New Roman"/>
          <w:sz w:val="24"/>
          <w:szCs w:val="24"/>
        </w:rPr>
      </w:pPr>
      <w:r w:rsidRPr="00836B24">
        <w:rPr>
          <w:rFonts w:ascii="Courier New" w:hAnsi="Courier New" w:cs="Courier New"/>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417"/>
        <w:gridCol w:w="1666"/>
        <w:gridCol w:w="484"/>
        <w:gridCol w:w="827"/>
        <w:gridCol w:w="1134"/>
        <w:gridCol w:w="3260"/>
        <w:gridCol w:w="249"/>
      </w:tblGrid>
      <w:tr w:rsidR="00137EE1" w:rsidTr="00137EE1">
        <w:tc>
          <w:tcPr>
            <w:tcW w:w="534" w:type="dxa"/>
          </w:tcPr>
          <w:p w:rsidR="00137EE1" w:rsidRDefault="00137EE1" w:rsidP="00021C55">
            <w:pPr>
              <w:autoSpaceDE w:val="0"/>
              <w:autoSpaceDN w:val="0"/>
              <w:adjustRightInd w:val="0"/>
              <w:jc w:val="both"/>
              <w:outlineLvl w:val="0"/>
              <w:rPr>
                <w:rFonts w:ascii="Times New Roman" w:hAnsi="Times New Roman"/>
                <w:sz w:val="28"/>
                <w:szCs w:val="28"/>
              </w:rPr>
            </w:pPr>
            <w:r w:rsidRPr="005461D5">
              <w:rPr>
                <w:rFonts w:ascii="Times New Roman" w:hAnsi="Times New Roman"/>
                <w:sz w:val="28"/>
                <w:szCs w:val="28"/>
              </w:rPr>
              <w:t>Я,</w:t>
            </w:r>
          </w:p>
        </w:tc>
        <w:tc>
          <w:tcPr>
            <w:tcW w:w="8788" w:type="dxa"/>
            <w:gridSpan w:val="6"/>
            <w:tcBorders>
              <w:bottom w:val="single" w:sz="4" w:space="0" w:color="auto"/>
            </w:tcBorders>
          </w:tcPr>
          <w:p w:rsidR="00137EE1" w:rsidRDefault="00137EE1" w:rsidP="00021C55">
            <w:pPr>
              <w:autoSpaceDE w:val="0"/>
              <w:autoSpaceDN w:val="0"/>
              <w:adjustRightInd w:val="0"/>
              <w:jc w:val="both"/>
              <w:outlineLvl w:val="0"/>
              <w:rPr>
                <w:rFonts w:ascii="Times New Roman" w:hAnsi="Times New Roman"/>
                <w:sz w:val="28"/>
                <w:szCs w:val="28"/>
              </w:rPr>
            </w:pPr>
          </w:p>
        </w:tc>
        <w:tc>
          <w:tcPr>
            <w:tcW w:w="249" w:type="dxa"/>
          </w:tcPr>
          <w:p w:rsidR="00137EE1" w:rsidRDefault="00137EE1" w:rsidP="00021C55">
            <w:pPr>
              <w:autoSpaceDE w:val="0"/>
              <w:autoSpaceDN w:val="0"/>
              <w:adjustRightInd w:val="0"/>
              <w:jc w:val="both"/>
              <w:outlineLvl w:val="0"/>
              <w:rPr>
                <w:rFonts w:ascii="Times New Roman" w:hAnsi="Times New Roman"/>
                <w:sz w:val="28"/>
                <w:szCs w:val="28"/>
              </w:rPr>
            </w:pPr>
            <w:r>
              <w:rPr>
                <w:rFonts w:ascii="Times New Roman" w:hAnsi="Times New Roman"/>
                <w:sz w:val="28"/>
                <w:szCs w:val="28"/>
              </w:rPr>
              <w:t>,</w:t>
            </w:r>
          </w:p>
        </w:tc>
      </w:tr>
      <w:tr w:rsidR="00F12356" w:rsidRPr="00F12356" w:rsidTr="00137EE1">
        <w:tc>
          <w:tcPr>
            <w:tcW w:w="534" w:type="dxa"/>
          </w:tcPr>
          <w:p w:rsidR="00F12356" w:rsidRPr="00F12356" w:rsidRDefault="00F12356" w:rsidP="00021C55">
            <w:pPr>
              <w:autoSpaceDE w:val="0"/>
              <w:autoSpaceDN w:val="0"/>
              <w:adjustRightInd w:val="0"/>
              <w:jc w:val="both"/>
              <w:outlineLvl w:val="0"/>
              <w:rPr>
                <w:rFonts w:ascii="Times New Roman" w:hAnsi="Times New Roman"/>
                <w:sz w:val="24"/>
                <w:szCs w:val="24"/>
              </w:rPr>
            </w:pPr>
          </w:p>
        </w:tc>
        <w:tc>
          <w:tcPr>
            <w:tcW w:w="9037" w:type="dxa"/>
            <w:gridSpan w:val="7"/>
          </w:tcPr>
          <w:p w:rsidR="00F12356" w:rsidRPr="00F12356" w:rsidRDefault="00F12356" w:rsidP="00F12356">
            <w:pPr>
              <w:autoSpaceDE w:val="0"/>
              <w:autoSpaceDN w:val="0"/>
              <w:adjustRightInd w:val="0"/>
              <w:jc w:val="center"/>
              <w:outlineLvl w:val="0"/>
              <w:rPr>
                <w:rFonts w:ascii="Times New Roman" w:hAnsi="Times New Roman"/>
                <w:sz w:val="24"/>
                <w:szCs w:val="24"/>
              </w:rPr>
            </w:pPr>
            <w:r w:rsidRPr="00F12356">
              <w:rPr>
                <w:rFonts w:ascii="Times New Roman" w:hAnsi="Times New Roman"/>
                <w:sz w:val="24"/>
                <w:szCs w:val="24"/>
              </w:rPr>
              <w:t>(фамилия, имя, отчество)</w:t>
            </w:r>
          </w:p>
        </w:tc>
      </w:tr>
      <w:tr w:rsidR="00F12356" w:rsidTr="00F12356">
        <w:tc>
          <w:tcPr>
            <w:tcW w:w="4928" w:type="dxa"/>
            <w:gridSpan w:val="5"/>
          </w:tcPr>
          <w:p w:rsidR="00F12356" w:rsidRDefault="00137EE1" w:rsidP="00021C55">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зарегистрированный(</w:t>
            </w:r>
            <w:proofErr w:type="spellStart"/>
            <w:r w:rsidR="00F12356" w:rsidRPr="005461D5">
              <w:rPr>
                <w:rFonts w:ascii="Times New Roman" w:hAnsi="Times New Roman"/>
                <w:sz w:val="28"/>
                <w:szCs w:val="28"/>
              </w:rPr>
              <w:t>ая</w:t>
            </w:r>
            <w:proofErr w:type="spellEnd"/>
            <w:r w:rsidR="00F12356" w:rsidRPr="005461D5">
              <w:rPr>
                <w:rFonts w:ascii="Times New Roman" w:hAnsi="Times New Roman"/>
                <w:sz w:val="28"/>
                <w:szCs w:val="28"/>
              </w:rPr>
              <w:t>) по адресу:</w:t>
            </w:r>
          </w:p>
        </w:tc>
        <w:tc>
          <w:tcPr>
            <w:tcW w:w="4643" w:type="dxa"/>
            <w:gridSpan w:val="3"/>
            <w:tcBorders>
              <w:bottom w:val="single" w:sz="4" w:space="0" w:color="auto"/>
            </w:tcBorders>
          </w:tcPr>
          <w:p w:rsidR="00F12356" w:rsidRDefault="00F12356" w:rsidP="00021C55">
            <w:pPr>
              <w:autoSpaceDE w:val="0"/>
              <w:autoSpaceDN w:val="0"/>
              <w:adjustRightInd w:val="0"/>
              <w:jc w:val="both"/>
              <w:outlineLvl w:val="0"/>
              <w:rPr>
                <w:rFonts w:ascii="Times New Roman" w:hAnsi="Times New Roman"/>
                <w:sz w:val="28"/>
                <w:szCs w:val="28"/>
              </w:rPr>
            </w:pPr>
          </w:p>
        </w:tc>
      </w:tr>
      <w:tr w:rsidR="00F12356" w:rsidRPr="00F12356" w:rsidTr="00F12356">
        <w:tc>
          <w:tcPr>
            <w:tcW w:w="4928" w:type="dxa"/>
            <w:gridSpan w:val="5"/>
            <w:tcBorders>
              <w:bottom w:val="single" w:sz="4" w:space="0" w:color="auto"/>
            </w:tcBorders>
          </w:tcPr>
          <w:p w:rsidR="00F12356" w:rsidRPr="00F12356" w:rsidRDefault="00F12356" w:rsidP="00021C55">
            <w:pPr>
              <w:autoSpaceDE w:val="0"/>
              <w:autoSpaceDN w:val="0"/>
              <w:adjustRightInd w:val="0"/>
              <w:jc w:val="both"/>
              <w:outlineLvl w:val="0"/>
              <w:rPr>
                <w:rFonts w:ascii="Times New Roman" w:hAnsi="Times New Roman"/>
                <w:sz w:val="24"/>
                <w:szCs w:val="24"/>
              </w:rPr>
            </w:pPr>
          </w:p>
        </w:tc>
        <w:tc>
          <w:tcPr>
            <w:tcW w:w="4643" w:type="dxa"/>
            <w:gridSpan w:val="3"/>
            <w:tcBorders>
              <w:bottom w:val="single" w:sz="4" w:space="0" w:color="auto"/>
            </w:tcBorders>
          </w:tcPr>
          <w:p w:rsidR="00F12356" w:rsidRPr="00F12356" w:rsidRDefault="00F12356" w:rsidP="00021C55">
            <w:pPr>
              <w:autoSpaceDE w:val="0"/>
              <w:autoSpaceDN w:val="0"/>
              <w:adjustRightInd w:val="0"/>
              <w:jc w:val="both"/>
              <w:outlineLvl w:val="0"/>
              <w:rPr>
                <w:rFonts w:ascii="Times New Roman" w:hAnsi="Times New Roman"/>
                <w:sz w:val="24"/>
                <w:szCs w:val="24"/>
              </w:rPr>
            </w:pPr>
          </w:p>
        </w:tc>
      </w:tr>
      <w:tr w:rsidR="00F12356" w:rsidTr="00F12356">
        <w:tc>
          <w:tcPr>
            <w:tcW w:w="1951" w:type="dxa"/>
            <w:gridSpan w:val="2"/>
            <w:tcBorders>
              <w:top w:val="single" w:sz="4" w:space="0" w:color="auto"/>
            </w:tcBorders>
          </w:tcPr>
          <w:p w:rsidR="00F12356" w:rsidRDefault="00F12356" w:rsidP="00021C55">
            <w:pPr>
              <w:autoSpaceDE w:val="0"/>
              <w:autoSpaceDN w:val="0"/>
              <w:adjustRightInd w:val="0"/>
              <w:jc w:val="both"/>
              <w:outlineLvl w:val="0"/>
              <w:rPr>
                <w:rFonts w:ascii="Times New Roman" w:hAnsi="Times New Roman"/>
                <w:sz w:val="28"/>
                <w:szCs w:val="28"/>
              </w:rPr>
            </w:pPr>
            <w:r w:rsidRPr="005461D5">
              <w:rPr>
                <w:rFonts w:ascii="Times New Roman" w:hAnsi="Times New Roman"/>
                <w:sz w:val="28"/>
                <w:szCs w:val="28"/>
              </w:rPr>
              <w:t>паспорт серия</w:t>
            </w:r>
          </w:p>
        </w:tc>
        <w:tc>
          <w:tcPr>
            <w:tcW w:w="1666" w:type="dxa"/>
            <w:tcBorders>
              <w:top w:val="single" w:sz="4" w:space="0" w:color="auto"/>
              <w:bottom w:val="single" w:sz="4" w:space="0" w:color="auto"/>
            </w:tcBorders>
          </w:tcPr>
          <w:p w:rsidR="00F12356" w:rsidRDefault="00F12356" w:rsidP="00021C55">
            <w:pPr>
              <w:autoSpaceDE w:val="0"/>
              <w:autoSpaceDN w:val="0"/>
              <w:adjustRightInd w:val="0"/>
              <w:jc w:val="both"/>
              <w:outlineLvl w:val="0"/>
              <w:rPr>
                <w:rFonts w:ascii="Times New Roman" w:hAnsi="Times New Roman"/>
                <w:sz w:val="28"/>
                <w:szCs w:val="28"/>
              </w:rPr>
            </w:pPr>
          </w:p>
        </w:tc>
        <w:tc>
          <w:tcPr>
            <w:tcW w:w="484" w:type="dxa"/>
            <w:tcBorders>
              <w:top w:val="single" w:sz="4" w:space="0" w:color="auto"/>
            </w:tcBorders>
          </w:tcPr>
          <w:p w:rsidR="00F12356" w:rsidRDefault="00F12356" w:rsidP="00021C55">
            <w:pPr>
              <w:autoSpaceDE w:val="0"/>
              <w:autoSpaceDN w:val="0"/>
              <w:adjustRightInd w:val="0"/>
              <w:jc w:val="both"/>
              <w:outlineLvl w:val="0"/>
              <w:rPr>
                <w:rFonts w:ascii="Times New Roman" w:hAnsi="Times New Roman"/>
                <w:sz w:val="28"/>
                <w:szCs w:val="28"/>
              </w:rPr>
            </w:pPr>
            <w:r>
              <w:rPr>
                <w:rFonts w:ascii="Times New Roman" w:hAnsi="Times New Roman"/>
                <w:sz w:val="28"/>
                <w:szCs w:val="28"/>
              </w:rPr>
              <w:t>№</w:t>
            </w:r>
          </w:p>
        </w:tc>
        <w:tc>
          <w:tcPr>
            <w:tcW w:w="827" w:type="dxa"/>
            <w:tcBorders>
              <w:top w:val="single" w:sz="4" w:space="0" w:color="auto"/>
              <w:bottom w:val="single" w:sz="4" w:space="0" w:color="auto"/>
            </w:tcBorders>
          </w:tcPr>
          <w:p w:rsidR="00F12356" w:rsidRDefault="00F12356" w:rsidP="00021C55">
            <w:pPr>
              <w:autoSpaceDE w:val="0"/>
              <w:autoSpaceDN w:val="0"/>
              <w:adjustRightInd w:val="0"/>
              <w:jc w:val="both"/>
              <w:outlineLvl w:val="0"/>
              <w:rPr>
                <w:rFonts w:ascii="Times New Roman" w:hAnsi="Times New Roman"/>
                <w:sz w:val="28"/>
                <w:szCs w:val="28"/>
              </w:rPr>
            </w:pPr>
          </w:p>
        </w:tc>
        <w:tc>
          <w:tcPr>
            <w:tcW w:w="1134" w:type="dxa"/>
            <w:tcBorders>
              <w:top w:val="single" w:sz="4" w:space="0" w:color="auto"/>
            </w:tcBorders>
          </w:tcPr>
          <w:p w:rsidR="00F12356" w:rsidRDefault="00F12356" w:rsidP="00021C55">
            <w:pPr>
              <w:autoSpaceDE w:val="0"/>
              <w:autoSpaceDN w:val="0"/>
              <w:adjustRightInd w:val="0"/>
              <w:jc w:val="both"/>
              <w:outlineLvl w:val="0"/>
              <w:rPr>
                <w:rFonts w:ascii="Times New Roman" w:hAnsi="Times New Roman"/>
                <w:sz w:val="28"/>
                <w:szCs w:val="28"/>
              </w:rPr>
            </w:pPr>
            <w:r w:rsidRPr="005461D5">
              <w:rPr>
                <w:rFonts w:ascii="Times New Roman" w:hAnsi="Times New Roman"/>
                <w:sz w:val="28"/>
                <w:szCs w:val="28"/>
              </w:rPr>
              <w:t>, выдан</w:t>
            </w:r>
          </w:p>
        </w:tc>
        <w:tc>
          <w:tcPr>
            <w:tcW w:w="3509" w:type="dxa"/>
            <w:gridSpan w:val="2"/>
            <w:tcBorders>
              <w:top w:val="single" w:sz="4" w:space="0" w:color="auto"/>
              <w:bottom w:val="single" w:sz="4" w:space="0" w:color="auto"/>
            </w:tcBorders>
          </w:tcPr>
          <w:p w:rsidR="00F12356" w:rsidRDefault="00F12356" w:rsidP="00021C55">
            <w:pPr>
              <w:autoSpaceDE w:val="0"/>
              <w:autoSpaceDN w:val="0"/>
              <w:adjustRightInd w:val="0"/>
              <w:jc w:val="both"/>
              <w:outlineLvl w:val="0"/>
              <w:rPr>
                <w:rFonts w:ascii="Times New Roman" w:hAnsi="Times New Roman"/>
                <w:sz w:val="28"/>
                <w:szCs w:val="28"/>
              </w:rPr>
            </w:pPr>
          </w:p>
        </w:tc>
      </w:tr>
      <w:tr w:rsidR="00F12356" w:rsidRPr="00F12356" w:rsidTr="00F12356">
        <w:trPr>
          <w:trHeight w:val="56"/>
        </w:trPr>
        <w:tc>
          <w:tcPr>
            <w:tcW w:w="1951" w:type="dxa"/>
            <w:gridSpan w:val="2"/>
          </w:tcPr>
          <w:p w:rsidR="00F12356" w:rsidRPr="00F12356" w:rsidRDefault="00F12356" w:rsidP="00021C55">
            <w:pPr>
              <w:autoSpaceDE w:val="0"/>
              <w:autoSpaceDN w:val="0"/>
              <w:adjustRightInd w:val="0"/>
              <w:jc w:val="both"/>
              <w:outlineLvl w:val="0"/>
              <w:rPr>
                <w:rFonts w:ascii="Times New Roman" w:hAnsi="Times New Roman"/>
                <w:sz w:val="24"/>
                <w:szCs w:val="24"/>
              </w:rPr>
            </w:pPr>
          </w:p>
        </w:tc>
        <w:tc>
          <w:tcPr>
            <w:tcW w:w="1666" w:type="dxa"/>
          </w:tcPr>
          <w:p w:rsidR="00F12356" w:rsidRPr="00F12356" w:rsidRDefault="00F12356" w:rsidP="00021C55">
            <w:pPr>
              <w:autoSpaceDE w:val="0"/>
              <w:autoSpaceDN w:val="0"/>
              <w:adjustRightInd w:val="0"/>
              <w:jc w:val="both"/>
              <w:outlineLvl w:val="0"/>
              <w:rPr>
                <w:rFonts w:ascii="Times New Roman" w:hAnsi="Times New Roman"/>
                <w:sz w:val="24"/>
                <w:szCs w:val="24"/>
              </w:rPr>
            </w:pPr>
          </w:p>
        </w:tc>
        <w:tc>
          <w:tcPr>
            <w:tcW w:w="484" w:type="dxa"/>
          </w:tcPr>
          <w:p w:rsidR="00F12356" w:rsidRPr="00F12356" w:rsidRDefault="00F12356" w:rsidP="00021C55">
            <w:pPr>
              <w:autoSpaceDE w:val="0"/>
              <w:autoSpaceDN w:val="0"/>
              <w:adjustRightInd w:val="0"/>
              <w:jc w:val="both"/>
              <w:outlineLvl w:val="0"/>
              <w:rPr>
                <w:rFonts w:ascii="Times New Roman" w:hAnsi="Times New Roman"/>
                <w:sz w:val="24"/>
                <w:szCs w:val="24"/>
              </w:rPr>
            </w:pPr>
          </w:p>
        </w:tc>
        <w:tc>
          <w:tcPr>
            <w:tcW w:w="827" w:type="dxa"/>
          </w:tcPr>
          <w:p w:rsidR="00F12356" w:rsidRPr="00F12356" w:rsidRDefault="00F12356" w:rsidP="00021C55">
            <w:pPr>
              <w:autoSpaceDE w:val="0"/>
              <w:autoSpaceDN w:val="0"/>
              <w:adjustRightInd w:val="0"/>
              <w:jc w:val="both"/>
              <w:outlineLvl w:val="0"/>
              <w:rPr>
                <w:rFonts w:ascii="Times New Roman" w:hAnsi="Times New Roman"/>
                <w:sz w:val="24"/>
                <w:szCs w:val="24"/>
              </w:rPr>
            </w:pPr>
          </w:p>
        </w:tc>
        <w:tc>
          <w:tcPr>
            <w:tcW w:w="1134" w:type="dxa"/>
          </w:tcPr>
          <w:p w:rsidR="00F12356" w:rsidRPr="00F12356" w:rsidRDefault="00F12356" w:rsidP="00021C55">
            <w:pPr>
              <w:autoSpaceDE w:val="0"/>
              <w:autoSpaceDN w:val="0"/>
              <w:adjustRightInd w:val="0"/>
              <w:jc w:val="both"/>
              <w:outlineLvl w:val="0"/>
              <w:rPr>
                <w:rFonts w:ascii="Times New Roman" w:hAnsi="Times New Roman"/>
                <w:sz w:val="24"/>
                <w:szCs w:val="24"/>
              </w:rPr>
            </w:pPr>
          </w:p>
        </w:tc>
        <w:tc>
          <w:tcPr>
            <w:tcW w:w="3509" w:type="dxa"/>
            <w:gridSpan w:val="2"/>
          </w:tcPr>
          <w:p w:rsidR="00F12356" w:rsidRPr="00F12356" w:rsidRDefault="00F12356" w:rsidP="00F12356">
            <w:pPr>
              <w:autoSpaceDE w:val="0"/>
              <w:autoSpaceDN w:val="0"/>
              <w:adjustRightInd w:val="0"/>
              <w:jc w:val="center"/>
              <w:outlineLvl w:val="0"/>
              <w:rPr>
                <w:rFonts w:ascii="Times New Roman" w:hAnsi="Times New Roman"/>
                <w:sz w:val="24"/>
                <w:szCs w:val="24"/>
              </w:rPr>
            </w:pPr>
            <w:r w:rsidRPr="00F12356">
              <w:rPr>
                <w:rFonts w:ascii="Times New Roman" w:hAnsi="Times New Roman"/>
                <w:sz w:val="24"/>
                <w:szCs w:val="24"/>
              </w:rPr>
              <w:t>(дата)</w:t>
            </w:r>
          </w:p>
        </w:tc>
      </w:tr>
      <w:tr w:rsidR="00F12356" w:rsidRPr="00F12356" w:rsidTr="00F12356">
        <w:tc>
          <w:tcPr>
            <w:tcW w:w="9571" w:type="dxa"/>
            <w:gridSpan w:val="8"/>
            <w:tcBorders>
              <w:bottom w:val="single" w:sz="4" w:space="0" w:color="auto"/>
            </w:tcBorders>
          </w:tcPr>
          <w:p w:rsidR="00F12356" w:rsidRPr="00F12356" w:rsidRDefault="00F12356" w:rsidP="00021C55">
            <w:pPr>
              <w:autoSpaceDE w:val="0"/>
              <w:autoSpaceDN w:val="0"/>
              <w:adjustRightInd w:val="0"/>
              <w:jc w:val="both"/>
              <w:outlineLvl w:val="0"/>
              <w:rPr>
                <w:rFonts w:ascii="Times New Roman" w:hAnsi="Times New Roman"/>
                <w:sz w:val="24"/>
                <w:szCs w:val="24"/>
              </w:rPr>
            </w:pPr>
          </w:p>
        </w:tc>
      </w:tr>
      <w:tr w:rsidR="00F12356" w:rsidRPr="00F12356" w:rsidTr="00F12356">
        <w:tc>
          <w:tcPr>
            <w:tcW w:w="9571" w:type="dxa"/>
            <w:gridSpan w:val="8"/>
            <w:tcBorders>
              <w:top w:val="single" w:sz="4" w:space="0" w:color="auto"/>
            </w:tcBorders>
          </w:tcPr>
          <w:p w:rsidR="00F12356" w:rsidRPr="00F12356" w:rsidRDefault="00F12356" w:rsidP="00F12356">
            <w:pPr>
              <w:autoSpaceDE w:val="0"/>
              <w:autoSpaceDN w:val="0"/>
              <w:adjustRightInd w:val="0"/>
              <w:jc w:val="center"/>
              <w:outlineLvl w:val="0"/>
              <w:rPr>
                <w:rFonts w:ascii="Times New Roman" w:hAnsi="Times New Roman"/>
                <w:sz w:val="24"/>
                <w:szCs w:val="24"/>
              </w:rPr>
            </w:pPr>
            <w:r w:rsidRPr="00F12356">
              <w:rPr>
                <w:rFonts w:ascii="Times New Roman" w:hAnsi="Times New Roman"/>
                <w:sz w:val="24"/>
                <w:szCs w:val="24"/>
              </w:rPr>
              <w:t xml:space="preserve">(кем </w:t>
            </w:r>
            <w:proofErr w:type="gramStart"/>
            <w:r w:rsidRPr="00F12356">
              <w:rPr>
                <w:rFonts w:ascii="Times New Roman" w:hAnsi="Times New Roman"/>
                <w:sz w:val="24"/>
                <w:szCs w:val="24"/>
              </w:rPr>
              <w:t>выдан</w:t>
            </w:r>
            <w:proofErr w:type="gramEnd"/>
            <w:r w:rsidRPr="00F12356">
              <w:rPr>
                <w:rFonts w:ascii="Times New Roman" w:hAnsi="Times New Roman"/>
                <w:sz w:val="24"/>
                <w:szCs w:val="24"/>
              </w:rPr>
              <w:t>)</w:t>
            </w:r>
          </w:p>
        </w:tc>
      </w:tr>
    </w:tbl>
    <w:p w:rsidR="00021C55" w:rsidRPr="005461D5" w:rsidRDefault="00021C55" w:rsidP="00021C55">
      <w:pPr>
        <w:autoSpaceDE w:val="0"/>
        <w:autoSpaceDN w:val="0"/>
        <w:adjustRightInd w:val="0"/>
        <w:jc w:val="both"/>
        <w:outlineLvl w:val="0"/>
        <w:rPr>
          <w:rFonts w:ascii="Times New Roman" w:hAnsi="Times New Roman"/>
          <w:sz w:val="28"/>
          <w:szCs w:val="28"/>
        </w:rPr>
      </w:pPr>
      <w:proofErr w:type="gramStart"/>
      <w:r w:rsidRPr="005461D5">
        <w:rPr>
          <w:rFonts w:ascii="Times New Roman" w:hAnsi="Times New Roman"/>
          <w:sz w:val="28"/>
          <w:szCs w:val="28"/>
        </w:rPr>
        <w:t xml:space="preserve">в соответствии с требованиями Федерального </w:t>
      </w:r>
      <w:hyperlink r:id="rId21" w:history="1">
        <w:r w:rsidRPr="005461D5">
          <w:rPr>
            <w:rFonts w:ascii="Times New Roman" w:hAnsi="Times New Roman"/>
            <w:sz w:val="28"/>
            <w:szCs w:val="28"/>
          </w:rPr>
          <w:t>закона</w:t>
        </w:r>
      </w:hyperlink>
      <w:r w:rsidRPr="005461D5">
        <w:rPr>
          <w:rFonts w:ascii="Times New Roman" w:hAnsi="Times New Roman"/>
          <w:sz w:val="28"/>
          <w:szCs w:val="28"/>
        </w:rPr>
        <w:t xml:space="preserve"> от 27</w:t>
      </w:r>
      <w:r w:rsidR="00F12356">
        <w:rPr>
          <w:rFonts w:ascii="Times New Roman" w:hAnsi="Times New Roman"/>
          <w:sz w:val="28"/>
          <w:szCs w:val="28"/>
        </w:rPr>
        <w:t xml:space="preserve"> июля </w:t>
      </w:r>
      <w:r w:rsidRPr="005461D5">
        <w:rPr>
          <w:rFonts w:ascii="Times New Roman" w:hAnsi="Times New Roman"/>
          <w:sz w:val="28"/>
          <w:szCs w:val="28"/>
        </w:rPr>
        <w:t xml:space="preserve">2006 </w:t>
      </w:r>
      <w:r w:rsidR="00F12356">
        <w:rPr>
          <w:rFonts w:ascii="Times New Roman" w:hAnsi="Times New Roman"/>
          <w:sz w:val="28"/>
          <w:szCs w:val="28"/>
        </w:rPr>
        <w:t>года</w:t>
      </w:r>
      <w:r w:rsidR="00F12356">
        <w:rPr>
          <w:rFonts w:ascii="Times New Roman" w:hAnsi="Times New Roman"/>
          <w:sz w:val="28"/>
          <w:szCs w:val="28"/>
        </w:rPr>
        <w:br/>
      </w:r>
      <w:r w:rsidRPr="005461D5">
        <w:rPr>
          <w:rFonts w:ascii="Times New Roman" w:hAnsi="Times New Roman"/>
          <w:sz w:val="28"/>
          <w:szCs w:val="28"/>
        </w:rPr>
        <w:t xml:space="preserve">№ 152-ФЗ </w:t>
      </w:r>
      <w:r>
        <w:rPr>
          <w:rFonts w:ascii="Times New Roman" w:hAnsi="Times New Roman"/>
          <w:sz w:val="28"/>
          <w:szCs w:val="28"/>
        </w:rPr>
        <w:t>«</w:t>
      </w:r>
      <w:r w:rsidRPr="005461D5">
        <w:rPr>
          <w:rFonts w:ascii="Times New Roman" w:hAnsi="Times New Roman"/>
          <w:sz w:val="28"/>
          <w:szCs w:val="28"/>
        </w:rPr>
        <w:t>О</w:t>
      </w:r>
      <w:r>
        <w:rPr>
          <w:rFonts w:ascii="Times New Roman" w:hAnsi="Times New Roman"/>
          <w:sz w:val="28"/>
          <w:szCs w:val="28"/>
        </w:rPr>
        <w:t xml:space="preserve"> </w:t>
      </w:r>
      <w:r w:rsidRPr="005461D5">
        <w:rPr>
          <w:rFonts w:ascii="Times New Roman" w:hAnsi="Times New Roman"/>
          <w:sz w:val="28"/>
          <w:szCs w:val="28"/>
        </w:rPr>
        <w:t>персональных</w:t>
      </w:r>
      <w:r w:rsidR="00F12356">
        <w:rPr>
          <w:rFonts w:ascii="Times New Roman" w:hAnsi="Times New Roman"/>
          <w:sz w:val="28"/>
          <w:szCs w:val="28"/>
        </w:rPr>
        <w:t xml:space="preserve"> </w:t>
      </w:r>
      <w:r w:rsidRPr="005461D5">
        <w:rPr>
          <w:rFonts w:ascii="Times New Roman" w:hAnsi="Times New Roman"/>
          <w:sz w:val="28"/>
          <w:szCs w:val="28"/>
        </w:rPr>
        <w:t>данных</w:t>
      </w:r>
      <w:r>
        <w:rPr>
          <w:rFonts w:ascii="Times New Roman" w:hAnsi="Times New Roman"/>
          <w:sz w:val="28"/>
          <w:szCs w:val="28"/>
        </w:rPr>
        <w:t>»</w:t>
      </w:r>
      <w:r w:rsidR="00F12356">
        <w:rPr>
          <w:rFonts w:ascii="Times New Roman" w:hAnsi="Times New Roman"/>
          <w:sz w:val="28"/>
          <w:szCs w:val="28"/>
        </w:rPr>
        <w:t xml:space="preserve"> </w:t>
      </w:r>
      <w:r w:rsidRPr="005461D5">
        <w:rPr>
          <w:rFonts w:ascii="Times New Roman" w:hAnsi="Times New Roman"/>
          <w:sz w:val="28"/>
          <w:szCs w:val="28"/>
        </w:rPr>
        <w:t>даю</w:t>
      </w:r>
      <w:r w:rsidR="00F12356">
        <w:rPr>
          <w:rFonts w:ascii="Times New Roman" w:hAnsi="Times New Roman"/>
          <w:sz w:val="28"/>
          <w:szCs w:val="28"/>
        </w:rPr>
        <w:t xml:space="preserve"> </w:t>
      </w:r>
      <w:r w:rsidRPr="005461D5">
        <w:rPr>
          <w:rFonts w:ascii="Times New Roman" w:hAnsi="Times New Roman"/>
          <w:sz w:val="28"/>
          <w:szCs w:val="28"/>
        </w:rPr>
        <w:t>согласие</w:t>
      </w:r>
      <w:r w:rsidR="00F12356">
        <w:rPr>
          <w:rFonts w:ascii="Times New Roman" w:hAnsi="Times New Roman"/>
          <w:sz w:val="28"/>
          <w:szCs w:val="28"/>
        </w:rPr>
        <w:t xml:space="preserve"> </w:t>
      </w:r>
      <w:r w:rsidRPr="005461D5">
        <w:rPr>
          <w:rFonts w:ascii="Times New Roman" w:hAnsi="Times New Roman"/>
          <w:sz w:val="28"/>
          <w:szCs w:val="28"/>
        </w:rPr>
        <w:t>уполномоченным</w:t>
      </w:r>
      <w:r w:rsidR="00F12356">
        <w:rPr>
          <w:rFonts w:ascii="Times New Roman" w:hAnsi="Times New Roman"/>
          <w:sz w:val="28"/>
          <w:szCs w:val="28"/>
        </w:rPr>
        <w:t xml:space="preserve"> </w:t>
      </w:r>
      <w:r w:rsidRPr="005461D5">
        <w:rPr>
          <w:rFonts w:ascii="Times New Roman" w:hAnsi="Times New Roman"/>
          <w:sz w:val="28"/>
          <w:szCs w:val="28"/>
        </w:rPr>
        <w:t>должностным</w:t>
      </w:r>
      <w:r w:rsidR="00F12356">
        <w:rPr>
          <w:rFonts w:ascii="Times New Roman" w:hAnsi="Times New Roman"/>
          <w:sz w:val="28"/>
          <w:szCs w:val="28"/>
        </w:rPr>
        <w:t xml:space="preserve"> </w:t>
      </w:r>
      <w:r w:rsidRPr="005461D5">
        <w:rPr>
          <w:rFonts w:ascii="Times New Roman" w:hAnsi="Times New Roman"/>
          <w:sz w:val="28"/>
          <w:szCs w:val="28"/>
        </w:rPr>
        <w:t>лицам</w:t>
      </w:r>
      <w:r>
        <w:rPr>
          <w:rFonts w:ascii="Times New Roman" w:hAnsi="Times New Roman"/>
          <w:sz w:val="28"/>
          <w:szCs w:val="28"/>
        </w:rPr>
        <w:t xml:space="preserve"> </w:t>
      </w:r>
      <w:r w:rsidRPr="005461D5">
        <w:rPr>
          <w:rFonts w:ascii="Times New Roman" w:hAnsi="Times New Roman"/>
          <w:sz w:val="28"/>
          <w:szCs w:val="28"/>
        </w:rPr>
        <w:t>министерства</w:t>
      </w:r>
      <w:r w:rsidR="00F12356">
        <w:rPr>
          <w:rFonts w:ascii="Times New Roman" w:hAnsi="Times New Roman"/>
          <w:sz w:val="28"/>
          <w:szCs w:val="28"/>
        </w:rPr>
        <w:t xml:space="preserve"> </w:t>
      </w:r>
      <w:r w:rsidRPr="005461D5">
        <w:rPr>
          <w:rFonts w:ascii="Times New Roman" w:hAnsi="Times New Roman"/>
          <w:sz w:val="28"/>
          <w:szCs w:val="28"/>
        </w:rPr>
        <w:t>сельского</w:t>
      </w:r>
      <w:r w:rsidR="00F12356">
        <w:rPr>
          <w:rFonts w:ascii="Times New Roman" w:hAnsi="Times New Roman"/>
          <w:sz w:val="28"/>
          <w:szCs w:val="28"/>
        </w:rPr>
        <w:t xml:space="preserve"> </w:t>
      </w:r>
      <w:r w:rsidRPr="005461D5">
        <w:rPr>
          <w:rFonts w:ascii="Times New Roman" w:hAnsi="Times New Roman"/>
          <w:sz w:val="28"/>
          <w:szCs w:val="28"/>
        </w:rPr>
        <w:t>хозяйства</w:t>
      </w:r>
      <w:r w:rsidR="00F12356">
        <w:rPr>
          <w:rFonts w:ascii="Times New Roman" w:hAnsi="Times New Roman"/>
          <w:sz w:val="28"/>
          <w:szCs w:val="28"/>
        </w:rPr>
        <w:t xml:space="preserve"> </w:t>
      </w:r>
      <w:r w:rsidRPr="005461D5">
        <w:rPr>
          <w:rFonts w:ascii="Times New Roman" w:hAnsi="Times New Roman"/>
          <w:sz w:val="28"/>
          <w:szCs w:val="28"/>
        </w:rPr>
        <w:t>и</w:t>
      </w:r>
      <w:r w:rsidR="00F12356">
        <w:rPr>
          <w:rFonts w:ascii="Times New Roman" w:hAnsi="Times New Roman"/>
          <w:sz w:val="28"/>
          <w:szCs w:val="28"/>
        </w:rPr>
        <w:t xml:space="preserve"> </w:t>
      </w:r>
      <w:r w:rsidRPr="005461D5">
        <w:rPr>
          <w:rFonts w:ascii="Times New Roman" w:hAnsi="Times New Roman"/>
          <w:sz w:val="28"/>
          <w:szCs w:val="28"/>
        </w:rPr>
        <w:t>продовольствия</w:t>
      </w:r>
      <w:r w:rsidR="00F12356">
        <w:rPr>
          <w:rFonts w:ascii="Times New Roman" w:hAnsi="Times New Roman"/>
          <w:sz w:val="28"/>
          <w:szCs w:val="28"/>
        </w:rPr>
        <w:t xml:space="preserve"> </w:t>
      </w:r>
      <w:r w:rsidRPr="005461D5">
        <w:rPr>
          <w:rFonts w:ascii="Times New Roman" w:hAnsi="Times New Roman"/>
          <w:sz w:val="28"/>
          <w:szCs w:val="28"/>
        </w:rPr>
        <w:t>Рязанской</w:t>
      </w:r>
      <w:r w:rsidR="00F12356">
        <w:rPr>
          <w:rFonts w:ascii="Times New Roman" w:hAnsi="Times New Roman"/>
          <w:sz w:val="28"/>
          <w:szCs w:val="28"/>
        </w:rPr>
        <w:t xml:space="preserve"> </w:t>
      </w:r>
      <w:r w:rsidRPr="005461D5">
        <w:rPr>
          <w:rFonts w:ascii="Times New Roman" w:hAnsi="Times New Roman"/>
          <w:sz w:val="28"/>
          <w:szCs w:val="28"/>
        </w:rPr>
        <w:t>области,</w:t>
      </w:r>
      <w:r>
        <w:rPr>
          <w:rFonts w:ascii="Times New Roman" w:hAnsi="Times New Roman"/>
          <w:sz w:val="28"/>
          <w:szCs w:val="28"/>
        </w:rPr>
        <w:t xml:space="preserve"> </w:t>
      </w:r>
      <w:r w:rsidRPr="005461D5">
        <w:rPr>
          <w:rFonts w:ascii="Times New Roman" w:hAnsi="Times New Roman"/>
          <w:sz w:val="28"/>
          <w:szCs w:val="28"/>
        </w:rPr>
        <w:t>зарегистрированного</w:t>
      </w:r>
      <w:r w:rsidR="00F12356">
        <w:rPr>
          <w:rFonts w:ascii="Times New Roman" w:hAnsi="Times New Roman"/>
          <w:sz w:val="28"/>
          <w:szCs w:val="28"/>
        </w:rPr>
        <w:t xml:space="preserve"> </w:t>
      </w:r>
      <w:r w:rsidRPr="005461D5">
        <w:rPr>
          <w:rFonts w:ascii="Times New Roman" w:hAnsi="Times New Roman"/>
          <w:sz w:val="28"/>
          <w:szCs w:val="28"/>
        </w:rPr>
        <w:t>по</w:t>
      </w:r>
      <w:r w:rsidR="00F12356">
        <w:rPr>
          <w:rFonts w:ascii="Times New Roman" w:hAnsi="Times New Roman"/>
          <w:sz w:val="28"/>
          <w:szCs w:val="28"/>
        </w:rPr>
        <w:t xml:space="preserve"> </w:t>
      </w:r>
      <w:r w:rsidRPr="005461D5">
        <w:rPr>
          <w:rFonts w:ascii="Times New Roman" w:hAnsi="Times New Roman"/>
          <w:sz w:val="28"/>
          <w:szCs w:val="28"/>
        </w:rPr>
        <w:t>адресу:</w:t>
      </w:r>
      <w:r w:rsidR="00F12356">
        <w:rPr>
          <w:rFonts w:ascii="Times New Roman" w:hAnsi="Times New Roman"/>
          <w:sz w:val="28"/>
          <w:szCs w:val="28"/>
        </w:rPr>
        <w:t xml:space="preserve"> </w:t>
      </w:r>
      <w:r w:rsidRPr="005461D5">
        <w:rPr>
          <w:rFonts w:ascii="Times New Roman" w:hAnsi="Times New Roman"/>
          <w:sz w:val="28"/>
          <w:szCs w:val="28"/>
        </w:rPr>
        <w:t>390006,</w:t>
      </w:r>
      <w:r w:rsidR="00F12356">
        <w:rPr>
          <w:rFonts w:ascii="Times New Roman" w:hAnsi="Times New Roman"/>
          <w:sz w:val="28"/>
          <w:szCs w:val="28"/>
        </w:rPr>
        <w:t xml:space="preserve"> </w:t>
      </w:r>
      <w:r w:rsidRPr="005461D5">
        <w:rPr>
          <w:rFonts w:ascii="Times New Roman" w:hAnsi="Times New Roman"/>
          <w:sz w:val="28"/>
          <w:szCs w:val="28"/>
        </w:rPr>
        <w:t>г.</w:t>
      </w:r>
      <w:r w:rsidR="00F12356">
        <w:rPr>
          <w:rFonts w:ascii="Times New Roman" w:hAnsi="Times New Roman"/>
          <w:sz w:val="28"/>
          <w:szCs w:val="28"/>
        </w:rPr>
        <w:t xml:space="preserve"> Рязань, ул. </w:t>
      </w:r>
      <w:r w:rsidRPr="005461D5">
        <w:rPr>
          <w:rFonts w:ascii="Times New Roman" w:hAnsi="Times New Roman"/>
          <w:sz w:val="28"/>
          <w:szCs w:val="28"/>
        </w:rPr>
        <w:t>Есенина, д. 9</w:t>
      </w:r>
      <w:r w:rsidR="00F12356">
        <w:rPr>
          <w:rFonts w:ascii="Times New Roman" w:hAnsi="Times New Roman"/>
          <w:sz w:val="28"/>
          <w:szCs w:val="28"/>
        </w:rPr>
        <w:t>,</w:t>
      </w:r>
      <w:r w:rsidRPr="005461D5">
        <w:rPr>
          <w:rFonts w:ascii="Times New Roman" w:hAnsi="Times New Roman"/>
          <w:sz w:val="28"/>
          <w:szCs w:val="28"/>
        </w:rPr>
        <w:t xml:space="preserve"> на</w:t>
      </w:r>
      <w:r>
        <w:rPr>
          <w:rFonts w:ascii="Times New Roman" w:hAnsi="Times New Roman"/>
          <w:sz w:val="28"/>
          <w:szCs w:val="28"/>
        </w:rPr>
        <w:t xml:space="preserve"> </w:t>
      </w:r>
      <w:r w:rsidRPr="005461D5">
        <w:rPr>
          <w:rFonts w:ascii="Times New Roman" w:hAnsi="Times New Roman"/>
          <w:sz w:val="28"/>
          <w:szCs w:val="28"/>
        </w:rPr>
        <w:t>обработку</w:t>
      </w:r>
      <w:r w:rsidR="00F12356">
        <w:rPr>
          <w:rFonts w:ascii="Times New Roman" w:hAnsi="Times New Roman"/>
          <w:sz w:val="28"/>
          <w:szCs w:val="28"/>
        </w:rPr>
        <w:t xml:space="preserve"> </w:t>
      </w:r>
      <w:r w:rsidRPr="005461D5">
        <w:rPr>
          <w:rFonts w:ascii="Times New Roman" w:hAnsi="Times New Roman"/>
          <w:sz w:val="28"/>
          <w:szCs w:val="28"/>
        </w:rPr>
        <w:t>(любое действие (операцию) или совокупность действий (операций),</w:t>
      </w:r>
      <w:r>
        <w:rPr>
          <w:rFonts w:ascii="Times New Roman" w:hAnsi="Times New Roman"/>
          <w:sz w:val="28"/>
          <w:szCs w:val="28"/>
        </w:rPr>
        <w:t xml:space="preserve"> </w:t>
      </w:r>
      <w:r w:rsidRPr="005461D5">
        <w:rPr>
          <w:rFonts w:ascii="Times New Roman" w:hAnsi="Times New Roman"/>
          <w:sz w:val="28"/>
          <w:szCs w:val="28"/>
        </w:rPr>
        <w:t>совершаемых</w:t>
      </w:r>
      <w:r w:rsidR="00F12356">
        <w:rPr>
          <w:rFonts w:ascii="Times New Roman" w:hAnsi="Times New Roman"/>
          <w:sz w:val="28"/>
          <w:szCs w:val="28"/>
        </w:rPr>
        <w:t xml:space="preserve"> </w:t>
      </w:r>
      <w:r w:rsidRPr="005461D5">
        <w:rPr>
          <w:rFonts w:ascii="Times New Roman" w:hAnsi="Times New Roman"/>
          <w:sz w:val="28"/>
          <w:szCs w:val="28"/>
        </w:rPr>
        <w:t>с</w:t>
      </w:r>
      <w:r w:rsidR="00F12356">
        <w:rPr>
          <w:rFonts w:ascii="Times New Roman" w:hAnsi="Times New Roman"/>
          <w:sz w:val="28"/>
          <w:szCs w:val="28"/>
        </w:rPr>
        <w:t xml:space="preserve"> </w:t>
      </w:r>
      <w:r w:rsidRPr="005461D5">
        <w:rPr>
          <w:rFonts w:ascii="Times New Roman" w:hAnsi="Times New Roman"/>
          <w:sz w:val="28"/>
          <w:szCs w:val="28"/>
        </w:rPr>
        <w:t>использованием</w:t>
      </w:r>
      <w:r w:rsidR="00F12356">
        <w:rPr>
          <w:rFonts w:ascii="Times New Roman" w:hAnsi="Times New Roman"/>
          <w:sz w:val="28"/>
          <w:szCs w:val="28"/>
        </w:rPr>
        <w:t xml:space="preserve"> </w:t>
      </w:r>
      <w:r w:rsidRPr="005461D5">
        <w:rPr>
          <w:rFonts w:ascii="Times New Roman" w:hAnsi="Times New Roman"/>
          <w:sz w:val="28"/>
          <w:szCs w:val="28"/>
        </w:rPr>
        <w:t>средств автоматизации или без использования</w:t>
      </w:r>
      <w:r>
        <w:rPr>
          <w:rFonts w:ascii="Times New Roman" w:hAnsi="Times New Roman"/>
          <w:sz w:val="28"/>
          <w:szCs w:val="28"/>
        </w:rPr>
        <w:t xml:space="preserve"> </w:t>
      </w:r>
      <w:r w:rsidRPr="005461D5">
        <w:rPr>
          <w:rFonts w:ascii="Times New Roman" w:hAnsi="Times New Roman"/>
          <w:sz w:val="28"/>
          <w:szCs w:val="28"/>
        </w:rPr>
        <w:t>таких</w:t>
      </w:r>
      <w:r w:rsidR="00F12356">
        <w:rPr>
          <w:rFonts w:ascii="Times New Roman" w:hAnsi="Times New Roman"/>
          <w:sz w:val="28"/>
          <w:szCs w:val="28"/>
        </w:rPr>
        <w:t xml:space="preserve"> </w:t>
      </w:r>
      <w:r w:rsidRPr="005461D5">
        <w:rPr>
          <w:rFonts w:ascii="Times New Roman" w:hAnsi="Times New Roman"/>
          <w:sz w:val="28"/>
          <w:szCs w:val="28"/>
        </w:rPr>
        <w:t>средств, включая сбор, запись, систематизацию</w:t>
      </w:r>
      <w:proofErr w:type="gramEnd"/>
      <w:r w:rsidRPr="005461D5">
        <w:rPr>
          <w:rFonts w:ascii="Times New Roman" w:hAnsi="Times New Roman"/>
          <w:sz w:val="28"/>
          <w:szCs w:val="28"/>
        </w:rPr>
        <w:t xml:space="preserve">, </w:t>
      </w:r>
      <w:proofErr w:type="gramStart"/>
      <w:r w:rsidRPr="005461D5">
        <w:rPr>
          <w:rFonts w:ascii="Times New Roman" w:hAnsi="Times New Roman"/>
          <w:sz w:val="28"/>
          <w:szCs w:val="28"/>
        </w:rPr>
        <w:t>накопление, хранение,</w:t>
      </w:r>
      <w:r>
        <w:rPr>
          <w:rFonts w:ascii="Times New Roman" w:hAnsi="Times New Roman"/>
          <w:sz w:val="28"/>
          <w:szCs w:val="28"/>
        </w:rPr>
        <w:t xml:space="preserve"> </w:t>
      </w:r>
      <w:r w:rsidRPr="005461D5">
        <w:rPr>
          <w:rFonts w:ascii="Times New Roman" w:hAnsi="Times New Roman"/>
          <w:sz w:val="28"/>
          <w:szCs w:val="28"/>
        </w:rPr>
        <w:t>уточнение</w:t>
      </w:r>
      <w:r w:rsidR="00F12356">
        <w:rPr>
          <w:rFonts w:ascii="Times New Roman" w:hAnsi="Times New Roman"/>
          <w:sz w:val="28"/>
          <w:szCs w:val="28"/>
        </w:rPr>
        <w:t xml:space="preserve"> </w:t>
      </w:r>
      <w:r w:rsidRPr="005461D5">
        <w:rPr>
          <w:rFonts w:ascii="Times New Roman" w:hAnsi="Times New Roman"/>
          <w:sz w:val="28"/>
          <w:szCs w:val="28"/>
        </w:rPr>
        <w:t>(обновление,</w:t>
      </w:r>
      <w:r w:rsidR="00F12356">
        <w:rPr>
          <w:rFonts w:ascii="Times New Roman" w:hAnsi="Times New Roman"/>
          <w:sz w:val="28"/>
          <w:szCs w:val="28"/>
        </w:rPr>
        <w:t xml:space="preserve"> </w:t>
      </w:r>
      <w:r w:rsidRPr="005461D5">
        <w:rPr>
          <w:rFonts w:ascii="Times New Roman" w:hAnsi="Times New Roman"/>
          <w:sz w:val="28"/>
          <w:szCs w:val="28"/>
        </w:rPr>
        <w:t>изменение),</w:t>
      </w:r>
      <w:r w:rsidR="00F12356">
        <w:rPr>
          <w:rFonts w:ascii="Times New Roman" w:hAnsi="Times New Roman"/>
          <w:sz w:val="28"/>
          <w:szCs w:val="28"/>
        </w:rPr>
        <w:t xml:space="preserve"> </w:t>
      </w:r>
      <w:r w:rsidRPr="005461D5">
        <w:rPr>
          <w:rFonts w:ascii="Times New Roman" w:hAnsi="Times New Roman"/>
          <w:sz w:val="28"/>
          <w:szCs w:val="28"/>
        </w:rPr>
        <w:t>извлечение,</w:t>
      </w:r>
      <w:r w:rsidR="00F12356">
        <w:rPr>
          <w:rFonts w:ascii="Times New Roman" w:hAnsi="Times New Roman"/>
          <w:sz w:val="28"/>
          <w:szCs w:val="28"/>
        </w:rPr>
        <w:t xml:space="preserve"> </w:t>
      </w:r>
      <w:r w:rsidRPr="005461D5">
        <w:rPr>
          <w:rFonts w:ascii="Times New Roman" w:hAnsi="Times New Roman"/>
          <w:sz w:val="28"/>
          <w:szCs w:val="28"/>
        </w:rPr>
        <w:t>использование,</w:t>
      </w:r>
      <w:r w:rsidR="00F12356">
        <w:rPr>
          <w:rFonts w:ascii="Times New Roman" w:hAnsi="Times New Roman"/>
          <w:sz w:val="28"/>
          <w:szCs w:val="28"/>
        </w:rPr>
        <w:t xml:space="preserve"> </w:t>
      </w:r>
      <w:r w:rsidRPr="005461D5">
        <w:rPr>
          <w:rFonts w:ascii="Times New Roman" w:hAnsi="Times New Roman"/>
          <w:sz w:val="28"/>
          <w:szCs w:val="28"/>
        </w:rPr>
        <w:t>передачу</w:t>
      </w:r>
      <w:r>
        <w:rPr>
          <w:rFonts w:ascii="Times New Roman" w:hAnsi="Times New Roman"/>
          <w:sz w:val="28"/>
          <w:szCs w:val="28"/>
        </w:rPr>
        <w:t xml:space="preserve"> </w:t>
      </w:r>
      <w:r w:rsidRPr="005461D5">
        <w:rPr>
          <w:rFonts w:ascii="Times New Roman" w:hAnsi="Times New Roman"/>
          <w:sz w:val="28"/>
          <w:szCs w:val="28"/>
        </w:rPr>
        <w:t>(распространение,</w:t>
      </w:r>
      <w:r w:rsidR="00F12356">
        <w:rPr>
          <w:rFonts w:ascii="Times New Roman" w:hAnsi="Times New Roman"/>
          <w:sz w:val="28"/>
          <w:szCs w:val="28"/>
        </w:rPr>
        <w:t xml:space="preserve"> </w:t>
      </w:r>
      <w:r w:rsidRPr="005461D5">
        <w:rPr>
          <w:rFonts w:ascii="Times New Roman" w:hAnsi="Times New Roman"/>
          <w:sz w:val="28"/>
          <w:szCs w:val="28"/>
        </w:rPr>
        <w:t>предоставление,</w:t>
      </w:r>
      <w:r w:rsidR="00F12356">
        <w:rPr>
          <w:rFonts w:ascii="Times New Roman" w:hAnsi="Times New Roman"/>
          <w:sz w:val="28"/>
          <w:szCs w:val="28"/>
        </w:rPr>
        <w:t xml:space="preserve"> </w:t>
      </w:r>
      <w:r w:rsidRPr="005461D5">
        <w:rPr>
          <w:rFonts w:ascii="Times New Roman" w:hAnsi="Times New Roman"/>
          <w:sz w:val="28"/>
          <w:szCs w:val="28"/>
        </w:rPr>
        <w:t>доступ),</w:t>
      </w:r>
      <w:r w:rsidR="00F12356">
        <w:rPr>
          <w:rFonts w:ascii="Times New Roman" w:hAnsi="Times New Roman"/>
          <w:sz w:val="28"/>
          <w:szCs w:val="28"/>
        </w:rPr>
        <w:t xml:space="preserve"> </w:t>
      </w:r>
      <w:r w:rsidRPr="005461D5">
        <w:rPr>
          <w:rFonts w:ascii="Times New Roman" w:hAnsi="Times New Roman"/>
          <w:sz w:val="28"/>
          <w:szCs w:val="28"/>
        </w:rPr>
        <w:t>блокирование,</w:t>
      </w:r>
      <w:r w:rsidR="00F12356">
        <w:rPr>
          <w:rFonts w:ascii="Times New Roman" w:hAnsi="Times New Roman"/>
          <w:sz w:val="28"/>
          <w:szCs w:val="28"/>
        </w:rPr>
        <w:t xml:space="preserve"> </w:t>
      </w:r>
      <w:r w:rsidRPr="005461D5">
        <w:rPr>
          <w:rFonts w:ascii="Times New Roman" w:hAnsi="Times New Roman"/>
          <w:sz w:val="28"/>
          <w:szCs w:val="28"/>
        </w:rPr>
        <w:t>удаление,</w:t>
      </w:r>
      <w:r>
        <w:rPr>
          <w:rFonts w:ascii="Times New Roman" w:hAnsi="Times New Roman"/>
          <w:sz w:val="28"/>
          <w:szCs w:val="28"/>
        </w:rPr>
        <w:t xml:space="preserve"> </w:t>
      </w:r>
      <w:r w:rsidR="00F12356">
        <w:rPr>
          <w:rFonts w:ascii="Times New Roman" w:hAnsi="Times New Roman"/>
          <w:sz w:val="28"/>
          <w:szCs w:val="28"/>
        </w:rPr>
        <w:t>уничтожение)</w:t>
      </w:r>
      <w:r w:rsidRPr="005461D5">
        <w:rPr>
          <w:rFonts w:ascii="Times New Roman" w:hAnsi="Times New Roman"/>
          <w:sz w:val="28"/>
          <w:szCs w:val="28"/>
        </w:rPr>
        <w:t xml:space="preserve"> следующих персональных данных:</w:t>
      </w:r>
      <w:proofErr w:type="gramEnd"/>
    </w:p>
    <w:p w:rsidR="00021C55" w:rsidRPr="005461D5" w:rsidRDefault="00021C55" w:rsidP="00021C55">
      <w:pPr>
        <w:autoSpaceDE w:val="0"/>
        <w:autoSpaceDN w:val="0"/>
        <w:adjustRightInd w:val="0"/>
        <w:ind w:firstLine="709"/>
        <w:jc w:val="both"/>
        <w:outlineLvl w:val="0"/>
        <w:rPr>
          <w:rFonts w:ascii="Times New Roman" w:hAnsi="Times New Roman"/>
          <w:sz w:val="28"/>
          <w:szCs w:val="28"/>
        </w:rPr>
      </w:pPr>
      <w:r w:rsidRPr="005461D5">
        <w:rPr>
          <w:rFonts w:ascii="Times New Roman" w:hAnsi="Times New Roman"/>
          <w:sz w:val="28"/>
          <w:szCs w:val="28"/>
        </w:rPr>
        <w:t>- фамилия, имя, отчество;</w:t>
      </w:r>
    </w:p>
    <w:p w:rsidR="00021C55" w:rsidRPr="005461D5" w:rsidRDefault="00021C55" w:rsidP="00021C55">
      <w:pPr>
        <w:autoSpaceDE w:val="0"/>
        <w:autoSpaceDN w:val="0"/>
        <w:adjustRightInd w:val="0"/>
        <w:ind w:firstLine="709"/>
        <w:jc w:val="both"/>
        <w:outlineLvl w:val="0"/>
        <w:rPr>
          <w:rFonts w:ascii="Times New Roman" w:hAnsi="Times New Roman"/>
          <w:sz w:val="28"/>
          <w:szCs w:val="28"/>
        </w:rPr>
      </w:pPr>
      <w:r w:rsidRPr="005461D5">
        <w:rPr>
          <w:rFonts w:ascii="Times New Roman" w:hAnsi="Times New Roman"/>
          <w:sz w:val="28"/>
          <w:szCs w:val="28"/>
        </w:rPr>
        <w:t>- серия,</w:t>
      </w:r>
      <w:r w:rsidR="00F12356">
        <w:rPr>
          <w:rFonts w:ascii="Times New Roman" w:hAnsi="Times New Roman"/>
          <w:sz w:val="28"/>
          <w:szCs w:val="28"/>
        </w:rPr>
        <w:t xml:space="preserve"> </w:t>
      </w:r>
      <w:r w:rsidRPr="005461D5">
        <w:rPr>
          <w:rFonts w:ascii="Times New Roman" w:hAnsi="Times New Roman"/>
          <w:sz w:val="28"/>
          <w:szCs w:val="28"/>
        </w:rPr>
        <w:t>номер документа, удостоверяющего личность</w:t>
      </w:r>
      <w:r w:rsidR="00F12356">
        <w:rPr>
          <w:rFonts w:ascii="Times New Roman" w:hAnsi="Times New Roman"/>
          <w:sz w:val="28"/>
          <w:szCs w:val="28"/>
        </w:rPr>
        <w:t>,</w:t>
      </w:r>
      <w:r w:rsidRPr="005461D5">
        <w:rPr>
          <w:rFonts w:ascii="Times New Roman" w:hAnsi="Times New Roman"/>
          <w:sz w:val="28"/>
          <w:szCs w:val="28"/>
        </w:rPr>
        <w:t xml:space="preserve"> (паспорта), дата и</w:t>
      </w:r>
      <w:r>
        <w:rPr>
          <w:rFonts w:ascii="Times New Roman" w:hAnsi="Times New Roman"/>
          <w:sz w:val="28"/>
          <w:szCs w:val="28"/>
        </w:rPr>
        <w:t xml:space="preserve"> </w:t>
      </w:r>
      <w:r w:rsidRPr="005461D5">
        <w:rPr>
          <w:rFonts w:ascii="Times New Roman" w:hAnsi="Times New Roman"/>
          <w:sz w:val="28"/>
          <w:szCs w:val="28"/>
        </w:rPr>
        <w:t>место его выдачи, а также орган, выдавший документ.</w:t>
      </w:r>
    </w:p>
    <w:p w:rsidR="00021C55" w:rsidRPr="005461D5" w:rsidRDefault="00021C55" w:rsidP="00021C55">
      <w:pPr>
        <w:autoSpaceDE w:val="0"/>
        <w:autoSpaceDN w:val="0"/>
        <w:adjustRightInd w:val="0"/>
        <w:ind w:firstLine="709"/>
        <w:jc w:val="both"/>
        <w:outlineLvl w:val="0"/>
        <w:rPr>
          <w:rFonts w:ascii="Times New Roman" w:hAnsi="Times New Roman"/>
          <w:sz w:val="28"/>
          <w:szCs w:val="28"/>
        </w:rPr>
      </w:pPr>
      <w:r w:rsidRPr="005461D5">
        <w:rPr>
          <w:rFonts w:ascii="Times New Roman" w:hAnsi="Times New Roman"/>
          <w:sz w:val="28"/>
          <w:szCs w:val="28"/>
        </w:rPr>
        <w:t>Настоящее</w:t>
      </w:r>
      <w:r w:rsidR="00F12356">
        <w:rPr>
          <w:rFonts w:ascii="Times New Roman" w:hAnsi="Times New Roman"/>
          <w:sz w:val="28"/>
          <w:szCs w:val="28"/>
        </w:rPr>
        <w:t xml:space="preserve"> </w:t>
      </w:r>
      <w:r w:rsidRPr="005461D5">
        <w:rPr>
          <w:rFonts w:ascii="Times New Roman" w:hAnsi="Times New Roman"/>
          <w:sz w:val="28"/>
          <w:szCs w:val="28"/>
        </w:rPr>
        <w:t>согласие</w:t>
      </w:r>
      <w:r w:rsidR="00F12356">
        <w:rPr>
          <w:rFonts w:ascii="Times New Roman" w:hAnsi="Times New Roman"/>
          <w:sz w:val="28"/>
          <w:szCs w:val="28"/>
        </w:rPr>
        <w:t xml:space="preserve"> </w:t>
      </w:r>
      <w:r w:rsidRPr="005461D5">
        <w:rPr>
          <w:rFonts w:ascii="Times New Roman" w:hAnsi="Times New Roman"/>
          <w:sz w:val="28"/>
          <w:szCs w:val="28"/>
        </w:rPr>
        <w:t>действует</w:t>
      </w:r>
      <w:r w:rsidR="00F12356">
        <w:rPr>
          <w:rFonts w:ascii="Times New Roman" w:hAnsi="Times New Roman"/>
          <w:sz w:val="28"/>
          <w:szCs w:val="28"/>
        </w:rPr>
        <w:t xml:space="preserve"> </w:t>
      </w:r>
      <w:r w:rsidRPr="005461D5">
        <w:rPr>
          <w:rFonts w:ascii="Times New Roman" w:hAnsi="Times New Roman"/>
          <w:sz w:val="28"/>
          <w:szCs w:val="28"/>
        </w:rPr>
        <w:t>со</w:t>
      </w:r>
      <w:r w:rsidR="00F12356">
        <w:rPr>
          <w:rFonts w:ascii="Times New Roman" w:hAnsi="Times New Roman"/>
          <w:sz w:val="28"/>
          <w:szCs w:val="28"/>
        </w:rPr>
        <w:t xml:space="preserve"> </w:t>
      </w:r>
      <w:r w:rsidRPr="005461D5">
        <w:rPr>
          <w:rFonts w:ascii="Times New Roman" w:hAnsi="Times New Roman"/>
          <w:sz w:val="28"/>
          <w:szCs w:val="28"/>
        </w:rPr>
        <w:t>дня</w:t>
      </w:r>
      <w:r w:rsidR="00F12356">
        <w:rPr>
          <w:rFonts w:ascii="Times New Roman" w:hAnsi="Times New Roman"/>
          <w:sz w:val="28"/>
          <w:szCs w:val="28"/>
        </w:rPr>
        <w:t xml:space="preserve"> </w:t>
      </w:r>
      <w:r w:rsidRPr="005461D5">
        <w:rPr>
          <w:rFonts w:ascii="Times New Roman" w:hAnsi="Times New Roman"/>
          <w:sz w:val="28"/>
          <w:szCs w:val="28"/>
        </w:rPr>
        <w:t>его подписания до дня отзыва в</w:t>
      </w:r>
      <w:r>
        <w:rPr>
          <w:rFonts w:ascii="Times New Roman" w:hAnsi="Times New Roman"/>
          <w:sz w:val="28"/>
          <w:szCs w:val="28"/>
        </w:rPr>
        <w:t xml:space="preserve"> </w:t>
      </w:r>
      <w:r w:rsidRPr="005461D5">
        <w:rPr>
          <w:rFonts w:ascii="Times New Roman" w:hAnsi="Times New Roman"/>
          <w:sz w:val="28"/>
          <w:szCs w:val="28"/>
        </w:rPr>
        <w:t>письменной форме.</w:t>
      </w:r>
    </w:p>
    <w:p w:rsidR="00021C55" w:rsidRPr="00836B24" w:rsidRDefault="00021C55" w:rsidP="00021C55">
      <w:pPr>
        <w:autoSpaceDE w:val="0"/>
        <w:autoSpaceDN w:val="0"/>
        <w:adjustRightInd w:val="0"/>
        <w:jc w:val="both"/>
        <w:rPr>
          <w:rFonts w:ascii="Times New Roman" w:hAnsi="Times New Roman"/>
          <w:sz w:val="28"/>
          <w:szCs w:val="28"/>
        </w:rPr>
      </w:pPr>
    </w:p>
    <w:tbl>
      <w:tblPr>
        <w:tblW w:w="5000" w:type="pct"/>
        <w:tblCellMar>
          <w:left w:w="62" w:type="dxa"/>
          <w:right w:w="62" w:type="dxa"/>
        </w:tblCellMar>
        <w:tblLook w:val="0000" w:firstRow="0" w:lastRow="0" w:firstColumn="0" w:lastColumn="0" w:noHBand="0" w:noVBand="0"/>
      </w:tblPr>
      <w:tblGrid>
        <w:gridCol w:w="4030"/>
        <w:gridCol w:w="1276"/>
        <w:gridCol w:w="4173"/>
      </w:tblGrid>
      <w:tr w:rsidR="00F12356" w:rsidRPr="00836B24" w:rsidTr="00F12356">
        <w:tc>
          <w:tcPr>
            <w:tcW w:w="2126" w:type="pct"/>
            <w:tcBorders>
              <w:bottom w:val="single" w:sz="4" w:space="0" w:color="auto"/>
            </w:tcBorders>
          </w:tcPr>
          <w:p w:rsidR="00F12356" w:rsidRPr="00836B24" w:rsidRDefault="00F12356" w:rsidP="009F61D8">
            <w:pPr>
              <w:autoSpaceDE w:val="0"/>
              <w:autoSpaceDN w:val="0"/>
              <w:adjustRightInd w:val="0"/>
              <w:rPr>
                <w:rFonts w:ascii="Times New Roman" w:hAnsi="Times New Roman"/>
                <w:sz w:val="28"/>
                <w:szCs w:val="28"/>
              </w:rPr>
            </w:pPr>
          </w:p>
        </w:tc>
        <w:tc>
          <w:tcPr>
            <w:tcW w:w="673" w:type="pct"/>
          </w:tcPr>
          <w:p w:rsidR="00F12356" w:rsidRPr="00836B24" w:rsidRDefault="00F12356" w:rsidP="009F61D8">
            <w:pPr>
              <w:autoSpaceDE w:val="0"/>
              <w:autoSpaceDN w:val="0"/>
              <w:adjustRightInd w:val="0"/>
              <w:rPr>
                <w:rFonts w:ascii="Times New Roman" w:hAnsi="Times New Roman"/>
                <w:sz w:val="28"/>
                <w:szCs w:val="28"/>
              </w:rPr>
            </w:pPr>
          </w:p>
        </w:tc>
        <w:tc>
          <w:tcPr>
            <w:tcW w:w="2201" w:type="pct"/>
            <w:tcBorders>
              <w:bottom w:val="single" w:sz="4" w:space="0" w:color="auto"/>
            </w:tcBorders>
          </w:tcPr>
          <w:p w:rsidR="00F12356" w:rsidRPr="00836B24" w:rsidRDefault="00F12356" w:rsidP="009F61D8">
            <w:pPr>
              <w:autoSpaceDE w:val="0"/>
              <w:autoSpaceDN w:val="0"/>
              <w:adjustRightInd w:val="0"/>
              <w:rPr>
                <w:rFonts w:ascii="Times New Roman" w:hAnsi="Times New Roman"/>
                <w:sz w:val="28"/>
                <w:szCs w:val="28"/>
              </w:rPr>
            </w:pPr>
          </w:p>
        </w:tc>
      </w:tr>
      <w:tr w:rsidR="00F12356" w:rsidRPr="00F12356" w:rsidTr="00F12356">
        <w:tc>
          <w:tcPr>
            <w:tcW w:w="2126" w:type="pct"/>
            <w:tcBorders>
              <w:top w:val="single" w:sz="4" w:space="0" w:color="auto"/>
            </w:tcBorders>
          </w:tcPr>
          <w:p w:rsidR="00F12356" w:rsidRPr="00F12356" w:rsidRDefault="00F12356" w:rsidP="004B4A02">
            <w:pPr>
              <w:autoSpaceDE w:val="0"/>
              <w:autoSpaceDN w:val="0"/>
              <w:adjustRightInd w:val="0"/>
              <w:jc w:val="center"/>
              <w:rPr>
                <w:rFonts w:ascii="Times New Roman" w:hAnsi="Times New Roman"/>
                <w:sz w:val="24"/>
                <w:szCs w:val="24"/>
              </w:rPr>
            </w:pPr>
            <w:r w:rsidRPr="00F12356">
              <w:rPr>
                <w:rFonts w:ascii="Times New Roman" w:hAnsi="Times New Roman"/>
                <w:sz w:val="24"/>
                <w:szCs w:val="24"/>
              </w:rPr>
              <w:t>(число, месяц, год)</w:t>
            </w:r>
          </w:p>
        </w:tc>
        <w:tc>
          <w:tcPr>
            <w:tcW w:w="673" w:type="pct"/>
          </w:tcPr>
          <w:p w:rsidR="00F12356" w:rsidRPr="00F12356" w:rsidRDefault="00F12356" w:rsidP="009F61D8">
            <w:pPr>
              <w:autoSpaceDE w:val="0"/>
              <w:autoSpaceDN w:val="0"/>
              <w:adjustRightInd w:val="0"/>
              <w:jc w:val="center"/>
              <w:rPr>
                <w:rFonts w:ascii="Times New Roman" w:hAnsi="Times New Roman"/>
                <w:sz w:val="24"/>
                <w:szCs w:val="24"/>
              </w:rPr>
            </w:pPr>
          </w:p>
        </w:tc>
        <w:tc>
          <w:tcPr>
            <w:tcW w:w="2201" w:type="pct"/>
            <w:tcBorders>
              <w:top w:val="single" w:sz="4" w:space="0" w:color="auto"/>
            </w:tcBorders>
          </w:tcPr>
          <w:p w:rsidR="00F12356" w:rsidRPr="00F12356" w:rsidRDefault="00F12356" w:rsidP="009F61D8">
            <w:pPr>
              <w:autoSpaceDE w:val="0"/>
              <w:autoSpaceDN w:val="0"/>
              <w:adjustRightInd w:val="0"/>
              <w:jc w:val="center"/>
              <w:rPr>
                <w:rFonts w:ascii="Times New Roman" w:hAnsi="Times New Roman"/>
                <w:sz w:val="24"/>
                <w:szCs w:val="24"/>
              </w:rPr>
            </w:pPr>
            <w:r w:rsidRPr="00F12356">
              <w:rPr>
                <w:rFonts w:ascii="Times New Roman" w:hAnsi="Times New Roman"/>
                <w:sz w:val="24"/>
                <w:szCs w:val="24"/>
              </w:rPr>
              <w:t>(подпись)</w:t>
            </w:r>
          </w:p>
        </w:tc>
      </w:tr>
    </w:tbl>
    <w:p w:rsidR="00021C55" w:rsidRPr="00836B24" w:rsidRDefault="00021C55" w:rsidP="00021C55">
      <w:pPr>
        <w:autoSpaceDE w:val="0"/>
        <w:autoSpaceDN w:val="0"/>
        <w:adjustRightInd w:val="0"/>
        <w:jc w:val="both"/>
        <w:rPr>
          <w:rFonts w:ascii="Times New Roman" w:hAnsi="Times New Roman"/>
          <w:sz w:val="28"/>
          <w:szCs w:val="28"/>
        </w:rPr>
      </w:pPr>
    </w:p>
    <w:p w:rsidR="00021C55" w:rsidRPr="006F6163" w:rsidRDefault="00021C55" w:rsidP="00021C55">
      <w:pPr>
        <w:widowControl w:val="0"/>
        <w:autoSpaceDE w:val="0"/>
        <w:autoSpaceDN w:val="0"/>
        <w:spacing w:before="220"/>
        <w:jc w:val="both"/>
        <w:rPr>
          <w:rFonts w:ascii="Times New Roman" w:eastAsiaTheme="minorEastAsia" w:hAnsi="Times New Roman"/>
          <w:sz w:val="28"/>
          <w:szCs w:val="28"/>
        </w:rPr>
      </w:pPr>
    </w:p>
    <w:p w:rsidR="00021C55" w:rsidRDefault="00021C55" w:rsidP="00624967">
      <w:pPr>
        <w:spacing w:line="192" w:lineRule="auto"/>
        <w:rPr>
          <w:rFonts w:ascii="Times New Roman" w:hAnsi="Times New Roman"/>
          <w:sz w:val="28"/>
          <w:szCs w:val="28"/>
        </w:rPr>
      </w:pPr>
    </w:p>
    <w:p w:rsidR="00F12356" w:rsidRDefault="00F12356" w:rsidP="00624967">
      <w:pPr>
        <w:spacing w:line="192" w:lineRule="auto"/>
        <w:rPr>
          <w:rFonts w:ascii="Times New Roman" w:hAnsi="Times New Roman"/>
          <w:sz w:val="28"/>
          <w:szCs w:val="28"/>
        </w:rPr>
      </w:pPr>
    </w:p>
    <w:p w:rsidR="00F12356" w:rsidRDefault="00F12356" w:rsidP="00624967">
      <w:pPr>
        <w:spacing w:line="192" w:lineRule="auto"/>
        <w:rPr>
          <w:rFonts w:ascii="Times New Roman" w:hAnsi="Times New Roman"/>
          <w:sz w:val="28"/>
          <w:szCs w:val="28"/>
        </w:rPr>
      </w:pPr>
    </w:p>
    <w:p w:rsidR="00F12356" w:rsidRDefault="00F12356" w:rsidP="00624967">
      <w:pPr>
        <w:spacing w:line="192" w:lineRule="auto"/>
        <w:rPr>
          <w:rFonts w:ascii="Times New Roman" w:hAnsi="Times New Roman"/>
          <w:sz w:val="28"/>
          <w:szCs w:val="28"/>
        </w:rPr>
      </w:pPr>
    </w:p>
    <w:p w:rsidR="00F12356" w:rsidRDefault="00F12356" w:rsidP="00624967">
      <w:pPr>
        <w:spacing w:line="192" w:lineRule="auto"/>
        <w:rPr>
          <w:rFonts w:ascii="Times New Roman" w:hAnsi="Times New Roman"/>
          <w:sz w:val="28"/>
          <w:szCs w:val="28"/>
        </w:rPr>
      </w:pPr>
    </w:p>
    <w:tbl>
      <w:tblPr>
        <w:tblW w:w="9628" w:type="dxa"/>
        <w:tblLook w:val="01E0" w:firstRow="1" w:lastRow="1" w:firstColumn="1" w:lastColumn="1" w:noHBand="0" w:noVBand="0"/>
      </w:tblPr>
      <w:tblGrid>
        <w:gridCol w:w="5070"/>
        <w:gridCol w:w="4558"/>
      </w:tblGrid>
      <w:tr w:rsidR="00F12356" w:rsidRPr="00F16284" w:rsidTr="00F12356">
        <w:tc>
          <w:tcPr>
            <w:tcW w:w="5070" w:type="dxa"/>
          </w:tcPr>
          <w:p w:rsidR="00F12356" w:rsidRPr="00F16284" w:rsidRDefault="00F12356" w:rsidP="009F61D8">
            <w:pPr>
              <w:widowControl w:val="0"/>
              <w:rPr>
                <w:rFonts w:ascii="Times New Roman" w:hAnsi="Times New Roman"/>
                <w:sz w:val="28"/>
                <w:szCs w:val="28"/>
              </w:rPr>
            </w:pPr>
          </w:p>
        </w:tc>
        <w:tc>
          <w:tcPr>
            <w:tcW w:w="4558" w:type="dxa"/>
          </w:tcPr>
          <w:p w:rsidR="00F12356" w:rsidRPr="000D54DD" w:rsidRDefault="00F12356" w:rsidP="00F12356">
            <w:pPr>
              <w:autoSpaceDE w:val="0"/>
              <w:autoSpaceDN w:val="0"/>
              <w:adjustRightInd w:val="0"/>
              <w:rPr>
                <w:rFonts w:ascii="Times New Roman" w:hAnsi="Times New Roman"/>
                <w:sz w:val="28"/>
                <w:szCs w:val="28"/>
              </w:rPr>
            </w:pPr>
            <w:r w:rsidRPr="000D54DD">
              <w:rPr>
                <w:rFonts w:ascii="Times New Roman" w:hAnsi="Times New Roman"/>
                <w:sz w:val="28"/>
                <w:szCs w:val="28"/>
              </w:rPr>
              <w:t xml:space="preserve">Приложение № </w:t>
            </w:r>
            <w:r>
              <w:rPr>
                <w:rFonts w:ascii="Times New Roman" w:hAnsi="Times New Roman"/>
                <w:sz w:val="28"/>
                <w:szCs w:val="28"/>
              </w:rPr>
              <w:t>4</w:t>
            </w:r>
          </w:p>
          <w:p w:rsidR="00F12356" w:rsidRPr="00F16284" w:rsidRDefault="00F12356" w:rsidP="00F12356">
            <w:pPr>
              <w:widowControl w:val="0"/>
              <w:autoSpaceDE w:val="0"/>
              <w:autoSpaceDN w:val="0"/>
              <w:rPr>
                <w:rFonts w:ascii="Times New Roman" w:hAnsi="Times New Roman"/>
                <w:sz w:val="28"/>
                <w:szCs w:val="28"/>
              </w:rPr>
            </w:pPr>
            <w:r w:rsidRPr="000D54DD">
              <w:rPr>
                <w:rFonts w:ascii="Times New Roman" w:hAnsi="Times New Roman"/>
                <w:sz w:val="28"/>
                <w:szCs w:val="28"/>
              </w:rPr>
              <w:t>к Порядку предоставления субсидий на возмещение части фактически понесенных затрат на выплаты стимулирующего характера специалистам и (или) учителям</w:t>
            </w:r>
          </w:p>
        </w:tc>
      </w:tr>
      <w:tr w:rsidR="00F12356" w:rsidRPr="00F16284" w:rsidTr="00F12356">
        <w:tc>
          <w:tcPr>
            <w:tcW w:w="5070" w:type="dxa"/>
          </w:tcPr>
          <w:p w:rsidR="00F12356" w:rsidRPr="00F16284" w:rsidRDefault="00F12356" w:rsidP="009F61D8">
            <w:pPr>
              <w:widowControl w:val="0"/>
              <w:rPr>
                <w:rFonts w:ascii="Times New Roman" w:hAnsi="Times New Roman"/>
                <w:sz w:val="28"/>
                <w:szCs w:val="28"/>
              </w:rPr>
            </w:pPr>
          </w:p>
        </w:tc>
        <w:tc>
          <w:tcPr>
            <w:tcW w:w="4558" w:type="dxa"/>
          </w:tcPr>
          <w:p w:rsidR="00F12356" w:rsidRPr="004B510F" w:rsidRDefault="00F12356" w:rsidP="00F12356">
            <w:pPr>
              <w:autoSpaceDE w:val="0"/>
              <w:autoSpaceDN w:val="0"/>
              <w:adjustRightInd w:val="0"/>
              <w:rPr>
                <w:rFonts w:ascii="Times New Roman" w:hAnsi="Times New Roman"/>
                <w:sz w:val="28"/>
                <w:szCs w:val="28"/>
              </w:rPr>
            </w:pPr>
          </w:p>
        </w:tc>
      </w:tr>
      <w:tr w:rsidR="00F12356" w:rsidRPr="00F16284" w:rsidTr="00F12356">
        <w:tc>
          <w:tcPr>
            <w:tcW w:w="5070" w:type="dxa"/>
          </w:tcPr>
          <w:p w:rsidR="00F12356" w:rsidRPr="00F16284" w:rsidRDefault="00F12356" w:rsidP="009F61D8">
            <w:pPr>
              <w:widowControl w:val="0"/>
              <w:rPr>
                <w:rFonts w:ascii="Times New Roman" w:hAnsi="Times New Roman"/>
                <w:sz w:val="28"/>
                <w:szCs w:val="28"/>
              </w:rPr>
            </w:pPr>
          </w:p>
        </w:tc>
        <w:tc>
          <w:tcPr>
            <w:tcW w:w="4558" w:type="dxa"/>
          </w:tcPr>
          <w:p w:rsidR="00F12356" w:rsidRPr="00F12356" w:rsidRDefault="00F12356" w:rsidP="00F12356">
            <w:pPr>
              <w:autoSpaceDE w:val="0"/>
              <w:autoSpaceDN w:val="0"/>
              <w:adjustRightInd w:val="0"/>
              <w:rPr>
                <w:rFonts w:ascii="Times New Roman" w:hAnsi="Times New Roman"/>
                <w:spacing w:val="-4"/>
                <w:sz w:val="28"/>
                <w:szCs w:val="28"/>
              </w:rPr>
            </w:pPr>
            <w:proofErr w:type="gramStart"/>
            <w:r w:rsidRPr="00F12356">
              <w:rPr>
                <w:rFonts w:ascii="Times New Roman" w:hAnsi="Times New Roman"/>
                <w:spacing w:val="-4"/>
                <w:sz w:val="28"/>
                <w:szCs w:val="28"/>
              </w:rPr>
              <w:t>(на бланке образовательной организации (научной организации, общеобразовательной организации в адрес Получателя – заказчика ключевого проекта)</w:t>
            </w:r>
            <w:proofErr w:type="gramEnd"/>
          </w:p>
          <w:p w:rsidR="00F12356" w:rsidRPr="00F12356" w:rsidRDefault="00F12356" w:rsidP="00F12356">
            <w:pPr>
              <w:rPr>
                <w:rFonts w:ascii="Times New Roman" w:hAnsi="Times New Roman"/>
                <w:spacing w:val="-4"/>
                <w:sz w:val="28"/>
                <w:szCs w:val="28"/>
              </w:rPr>
            </w:pPr>
          </w:p>
        </w:tc>
      </w:tr>
    </w:tbl>
    <w:p w:rsidR="00F12356" w:rsidRDefault="00F12356" w:rsidP="00F12356">
      <w:pPr>
        <w:autoSpaceDE w:val="0"/>
        <w:autoSpaceDN w:val="0"/>
        <w:adjustRightInd w:val="0"/>
        <w:jc w:val="center"/>
        <w:rPr>
          <w:rFonts w:ascii="Times New Roman" w:hAnsi="Times New Roman"/>
          <w:sz w:val="28"/>
          <w:szCs w:val="28"/>
        </w:rPr>
      </w:pPr>
    </w:p>
    <w:p w:rsidR="00F12356" w:rsidRDefault="00F12356" w:rsidP="00F12356">
      <w:pPr>
        <w:autoSpaceDE w:val="0"/>
        <w:autoSpaceDN w:val="0"/>
        <w:adjustRightInd w:val="0"/>
        <w:jc w:val="center"/>
        <w:rPr>
          <w:rFonts w:ascii="Times New Roman" w:hAnsi="Times New Roman"/>
          <w:sz w:val="28"/>
          <w:szCs w:val="28"/>
        </w:rPr>
      </w:pPr>
      <w:r w:rsidRPr="004B510F">
        <w:rPr>
          <w:rFonts w:ascii="Times New Roman" w:hAnsi="Times New Roman"/>
          <w:sz w:val="28"/>
          <w:szCs w:val="28"/>
        </w:rPr>
        <w:t>СПРАВКА</w:t>
      </w:r>
    </w:p>
    <w:p w:rsidR="00F12356" w:rsidRPr="004B510F" w:rsidRDefault="00F12356" w:rsidP="00F12356">
      <w:pPr>
        <w:autoSpaceDE w:val="0"/>
        <w:autoSpaceDN w:val="0"/>
        <w:adjustRightInd w:val="0"/>
        <w:jc w:val="center"/>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59"/>
        <w:gridCol w:w="286"/>
      </w:tblGrid>
      <w:tr w:rsidR="00F12356" w:rsidTr="00FD6A73">
        <w:tc>
          <w:tcPr>
            <w:tcW w:w="9571" w:type="dxa"/>
            <w:gridSpan w:val="3"/>
          </w:tcPr>
          <w:p w:rsidR="00F12356" w:rsidRPr="00F12356" w:rsidRDefault="00F12356" w:rsidP="00F12356">
            <w:pPr>
              <w:autoSpaceDE w:val="0"/>
              <w:autoSpaceDN w:val="0"/>
              <w:adjustRightInd w:val="0"/>
              <w:ind w:firstLine="709"/>
              <w:jc w:val="both"/>
              <w:rPr>
                <w:rFonts w:ascii="Times New Roman" w:hAnsi="Times New Roman"/>
                <w:sz w:val="2"/>
                <w:szCs w:val="2"/>
              </w:rPr>
            </w:pPr>
            <w:r w:rsidRPr="004B510F">
              <w:rPr>
                <w:rFonts w:ascii="Times New Roman" w:hAnsi="Times New Roman"/>
                <w:sz w:val="28"/>
                <w:szCs w:val="28"/>
              </w:rPr>
              <w:t>Настоящей справкой подтверждаем, что установление специалистам</w:t>
            </w:r>
            <w:r>
              <w:rPr>
                <w:rFonts w:ascii="Times New Roman" w:hAnsi="Times New Roman"/>
                <w:sz w:val="28"/>
                <w:szCs w:val="28"/>
              </w:rPr>
              <w:br/>
            </w:r>
          </w:p>
        </w:tc>
      </w:tr>
      <w:tr w:rsidR="00F12356" w:rsidTr="00F12356">
        <w:tc>
          <w:tcPr>
            <w:tcW w:w="1526" w:type="dxa"/>
          </w:tcPr>
          <w:p w:rsidR="00F12356" w:rsidRDefault="00F12356" w:rsidP="00F12356">
            <w:pPr>
              <w:autoSpaceDE w:val="0"/>
              <w:autoSpaceDN w:val="0"/>
              <w:adjustRightInd w:val="0"/>
              <w:jc w:val="both"/>
              <w:rPr>
                <w:rFonts w:ascii="Times New Roman" w:hAnsi="Times New Roman"/>
                <w:sz w:val="28"/>
                <w:szCs w:val="28"/>
              </w:rPr>
            </w:pPr>
            <w:r w:rsidRPr="004B510F">
              <w:rPr>
                <w:rFonts w:ascii="Times New Roman" w:hAnsi="Times New Roman"/>
                <w:sz w:val="28"/>
                <w:szCs w:val="28"/>
              </w:rPr>
              <w:t>(учителям)</w:t>
            </w:r>
          </w:p>
        </w:tc>
        <w:tc>
          <w:tcPr>
            <w:tcW w:w="8045" w:type="dxa"/>
            <w:gridSpan w:val="2"/>
            <w:tcBorders>
              <w:bottom w:val="single" w:sz="4" w:space="0" w:color="auto"/>
            </w:tcBorders>
          </w:tcPr>
          <w:p w:rsidR="00F12356" w:rsidRDefault="00F12356" w:rsidP="00F12356">
            <w:pPr>
              <w:autoSpaceDE w:val="0"/>
              <w:autoSpaceDN w:val="0"/>
              <w:adjustRightInd w:val="0"/>
              <w:jc w:val="both"/>
              <w:rPr>
                <w:rFonts w:ascii="Times New Roman" w:hAnsi="Times New Roman"/>
                <w:sz w:val="28"/>
                <w:szCs w:val="28"/>
              </w:rPr>
            </w:pPr>
          </w:p>
        </w:tc>
      </w:tr>
      <w:tr w:rsidR="00F12356" w:rsidRPr="00F12356" w:rsidTr="00F12356">
        <w:tc>
          <w:tcPr>
            <w:tcW w:w="1526" w:type="dxa"/>
          </w:tcPr>
          <w:p w:rsidR="00F12356" w:rsidRPr="00F12356" w:rsidRDefault="00F12356" w:rsidP="00F12356">
            <w:pPr>
              <w:autoSpaceDE w:val="0"/>
              <w:autoSpaceDN w:val="0"/>
              <w:adjustRightInd w:val="0"/>
              <w:jc w:val="both"/>
              <w:rPr>
                <w:rFonts w:ascii="Times New Roman" w:hAnsi="Times New Roman"/>
                <w:sz w:val="24"/>
                <w:szCs w:val="24"/>
              </w:rPr>
            </w:pPr>
          </w:p>
        </w:tc>
        <w:tc>
          <w:tcPr>
            <w:tcW w:w="8045" w:type="dxa"/>
            <w:gridSpan w:val="2"/>
          </w:tcPr>
          <w:p w:rsidR="00F12356" w:rsidRPr="00F12356" w:rsidRDefault="00DB35A1" w:rsidP="00F12356">
            <w:pPr>
              <w:autoSpaceDE w:val="0"/>
              <w:autoSpaceDN w:val="0"/>
              <w:adjustRightInd w:val="0"/>
              <w:jc w:val="center"/>
              <w:rPr>
                <w:rFonts w:ascii="Times New Roman" w:hAnsi="Times New Roman"/>
                <w:sz w:val="24"/>
                <w:szCs w:val="24"/>
              </w:rPr>
            </w:pPr>
            <w:r>
              <w:rPr>
                <w:rFonts w:ascii="Times New Roman" w:hAnsi="Times New Roman"/>
                <w:sz w:val="24"/>
                <w:szCs w:val="24"/>
              </w:rPr>
              <w:t>(Ф.И.О. специалист</w:t>
            </w:r>
            <w:proofErr w:type="gramStart"/>
            <w:r>
              <w:rPr>
                <w:rFonts w:ascii="Times New Roman" w:hAnsi="Times New Roman"/>
                <w:sz w:val="24"/>
                <w:szCs w:val="24"/>
              </w:rPr>
              <w:t>а(</w:t>
            </w:r>
            <w:proofErr w:type="spellStart"/>
            <w:proofErr w:type="gramEnd"/>
            <w:r w:rsidR="00F12356" w:rsidRPr="00F12356">
              <w:rPr>
                <w:rFonts w:ascii="Times New Roman" w:hAnsi="Times New Roman"/>
                <w:sz w:val="24"/>
                <w:szCs w:val="24"/>
              </w:rPr>
              <w:t>ов</w:t>
            </w:r>
            <w:proofErr w:type="spellEnd"/>
            <w:r w:rsidR="00F12356" w:rsidRPr="00F12356">
              <w:rPr>
                <w:rFonts w:ascii="Times New Roman" w:hAnsi="Times New Roman"/>
                <w:sz w:val="24"/>
                <w:szCs w:val="24"/>
              </w:rPr>
              <w:t>), учителя(ей)</w:t>
            </w:r>
          </w:p>
        </w:tc>
      </w:tr>
      <w:tr w:rsidR="00F12356" w:rsidTr="00F77DB1">
        <w:tc>
          <w:tcPr>
            <w:tcW w:w="9571" w:type="dxa"/>
            <w:gridSpan w:val="3"/>
          </w:tcPr>
          <w:p w:rsidR="00F12356" w:rsidRPr="00F12356" w:rsidRDefault="00F12356" w:rsidP="00F12356">
            <w:pPr>
              <w:autoSpaceDE w:val="0"/>
              <w:autoSpaceDN w:val="0"/>
              <w:adjustRightInd w:val="0"/>
              <w:jc w:val="both"/>
              <w:rPr>
                <w:rFonts w:ascii="Times New Roman" w:hAnsi="Times New Roman"/>
                <w:sz w:val="2"/>
                <w:szCs w:val="2"/>
              </w:rPr>
            </w:pPr>
            <w:r w:rsidRPr="004B510F">
              <w:rPr>
                <w:rFonts w:ascii="Times New Roman" w:hAnsi="Times New Roman"/>
                <w:sz w:val="28"/>
                <w:szCs w:val="28"/>
              </w:rPr>
              <w:t>участвующи</w:t>
            </w:r>
            <w:r>
              <w:rPr>
                <w:rFonts w:ascii="Times New Roman" w:hAnsi="Times New Roman"/>
                <w:sz w:val="28"/>
                <w:szCs w:val="28"/>
              </w:rPr>
              <w:t>м</w:t>
            </w:r>
            <w:r w:rsidRPr="004B510F">
              <w:rPr>
                <w:rFonts w:ascii="Times New Roman" w:hAnsi="Times New Roman"/>
                <w:sz w:val="28"/>
                <w:szCs w:val="28"/>
              </w:rPr>
              <w:t xml:space="preserve"> в реализации проекта в сфере агропромышленного комплекса и (или) проекта по созданию агротехнологического класса</w:t>
            </w:r>
            <w:r>
              <w:rPr>
                <w:rFonts w:ascii="Times New Roman" w:hAnsi="Times New Roman"/>
                <w:sz w:val="28"/>
                <w:szCs w:val="28"/>
              </w:rPr>
              <w:br/>
            </w:r>
          </w:p>
        </w:tc>
      </w:tr>
      <w:tr w:rsidR="00F12356" w:rsidTr="00F12356">
        <w:tc>
          <w:tcPr>
            <w:tcW w:w="9285" w:type="dxa"/>
            <w:gridSpan w:val="2"/>
            <w:tcBorders>
              <w:bottom w:val="single" w:sz="4" w:space="0" w:color="auto"/>
            </w:tcBorders>
          </w:tcPr>
          <w:p w:rsidR="00F12356" w:rsidRDefault="00F12356" w:rsidP="00F12356">
            <w:pPr>
              <w:autoSpaceDE w:val="0"/>
              <w:autoSpaceDN w:val="0"/>
              <w:adjustRightInd w:val="0"/>
              <w:jc w:val="both"/>
              <w:rPr>
                <w:rFonts w:ascii="Times New Roman" w:hAnsi="Times New Roman"/>
                <w:sz w:val="28"/>
                <w:szCs w:val="28"/>
              </w:rPr>
            </w:pPr>
          </w:p>
        </w:tc>
        <w:tc>
          <w:tcPr>
            <w:tcW w:w="286" w:type="dxa"/>
          </w:tcPr>
          <w:p w:rsidR="00F12356" w:rsidRDefault="00F12356" w:rsidP="00F12356">
            <w:pPr>
              <w:autoSpaceDE w:val="0"/>
              <w:autoSpaceDN w:val="0"/>
              <w:adjustRightInd w:val="0"/>
              <w:jc w:val="both"/>
              <w:rPr>
                <w:rFonts w:ascii="Times New Roman" w:hAnsi="Times New Roman"/>
                <w:sz w:val="28"/>
                <w:szCs w:val="28"/>
              </w:rPr>
            </w:pPr>
            <w:r>
              <w:rPr>
                <w:rFonts w:ascii="Times New Roman" w:hAnsi="Times New Roman"/>
                <w:sz w:val="28"/>
                <w:szCs w:val="28"/>
              </w:rPr>
              <w:t>,</w:t>
            </w:r>
          </w:p>
        </w:tc>
      </w:tr>
      <w:tr w:rsidR="00F12356" w:rsidTr="00522226">
        <w:tc>
          <w:tcPr>
            <w:tcW w:w="9571" w:type="dxa"/>
            <w:gridSpan w:val="3"/>
          </w:tcPr>
          <w:p w:rsidR="00F12356" w:rsidRDefault="00F12356" w:rsidP="00F12356">
            <w:pPr>
              <w:autoSpaceDE w:val="0"/>
              <w:autoSpaceDN w:val="0"/>
              <w:adjustRightInd w:val="0"/>
              <w:jc w:val="both"/>
              <w:rPr>
                <w:rFonts w:ascii="Times New Roman" w:hAnsi="Times New Roman"/>
                <w:sz w:val="28"/>
                <w:szCs w:val="28"/>
              </w:rPr>
            </w:pPr>
            <w:r w:rsidRPr="004B510F">
              <w:rPr>
                <w:rFonts w:ascii="Times New Roman" w:hAnsi="Times New Roman"/>
                <w:sz w:val="28"/>
                <w:szCs w:val="28"/>
              </w:rPr>
              <w:t>выплат стимулирующего характера не послужило основанием для снижения размера или отмены ранее установленных окладов, иных выплат компенсационного и стимулирующего характера.</w:t>
            </w:r>
          </w:p>
        </w:tc>
      </w:tr>
    </w:tbl>
    <w:p w:rsidR="00F12356" w:rsidRDefault="00F12356" w:rsidP="00F12356">
      <w:pPr>
        <w:pStyle w:val="ConsPlusNormal"/>
        <w:ind w:firstLine="709"/>
        <w:jc w:val="both"/>
        <w:rPr>
          <w:rFonts w:ascii="Times New Roman" w:hAnsi="Times New Roman" w:cs="Times New Roman"/>
          <w:sz w:val="28"/>
          <w:szCs w:val="28"/>
        </w:rPr>
      </w:pPr>
    </w:p>
    <w:p w:rsidR="004D1981" w:rsidRPr="004B510F" w:rsidRDefault="004D1981" w:rsidP="00F12356">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F12356" w:rsidRPr="004B510F" w:rsidTr="009F61D8">
        <w:tc>
          <w:tcPr>
            <w:tcW w:w="4025" w:type="dxa"/>
            <w:tcBorders>
              <w:top w:val="nil"/>
              <w:left w:val="nil"/>
              <w:bottom w:val="nil"/>
              <w:right w:val="nil"/>
            </w:tcBorders>
            <w:tcMar>
              <w:top w:w="0" w:type="dxa"/>
              <w:bottom w:w="0" w:type="dxa"/>
            </w:tcMar>
          </w:tcPr>
          <w:p w:rsidR="00F12356" w:rsidRPr="004B510F" w:rsidRDefault="00F12356" w:rsidP="009F61D8">
            <w:pPr>
              <w:widowControl w:val="0"/>
              <w:autoSpaceDE w:val="0"/>
              <w:autoSpaceDN w:val="0"/>
              <w:rPr>
                <w:rFonts w:ascii="Times New Roman" w:eastAsiaTheme="minorEastAsia" w:hAnsi="Times New Roman"/>
                <w:sz w:val="28"/>
                <w:szCs w:val="28"/>
              </w:rPr>
            </w:pPr>
            <w:r w:rsidRPr="004B510F">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F12356" w:rsidRPr="004B510F" w:rsidRDefault="00F12356" w:rsidP="009F61D8">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F12356" w:rsidRPr="004B510F" w:rsidRDefault="00F12356" w:rsidP="009F61D8">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F12356" w:rsidRPr="004B510F" w:rsidRDefault="00F12356" w:rsidP="009F61D8">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F12356" w:rsidRPr="004B510F" w:rsidRDefault="00F12356" w:rsidP="009F61D8">
            <w:pPr>
              <w:widowControl w:val="0"/>
              <w:autoSpaceDE w:val="0"/>
              <w:autoSpaceDN w:val="0"/>
              <w:rPr>
                <w:rFonts w:ascii="Times New Roman" w:eastAsiaTheme="minorEastAsia" w:hAnsi="Times New Roman"/>
                <w:sz w:val="28"/>
                <w:szCs w:val="28"/>
              </w:rPr>
            </w:pPr>
          </w:p>
        </w:tc>
      </w:tr>
      <w:tr w:rsidR="00F12356" w:rsidRPr="00F12356" w:rsidTr="009F61D8">
        <w:tc>
          <w:tcPr>
            <w:tcW w:w="4025" w:type="dxa"/>
            <w:tcBorders>
              <w:top w:val="nil"/>
              <w:left w:val="nil"/>
              <w:bottom w:val="nil"/>
              <w:right w:val="nil"/>
            </w:tcBorders>
            <w:tcMar>
              <w:top w:w="0" w:type="dxa"/>
              <w:bottom w:w="0" w:type="dxa"/>
            </w:tcMar>
          </w:tcPr>
          <w:p w:rsidR="00F12356" w:rsidRPr="00F12356" w:rsidRDefault="00F12356" w:rsidP="009F61D8">
            <w:pPr>
              <w:widowControl w:val="0"/>
              <w:autoSpaceDE w:val="0"/>
              <w:autoSpaceDN w:val="0"/>
              <w:rPr>
                <w:rFonts w:ascii="Times New Roman" w:eastAsiaTheme="minorEastAsia" w:hAnsi="Times New Roman"/>
                <w:sz w:val="24"/>
                <w:szCs w:val="24"/>
              </w:rPr>
            </w:pPr>
            <w:proofErr w:type="gramStart"/>
            <w:r w:rsidRPr="00F12356">
              <w:rPr>
                <w:rFonts w:ascii="Times New Roman" w:eastAsiaTheme="minorEastAsia" w:hAnsi="Times New Roman"/>
                <w:sz w:val="24"/>
                <w:szCs w:val="24"/>
              </w:rPr>
              <w:t>(</w:t>
            </w:r>
            <w:r w:rsidRPr="00F12356">
              <w:rPr>
                <w:rFonts w:ascii="Times New Roman" w:hAnsi="Times New Roman"/>
                <w:sz w:val="24"/>
                <w:szCs w:val="24"/>
              </w:rPr>
              <w:t>образовательной организации (научной организации, общеобразовательной организации</w:t>
            </w:r>
            <w:r w:rsidRPr="00F12356">
              <w:rPr>
                <w:rFonts w:ascii="Times New Roman" w:eastAsiaTheme="minorEastAsia" w:hAnsi="Times New Roman"/>
                <w:sz w:val="24"/>
                <w:szCs w:val="24"/>
              </w:rPr>
              <w:t>)</w:t>
            </w:r>
            <w:proofErr w:type="gramEnd"/>
          </w:p>
        </w:tc>
        <w:tc>
          <w:tcPr>
            <w:tcW w:w="340" w:type="dxa"/>
            <w:tcBorders>
              <w:top w:val="nil"/>
              <w:left w:val="nil"/>
              <w:bottom w:val="nil"/>
              <w:right w:val="nil"/>
            </w:tcBorders>
            <w:tcMar>
              <w:top w:w="0" w:type="dxa"/>
              <w:bottom w:w="0" w:type="dxa"/>
            </w:tcMar>
          </w:tcPr>
          <w:p w:rsidR="00F12356" w:rsidRPr="00F12356" w:rsidRDefault="00F12356" w:rsidP="009F61D8">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F12356" w:rsidRPr="00F12356" w:rsidRDefault="00F12356" w:rsidP="009F61D8">
            <w:pPr>
              <w:widowControl w:val="0"/>
              <w:autoSpaceDE w:val="0"/>
              <w:autoSpaceDN w:val="0"/>
              <w:jc w:val="center"/>
              <w:rPr>
                <w:rFonts w:ascii="Times New Roman" w:eastAsiaTheme="minorEastAsia" w:hAnsi="Times New Roman"/>
                <w:sz w:val="24"/>
                <w:szCs w:val="24"/>
              </w:rPr>
            </w:pPr>
            <w:r w:rsidRPr="00F12356">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F12356" w:rsidRPr="00F12356" w:rsidRDefault="00F12356" w:rsidP="009F61D8">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F12356" w:rsidRPr="00F12356" w:rsidRDefault="00F12356" w:rsidP="009F61D8">
            <w:pPr>
              <w:widowControl w:val="0"/>
              <w:autoSpaceDE w:val="0"/>
              <w:autoSpaceDN w:val="0"/>
              <w:jc w:val="center"/>
              <w:rPr>
                <w:rFonts w:ascii="Times New Roman" w:eastAsiaTheme="minorEastAsia" w:hAnsi="Times New Roman"/>
                <w:sz w:val="24"/>
                <w:szCs w:val="24"/>
              </w:rPr>
            </w:pPr>
            <w:r w:rsidRPr="00F12356">
              <w:rPr>
                <w:rFonts w:ascii="Times New Roman" w:eastAsiaTheme="minorEastAsia" w:hAnsi="Times New Roman"/>
                <w:sz w:val="24"/>
                <w:szCs w:val="24"/>
              </w:rPr>
              <w:t>(расшифровка подписи)</w:t>
            </w:r>
          </w:p>
        </w:tc>
      </w:tr>
    </w:tbl>
    <w:p w:rsidR="00F12356" w:rsidRPr="004B510F" w:rsidRDefault="00F12356" w:rsidP="00F12356">
      <w:pPr>
        <w:widowControl w:val="0"/>
        <w:autoSpaceDE w:val="0"/>
        <w:autoSpaceDN w:val="0"/>
        <w:jc w:val="both"/>
        <w:rPr>
          <w:rFonts w:ascii="Times New Roman" w:eastAsiaTheme="minorEastAsia" w:hAnsi="Times New Roman"/>
          <w:sz w:val="28"/>
          <w:szCs w:val="28"/>
        </w:rPr>
      </w:pPr>
    </w:p>
    <w:p w:rsidR="00F12356" w:rsidRPr="004B510F" w:rsidRDefault="00F12356" w:rsidP="00F12356">
      <w:pPr>
        <w:widowControl w:val="0"/>
        <w:autoSpaceDE w:val="0"/>
        <w:autoSpaceDN w:val="0"/>
        <w:rPr>
          <w:rFonts w:ascii="Times New Roman" w:eastAsiaTheme="minorEastAsia" w:hAnsi="Times New Roman"/>
          <w:sz w:val="28"/>
          <w:szCs w:val="28"/>
        </w:rPr>
      </w:pPr>
      <w:r w:rsidRPr="004B510F">
        <w:rPr>
          <w:rFonts w:ascii="Times New Roman" w:eastAsiaTheme="minorEastAsia" w:hAnsi="Times New Roman"/>
          <w:sz w:val="28"/>
          <w:szCs w:val="28"/>
        </w:rPr>
        <w:t>«___»___________20 ___ г.</w:t>
      </w:r>
    </w:p>
    <w:p w:rsidR="00F12356" w:rsidRPr="004B510F" w:rsidRDefault="00F12356" w:rsidP="00F12356">
      <w:pPr>
        <w:widowControl w:val="0"/>
        <w:autoSpaceDE w:val="0"/>
        <w:autoSpaceDN w:val="0"/>
        <w:spacing w:before="220"/>
        <w:rPr>
          <w:rFonts w:ascii="Times New Roman" w:eastAsiaTheme="minorEastAsia" w:hAnsi="Times New Roman"/>
          <w:sz w:val="28"/>
          <w:szCs w:val="28"/>
        </w:rPr>
      </w:pPr>
      <w:r w:rsidRPr="004B510F">
        <w:rPr>
          <w:rFonts w:ascii="Times New Roman" w:eastAsiaTheme="minorEastAsia" w:hAnsi="Times New Roman"/>
          <w:sz w:val="28"/>
          <w:szCs w:val="28"/>
        </w:rPr>
        <w:t xml:space="preserve">М.П. </w:t>
      </w:r>
    </w:p>
    <w:p w:rsidR="00F12356" w:rsidRDefault="00F12356" w:rsidP="00624967">
      <w:pPr>
        <w:spacing w:line="192" w:lineRule="auto"/>
        <w:rPr>
          <w:rFonts w:ascii="Times New Roman" w:hAnsi="Times New Roman"/>
          <w:sz w:val="28"/>
          <w:szCs w:val="28"/>
        </w:rPr>
      </w:pPr>
    </w:p>
    <w:sectPr w:rsidR="00F12356" w:rsidSect="00EC6036">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87" w:rsidRDefault="00134087">
      <w:r>
        <w:separator/>
      </w:r>
    </w:p>
  </w:endnote>
  <w:endnote w:type="continuationSeparator" w:id="0">
    <w:p w:rsidR="00134087" w:rsidRDefault="0013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87" w:rsidRDefault="00134087">
      <w:r>
        <w:separator/>
      </w:r>
    </w:p>
  </w:footnote>
  <w:footnote w:type="continuationSeparator" w:id="0">
    <w:p w:rsidR="00134087" w:rsidRDefault="00134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E37801" w:rsidRDefault="00876034" w:rsidP="00021C55">
    <w:pPr>
      <w:jc w:val="center"/>
      <w:rPr>
        <w:lang w:val="en-US"/>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E12E42">
      <w:rPr>
        <w:rFonts w:ascii="Times New Roman" w:hAnsi="Times New Roman"/>
        <w:noProof/>
        <w:sz w:val="24"/>
        <w:szCs w:val="24"/>
      </w:rPr>
      <w:t>20</w:t>
    </w:r>
    <w:r w:rsidRPr="00624967">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55" w:rsidRPr="00481B88" w:rsidRDefault="00021C55" w:rsidP="00E37801">
    <w:pPr>
      <w:pStyle w:val="a5"/>
      <w:framePr w:w="326" w:wrap="around" w:vAnchor="text" w:hAnchor="page" w:x="6486" w:y="321"/>
      <w:rPr>
        <w:rStyle w:val="a8"/>
        <w:rFonts w:ascii="Times New Roman" w:hAnsi="Times New Roman"/>
        <w:sz w:val="28"/>
        <w:szCs w:val="28"/>
      </w:rPr>
    </w:pPr>
  </w:p>
  <w:p w:rsidR="00021C55" w:rsidRPr="00EC6036" w:rsidRDefault="00021C55" w:rsidP="00A93FE0">
    <w:pPr>
      <w:pStyle w:val="a5"/>
      <w:framePr w:w="1861" w:wrap="around" w:vAnchor="text" w:hAnchor="page" w:x="6486" w:y="-1"/>
      <w:rPr>
        <w:rStyle w:val="a8"/>
        <w:rFonts w:ascii="Times New Roman" w:hAnsi="Times New Roman"/>
        <w:sz w:val="24"/>
        <w:szCs w:val="24"/>
      </w:rPr>
    </w:pPr>
    <w:r w:rsidRPr="00EC6036">
      <w:rPr>
        <w:rStyle w:val="a8"/>
        <w:rFonts w:ascii="Times New Roman" w:hAnsi="Times New Roman"/>
        <w:sz w:val="24"/>
        <w:szCs w:val="24"/>
      </w:rPr>
      <w:fldChar w:fldCharType="begin"/>
    </w:r>
    <w:r w:rsidRPr="00EC6036">
      <w:rPr>
        <w:rStyle w:val="a8"/>
        <w:rFonts w:ascii="Times New Roman" w:hAnsi="Times New Roman"/>
        <w:sz w:val="24"/>
        <w:szCs w:val="24"/>
      </w:rPr>
      <w:instrText xml:space="preserve">PAGE  </w:instrText>
    </w:r>
    <w:r w:rsidRPr="00EC6036">
      <w:rPr>
        <w:rStyle w:val="a8"/>
        <w:rFonts w:ascii="Times New Roman" w:hAnsi="Times New Roman"/>
        <w:sz w:val="24"/>
        <w:szCs w:val="24"/>
      </w:rPr>
      <w:fldChar w:fldCharType="separate"/>
    </w:r>
    <w:r w:rsidR="00E12E42">
      <w:rPr>
        <w:rStyle w:val="a8"/>
        <w:rFonts w:ascii="Times New Roman" w:hAnsi="Times New Roman"/>
        <w:noProof/>
        <w:sz w:val="24"/>
        <w:szCs w:val="24"/>
      </w:rPr>
      <w:t>23</w:t>
    </w:r>
    <w:r w:rsidRPr="00EC6036">
      <w:rPr>
        <w:rStyle w:val="a8"/>
        <w:rFonts w:ascii="Times New Roman" w:hAnsi="Times New Roman"/>
        <w:sz w:val="24"/>
        <w:szCs w:val="24"/>
      </w:rPr>
      <w:fldChar w:fldCharType="end"/>
    </w:r>
  </w:p>
  <w:p w:rsidR="00021C55" w:rsidRPr="00E37801" w:rsidRDefault="00021C55">
    <w:pPr>
      <w:pStyle w:val="a5"/>
      <w:rPr>
        <w:lang w:val="en-US"/>
      </w:rPr>
    </w:pPr>
  </w:p>
  <w:p w:rsidR="00021C55" w:rsidRDefault="00021C55"/>
  <w:p w:rsidR="00021C55" w:rsidRDefault="00021C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5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21C55"/>
    <w:rsid w:val="000331B3"/>
    <w:rsid w:val="00033413"/>
    <w:rsid w:val="00037C0C"/>
    <w:rsid w:val="000502A3"/>
    <w:rsid w:val="00056DEB"/>
    <w:rsid w:val="00073A7A"/>
    <w:rsid w:val="00076D5E"/>
    <w:rsid w:val="00084DD3"/>
    <w:rsid w:val="000917C0"/>
    <w:rsid w:val="000A4257"/>
    <w:rsid w:val="000B0736"/>
    <w:rsid w:val="00122CFD"/>
    <w:rsid w:val="00134087"/>
    <w:rsid w:val="00137EE1"/>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4EB6"/>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1981"/>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5A1"/>
    <w:rsid w:val="00DB3664"/>
    <w:rsid w:val="00DC16FB"/>
    <w:rsid w:val="00DC4A65"/>
    <w:rsid w:val="00DC4F66"/>
    <w:rsid w:val="00E10B44"/>
    <w:rsid w:val="00E11F02"/>
    <w:rsid w:val="00E12E4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2356"/>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021C55"/>
    <w:pPr>
      <w:widowControl w:val="0"/>
      <w:autoSpaceDE w:val="0"/>
      <w:autoSpaceDN w:val="0"/>
    </w:pPr>
    <w:rPr>
      <w:rFonts w:ascii="Arial" w:eastAsiaTheme="minorEastAsia" w:hAnsi="Arial" w:cs="Arial"/>
      <w:szCs w:val="22"/>
    </w:rPr>
  </w:style>
  <w:style w:type="paragraph" w:customStyle="1" w:styleId="ConsPlusTitle">
    <w:name w:val="ConsPlusTitle"/>
    <w:rsid w:val="00021C55"/>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021C55"/>
    <w:pPr>
      <w:ind w:left="720"/>
      <w:contextualSpacing/>
    </w:pPr>
  </w:style>
  <w:style w:type="character" w:styleId="ae">
    <w:name w:val="Hyperlink"/>
    <w:basedOn w:val="a0"/>
    <w:uiPriority w:val="99"/>
    <w:unhideWhenUsed/>
    <w:rsid w:val="00021C55"/>
    <w:rPr>
      <w:rFonts w:cs="Times New Roman"/>
      <w:color w:val="0000FF"/>
      <w:u w:val="single"/>
    </w:rPr>
  </w:style>
  <w:style w:type="character" w:customStyle="1" w:styleId="ConsPlusNormal0">
    <w:name w:val="ConsPlusNormal Знак"/>
    <w:link w:val="ConsPlusNormal"/>
    <w:locked/>
    <w:rsid w:val="00021C55"/>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021C55"/>
    <w:pPr>
      <w:widowControl w:val="0"/>
      <w:autoSpaceDE w:val="0"/>
      <w:autoSpaceDN w:val="0"/>
    </w:pPr>
    <w:rPr>
      <w:rFonts w:ascii="Arial" w:eastAsiaTheme="minorEastAsia" w:hAnsi="Arial" w:cs="Arial"/>
      <w:szCs w:val="22"/>
    </w:rPr>
  </w:style>
  <w:style w:type="paragraph" w:customStyle="1" w:styleId="ConsPlusTitle">
    <w:name w:val="ConsPlusTitle"/>
    <w:rsid w:val="00021C55"/>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021C55"/>
    <w:pPr>
      <w:ind w:left="720"/>
      <w:contextualSpacing/>
    </w:pPr>
  </w:style>
  <w:style w:type="character" w:styleId="ae">
    <w:name w:val="Hyperlink"/>
    <w:basedOn w:val="a0"/>
    <w:uiPriority w:val="99"/>
    <w:unhideWhenUsed/>
    <w:rsid w:val="00021C55"/>
    <w:rPr>
      <w:rFonts w:cs="Times New Roman"/>
      <w:color w:val="0000FF"/>
      <w:u w:val="single"/>
    </w:rPr>
  </w:style>
  <w:style w:type="character" w:customStyle="1" w:styleId="ConsPlusNormal0">
    <w:name w:val="ConsPlusNormal Знак"/>
    <w:link w:val="ConsPlusNormal"/>
    <w:locked/>
    <w:rsid w:val="00021C55"/>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3&amp;n=445783&amp;dst=10004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39201" TargetMode="External"/><Relationship Id="rId7" Type="http://schemas.openxmlformats.org/officeDocument/2006/relationships/footnotes" Target="footnotes.xml"/><Relationship Id="rId12" Type="http://schemas.openxmlformats.org/officeDocument/2006/relationships/hyperlink" Target="https://login.consultant.ru/link/?req=doc&amp;base=RLAW073&amp;n=406062&amp;dst=100137" TargetMode="External"/><Relationship Id="rId17" Type="http://schemas.openxmlformats.org/officeDocument/2006/relationships/hyperlink" Target="https://login.consultant.ru/link/?req=doc&amp;base=LAW&amp;n=465569&amp;dst=3722" TargetMode="External"/><Relationship Id="rId2" Type="http://schemas.openxmlformats.org/officeDocument/2006/relationships/numbering" Target="numbering.xml"/><Relationship Id="rId16" Type="http://schemas.openxmlformats.org/officeDocument/2006/relationships/hyperlink" Target="https://login.consultant.ru/link/?req=doc&amp;base=LAW&amp;n=465569&amp;dst=370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mote.budget.gov.ru/" TargetMode="External"/><Relationship Id="rId5" Type="http://schemas.openxmlformats.org/officeDocument/2006/relationships/settings" Target="settings.xml"/><Relationship Id="rId15" Type="http://schemas.openxmlformats.org/officeDocument/2006/relationships/hyperlink" Target="https://login.consultant.ru/link/?req=doc&amp;base=LAW&amp;n=471848&amp;dst=101922" TargetMode="External"/><Relationship Id="rId23" Type="http://schemas.openxmlformats.org/officeDocument/2006/relationships/theme" Target="theme/theme1.xml"/><Relationship Id="rId10" Type="http://schemas.openxmlformats.org/officeDocument/2006/relationships/hyperlink" Target="consultantplus://offline/ref=C05D34EF8FC343DD47E5B59933FFE16ED83FC79E9912C3D634FE77BA4E1510C4FD86BEFE87FA41646293E39377B00D229FD73B6EDA3F4D090DMCG" TargetMode="External"/><Relationship Id="rId19" Type="http://schemas.openxmlformats.org/officeDocument/2006/relationships/hyperlink" Target="https://login.consultant.ru/link/?req=doc&amp;base=RLAW073&amp;n=445783&amp;dst=10004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82686"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CE2F-D099-432A-A692-A3E0BF7C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7865</Words>
  <Characters>44832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52592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Дягилева М.А.</cp:lastModifiedBy>
  <cp:revision>7</cp:revision>
  <cp:lastPrinted>2025-05-30T13:50:00Z</cp:lastPrinted>
  <dcterms:created xsi:type="dcterms:W3CDTF">2025-05-30T11:50:00Z</dcterms:created>
  <dcterms:modified xsi:type="dcterms:W3CDTF">2025-06-04T06:00:00Z</dcterms:modified>
</cp:coreProperties>
</file>