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DC5676">
        <w:tc>
          <w:tcPr>
            <w:tcW w:w="5428" w:type="dxa"/>
          </w:tcPr>
          <w:p w:rsidR="00190FF9" w:rsidRPr="00DC5676" w:rsidRDefault="00190FF9" w:rsidP="00624967">
            <w:pPr>
              <w:widowControl w:val="0"/>
              <w:rPr>
                <w:rFonts w:ascii="Times New Roman" w:hAnsi="Times New Roman"/>
                <w:sz w:val="28"/>
                <w:szCs w:val="28"/>
              </w:rPr>
            </w:pPr>
          </w:p>
        </w:tc>
        <w:tc>
          <w:tcPr>
            <w:tcW w:w="4200" w:type="dxa"/>
          </w:tcPr>
          <w:p w:rsidR="00190FF9" w:rsidRDefault="00190FF9" w:rsidP="00DC5676">
            <w:pPr>
              <w:rPr>
                <w:rFonts w:ascii="Times New Roman" w:hAnsi="Times New Roman"/>
                <w:sz w:val="28"/>
                <w:szCs w:val="28"/>
              </w:rPr>
            </w:pPr>
            <w:r w:rsidRPr="00DC5676">
              <w:rPr>
                <w:rFonts w:ascii="Times New Roman" w:hAnsi="Times New Roman"/>
                <w:sz w:val="28"/>
                <w:szCs w:val="28"/>
              </w:rPr>
              <w:t xml:space="preserve">Приложение </w:t>
            </w:r>
          </w:p>
          <w:p w:rsidR="00DC5676" w:rsidRPr="00DC5676" w:rsidRDefault="00DC5676" w:rsidP="00DC5676">
            <w:pPr>
              <w:rPr>
                <w:rFonts w:ascii="Times New Roman" w:hAnsi="Times New Roman"/>
                <w:sz w:val="28"/>
                <w:szCs w:val="28"/>
              </w:rPr>
            </w:pPr>
            <w:r w:rsidRPr="00DC5676">
              <w:rPr>
                <w:rFonts w:ascii="Times New Roman" w:eastAsiaTheme="minorHAnsi" w:hAnsi="Times New Roman"/>
                <w:sz w:val="28"/>
                <w:szCs w:val="28"/>
                <w:lang w:eastAsia="en-US"/>
              </w:rPr>
              <w:t>к постановлению</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Правительства Рязанской области</w:t>
            </w:r>
          </w:p>
        </w:tc>
      </w:tr>
      <w:tr w:rsidR="00DC5676" w:rsidRPr="00DC5676">
        <w:tc>
          <w:tcPr>
            <w:tcW w:w="5428" w:type="dxa"/>
          </w:tcPr>
          <w:p w:rsidR="00DC5676" w:rsidRPr="00DC5676" w:rsidRDefault="00DC5676" w:rsidP="00624967">
            <w:pPr>
              <w:widowControl w:val="0"/>
              <w:rPr>
                <w:rFonts w:ascii="Times New Roman" w:hAnsi="Times New Roman"/>
                <w:sz w:val="28"/>
                <w:szCs w:val="28"/>
              </w:rPr>
            </w:pPr>
          </w:p>
        </w:tc>
        <w:tc>
          <w:tcPr>
            <w:tcW w:w="4200" w:type="dxa"/>
          </w:tcPr>
          <w:p w:rsidR="00DC5676" w:rsidRPr="00DC5676" w:rsidRDefault="00B5464B" w:rsidP="00DC5676">
            <w:pPr>
              <w:rPr>
                <w:rFonts w:ascii="Times New Roman" w:hAnsi="Times New Roman"/>
                <w:sz w:val="28"/>
                <w:szCs w:val="28"/>
              </w:rPr>
            </w:pPr>
            <w:r>
              <w:rPr>
                <w:rFonts w:ascii="Times New Roman" w:hAnsi="Times New Roman"/>
                <w:sz w:val="28"/>
                <w:szCs w:val="28"/>
              </w:rPr>
              <w:t>от 03.06.2025 № 181</w:t>
            </w:r>
            <w:bookmarkStart w:id="0" w:name="_GoBack"/>
            <w:bookmarkEnd w:id="0"/>
          </w:p>
        </w:tc>
      </w:tr>
      <w:tr w:rsidR="00DC5676" w:rsidRPr="00DC5676">
        <w:tc>
          <w:tcPr>
            <w:tcW w:w="5428" w:type="dxa"/>
          </w:tcPr>
          <w:p w:rsidR="00DC5676" w:rsidRPr="00DC5676" w:rsidRDefault="00DC5676" w:rsidP="00624967">
            <w:pPr>
              <w:widowControl w:val="0"/>
              <w:rPr>
                <w:rFonts w:ascii="Times New Roman" w:hAnsi="Times New Roman"/>
                <w:sz w:val="28"/>
                <w:szCs w:val="28"/>
              </w:rPr>
            </w:pPr>
          </w:p>
        </w:tc>
        <w:tc>
          <w:tcPr>
            <w:tcW w:w="4200" w:type="dxa"/>
          </w:tcPr>
          <w:p w:rsidR="00DC5676" w:rsidRPr="00DC5676" w:rsidRDefault="00DC5676" w:rsidP="00DC5676">
            <w:pPr>
              <w:rPr>
                <w:rFonts w:ascii="Times New Roman" w:hAnsi="Times New Roman"/>
                <w:sz w:val="28"/>
                <w:szCs w:val="28"/>
              </w:rPr>
            </w:pPr>
          </w:p>
        </w:tc>
      </w:tr>
      <w:tr w:rsidR="00DC5676" w:rsidRPr="00DC5676">
        <w:tc>
          <w:tcPr>
            <w:tcW w:w="5428" w:type="dxa"/>
          </w:tcPr>
          <w:p w:rsidR="00DC5676" w:rsidRPr="00DC5676" w:rsidRDefault="00DC5676" w:rsidP="00624967">
            <w:pPr>
              <w:widowControl w:val="0"/>
              <w:rPr>
                <w:rFonts w:ascii="Times New Roman" w:hAnsi="Times New Roman"/>
                <w:sz w:val="28"/>
                <w:szCs w:val="28"/>
              </w:rPr>
            </w:pPr>
          </w:p>
        </w:tc>
        <w:tc>
          <w:tcPr>
            <w:tcW w:w="4200" w:type="dxa"/>
          </w:tcPr>
          <w:p w:rsidR="00DC5676" w:rsidRPr="00DC5676" w:rsidRDefault="00DC5676" w:rsidP="00DC5676">
            <w:pPr>
              <w:rPr>
                <w:rFonts w:ascii="Times New Roman" w:hAnsi="Times New Roman"/>
                <w:sz w:val="28"/>
                <w:szCs w:val="28"/>
              </w:rPr>
            </w:pPr>
          </w:p>
        </w:tc>
      </w:tr>
      <w:tr w:rsidR="00DC5676" w:rsidRPr="00DC5676">
        <w:tc>
          <w:tcPr>
            <w:tcW w:w="5428" w:type="dxa"/>
          </w:tcPr>
          <w:p w:rsidR="00DC5676" w:rsidRPr="00DC5676" w:rsidRDefault="00DC5676" w:rsidP="00624967">
            <w:pPr>
              <w:widowControl w:val="0"/>
              <w:rPr>
                <w:rFonts w:ascii="Times New Roman" w:hAnsi="Times New Roman"/>
                <w:sz w:val="28"/>
                <w:szCs w:val="28"/>
              </w:rPr>
            </w:pPr>
          </w:p>
        </w:tc>
        <w:tc>
          <w:tcPr>
            <w:tcW w:w="4200" w:type="dxa"/>
          </w:tcPr>
          <w:p w:rsidR="00DC5676" w:rsidRPr="00DC5676" w:rsidRDefault="00DC5676" w:rsidP="00DC5676">
            <w:pPr>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«Приложение №</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1</w:t>
            </w:r>
          </w:p>
          <w:p w:rsidR="00DC5676" w:rsidRPr="00DC5676" w:rsidRDefault="00DC5676" w:rsidP="00DC5676">
            <w:pPr>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к постановлению</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Правительства Рязанской области</w:t>
            </w:r>
          </w:p>
          <w:p w:rsidR="00DC5676" w:rsidRPr="00DC5676" w:rsidRDefault="00DC5676" w:rsidP="00DC5676">
            <w:pPr>
              <w:rPr>
                <w:rFonts w:ascii="Times New Roman" w:hAnsi="Times New Roman"/>
                <w:sz w:val="28"/>
                <w:szCs w:val="28"/>
              </w:rPr>
            </w:pPr>
            <w:r w:rsidRPr="00DC5676">
              <w:rPr>
                <w:rFonts w:ascii="Times New Roman" w:eastAsiaTheme="minorHAnsi" w:hAnsi="Times New Roman"/>
                <w:sz w:val="28"/>
                <w:szCs w:val="28"/>
                <w:lang w:eastAsia="en-US"/>
              </w:rPr>
              <w:t>от 13.10.2014 № 280</w:t>
            </w:r>
          </w:p>
        </w:tc>
      </w:tr>
    </w:tbl>
    <w:p w:rsidR="00624967" w:rsidRPr="00DC5676" w:rsidRDefault="00624967" w:rsidP="00624967">
      <w:pPr>
        <w:spacing w:line="192" w:lineRule="auto"/>
        <w:rPr>
          <w:rFonts w:ascii="Times New Roman" w:hAnsi="Times New Roman"/>
          <w:sz w:val="28"/>
          <w:szCs w:val="28"/>
        </w:rPr>
      </w:pPr>
    </w:p>
    <w:p w:rsidR="00DC5676" w:rsidRPr="00DC5676" w:rsidRDefault="00DC5676" w:rsidP="00DC5676">
      <w:pPr>
        <w:ind w:firstLine="567"/>
        <w:jc w:val="center"/>
        <w:rPr>
          <w:rFonts w:ascii="Times New Roman" w:eastAsiaTheme="minorHAnsi" w:hAnsi="Times New Roman"/>
          <w:sz w:val="28"/>
          <w:szCs w:val="28"/>
          <w:lang w:eastAsia="en-US"/>
        </w:rPr>
      </w:pPr>
    </w:p>
    <w:p w:rsidR="00DC5676" w:rsidRPr="00DC5676" w:rsidRDefault="00DC5676" w:rsidP="00DC5676">
      <w:pPr>
        <w:jc w:val="center"/>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П</w:t>
      </w:r>
      <w:proofErr w:type="gramEnd"/>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Р</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Я</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Д</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К</w:t>
      </w:r>
    </w:p>
    <w:p w:rsidR="00DC5676" w:rsidRPr="00DC5676" w:rsidRDefault="00DC5676" w:rsidP="00DC5676">
      <w:pPr>
        <w:jc w:val="center"/>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проведения </w:t>
      </w:r>
      <w:proofErr w:type="gramStart"/>
      <w:r w:rsidRPr="00DC5676">
        <w:rPr>
          <w:rFonts w:ascii="Times New Roman" w:eastAsiaTheme="minorHAnsi" w:hAnsi="Times New Roman"/>
          <w:sz w:val="28"/>
          <w:szCs w:val="28"/>
          <w:lang w:eastAsia="en-US"/>
        </w:rPr>
        <w:t>оценки регулирующего воздействия проектов</w:t>
      </w:r>
      <w:r>
        <w:rPr>
          <w:rFonts w:ascii="Times New Roman" w:eastAsiaTheme="minorHAnsi" w:hAnsi="Times New Roman"/>
          <w:sz w:val="28"/>
          <w:szCs w:val="28"/>
          <w:lang w:eastAsia="en-US"/>
        </w:rPr>
        <w:br/>
      </w:r>
      <w:r w:rsidRPr="00DC5676">
        <w:rPr>
          <w:rFonts w:ascii="Times New Roman" w:eastAsiaTheme="minorHAnsi" w:hAnsi="Times New Roman"/>
          <w:sz w:val="28"/>
          <w:szCs w:val="28"/>
          <w:lang w:eastAsia="en-US"/>
        </w:rPr>
        <w:t>нормативных правовых актов Рязанской области</w:t>
      </w:r>
      <w:proofErr w:type="gramEnd"/>
    </w:p>
    <w:p w:rsidR="00DC5676" w:rsidRPr="00DC5676" w:rsidRDefault="00DC5676" w:rsidP="00DC5676">
      <w:pPr>
        <w:ind w:firstLine="567"/>
        <w:jc w:val="center"/>
        <w:rPr>
          <w:rFonts w:ascii="Times New Roman" w:eastAsiaTheme="minorHAnsi" w:hAnsi="Times New Roman"/>
          <w:sz w:val="28"/>
          <w:szCs w:val="28"/>
          <w:lang w:eastAsia="en-US"/>
        </w:rPr>
      </w:pPr>
    </w:p>
    <w:p w:rsidR="00DC5676" w:rsidRPr="00DC5676" w:rsidRDefault="00DC5676" w:rsidP="00DC5676">
      <w:pPr>
        <w:jc w:val="center"/>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1. Общие положения</w:t>
      </w:r>
    </w:p>
    <w:p w:rsidR="00DC5676" w:rsidRPr="00DC5676" w:rsidRDefault="00DC5676" w:rsidP="00DC5676">
      <w:pPr>
        <w:ind w:firstLine="567"/>
        <w:jc w:val="both"/>
        <w:rPr>
          <w:rFonts w:ascii="Times New Roman" w:eastAsiaTheme="minorHAnsi" w:hAnsi="Times New Roman"/>
          <w:sz w:val="28"/>
          <w:szCs w:val="28"/>
          <w:lang w:eastAsia="en-US"/>
        </w:rPr>
      </w:pPr>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1.1. </w:t>
      </w:r>
      <w:r w:rsidRPr="00DC5676">
        <w:rPr>
          <w:rFonts w:ascii="Times New Roman" w:eastAsiaTheme="minorHAnsi" w:hAnsi="Times New Roman"/>
          <w:sz w:val="28"/>
          <w:szCs w:val="28"/>
          <w:lang w:eastAsia="en-US"/>
        </w:rPr>
        <w:t xml:space="preserve">Настоящий Порядок определяет процедуру </w:t>
      </w:r>
      <w:proofErr w:type="gramStart"/>
      <w:r w:rsidRPr="00DC5676">
        <w:rPr>
          <w:rFonts w:ascii="Times New Roman" w:eastAsiaTheme="minorHAnsi" w:hAnsi="Times New Roman"/>
          <w:sz w:val="28"/>
          <w:szCs w:val="28"/>
          <w:lang w:eastAsia="en-US"/>
        </w:rPr>
        <w:t>проведения оценки регулирующего воздействия проектов нормативных правовых актов Рязанской</w:t>
      </w:r>
      <w:proofErr w:type="gramEnd"/>
      <w:r w:rsidRPr="00DC5676">
        <w:rPr>
          <w:rFonts w:ascii="Times New Roman" w:eastAsiaTheme="minorHAnsi" w:hAnsi="Times New Roman"/>
          <w:sz w:val="28"/>
          <w:szCs w:val="28"/>
          <w:lang w:eastAsia="en-US"/>
        </w:rPr>
        <w:t xml:space="preserve"> области, указанных в части 1 статьи 53 Федерального закона</w:t>
      </w:r>
      <w:r w:rsidRPr="00DC5676">
        <w:rPr>
          <w:rFonts w:ascii="Times New Roman" w:eastAsiaTheme="minorHAnsi" w:hAnsi="Times New Roman"/>
          <w:sz w:val="28"/>
          <w:szCs w:val="28"/>
          <w:lang w:eastAsia="en-US"/>
        </w:rPr>
        <w:br/>
        <w:t xml:space="preserve">от 21 декабря 2021 года № 414-ФЗ «Об общих принципах организации публичной власти в субъектах Российской Федерации», (далее – проекты нормативных правовых актов). </w:t>
      </w:r>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1.2. </w:t>
      </w:r>
      <w:r w:rsidRPr="00DC5676">
        <w:rPr>
          <w:rFonts w:ascii="Times New Roman" w:eastAsiaTheme="minorHAnsi" w:hAnsi="Times New Roman"/>
          <w:sz w:val="28"/>
          <w:szCs w:val="28"/>
          <w:lang w:eastAsia="en-US"/>
        </w:rPr>
        <w:t>Для целей применения настоящего Порядка используются следующие основные понятия и их определения: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уполномоченный орган – исполнительный орган Рязанской области, ответственный за внедрение и развитие процедуры оценки регулирующего </w:t>
      </w:r>
      <w:r w:rsidRPr="00DC5676">
        <w:rPr>
          <w:rFonts w:ascii="Times New Roman" w:eastAsiaTheme="minorHAnsi" w:hAnsi="Times New Roman"/>
          <w:spacing w:val="-4"/>
          <w:sz w:val="28"/>
          <w:szCs w:val="28"/>
          <w:lang w:eastAsia="en-US"/>
        </w:rPr>
        <w:t>воздействия, выполняющий функции нормативно-правового, информационного</w:t>
      </w:r>
      <w:r w:rsidRPr="00DC5676">
        <w:rPr>
          <w:rFonts w:ascii="Times New Roman" w:eastAsiaTheme="minorHAnsi" w:hAnsi="Times New Roman"/>
          <w:sz w:val="28"/>
          <w:szCs w:val="28"/>
          <w:lang w:eastAsia="en-US"/>
        </w:rPr>
        <w:t xml:space="preserve"> и методического обеспечения указанной процедуры, осуществляющий подготовку заключений об оценке регулирующего воздействия;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pacing w:val="-4"/>
          <w:sz w:val="28"/>
          <w:szCs w:val="28"/>
          <w:lang w:eastAsia="en-US"/>
        </w:rPr>
        <w:t>разработчики проектов нормативных правовых актов</w:t>
      </w:r>
      <w:r>
        <w:rPr>
          <w:rFonts w:ascii="Times New Roman" w:eastAsiaTheme="minorHAnsi" w:hAnsi="Times New Roman"/>
          <w:spacing w:val="-4"/>
          <w:sz w:val="28"/>
          <w:szCs w:val="28"/>
          <w:lang w:eastAsia="en-US"/>
        </w:rPr>
        <w:t xml:space="preserve"> </w:t>
      </w:r>
      <w:r w:rsidRPr="00DC5676">
        <w:rPr>
          <w:rFonts w:ascii="Times New Roman" w:eastAsiaTheme="minorHAnsi" w:hAnsi="Times New Roman"/>
          <w:spacing w:val="-4"/>
          <w:sz w:val="28"/>
          <w:szCs w:val="28"/>
          <w:lang w:eastAsia="en-US"/>
        </w:rPr>
        <w:t>(далее –</w:t>
      </w:r>
      <w:r w:rsidRPr="00DC5676">
        <w:rPr>
          <w:rFonts w:ascii="Times New Roman" w:eastAsiaTheme="minorHAnsi" w:hAnsi="Times New Roman"/>
          <w:sz w:val="28"/>
          <w:szCs w:val="28"/>
          <w:lang w:eastAsia="en-US"/>
        </w:rPr>
        <w:t xml:space="preserve"> разработчики) – исполнительные органы Рязанской области, Рязанская областная Дума;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публичные консультации – открытое обсуждение с заинтересованными лицами проекта нормативного правового акта, организуемое разработчиком </w:t>
      </w:r>
      <w:r w:rsidRPr="00DC5676">
        <w:rPr>
          <w:rFonts w:ascii="Times New Roman" w:eastAsiaTheme="minorHAnsi" w:hAnsi="Times New Roman"/>
          <w:sz w:val="28"/>
          <w:szCs w:val="28"/>
          <w:lang w:eastAsia="en-US"/>
        </w:rPr>
        <w:br/>
        <w:t>в ходе проведения процедур по оценке регулирующего воздействия;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дополнительные публичные консультации – открытое обсуждение</w:t>
      </w:r>
      <w:r w:rsidRPr="00DC5676">
        <w:rPr>
          <w:rFonts w:ascii="Times New Roman" w:eastAsiaTheme="minorHAnsi" w:hAnsi="Times New Roman"/>
          <w:sz w:val="28"/>
          <w:szCs w:val="28"/>
          <w:lang w:eastAsia="en-US"/>
        </w:rPr>
        <w:br/>
        <w:t xml:space="preserve">с заинтересованными лицами проекта нормативного правового акта, организуемое уполномоченным органом при подготовке заключения </w:t>
      </w:r>
      <w:r w:rsidRPr="00DC5676">
        <w:rPr>
          <w:rFonts w:ascii="Times New Roman" w:eastAsiaTheme="minorHAnsi" w:hAnsi="Times New Roman"/>
          <w:sz w:val="28"/>
          <w:szCs w:val="28"/>
          <w:lang w:eastAsia="en-US"/>
        </w:rPr>
        <w:br/>
        <w:t>об оценке регулирующего воздействия;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сводка предложений – документ, содержащий все комментарии </w:t>
      </w:r>
      <w:r w:rsidRPr="00DC5676">
        <w:rPr>
          <w:rFonts w:ascii="Times New Roman" w:eastAsiaTheme="minorHAnsi" w:hAnsi="Times New Roman"/>
          <w:sz w:val="28"/>
          <w:szCs w:val="28"/>
          <w:lang w:eastAsia="en-US"/>
        </w:rPr>
        <w:br/>
        <w:t>и предложения, поступившие в рамках публичных консультаций</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или дополнительных публичных консультаций, а также результат</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их рассмотрения и его обоснование в случае отказа от учета предложения;</w:t>
      </w:r>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lastRenderedPageBreak/>
        <w:t xml:space="preserve">сводный отчет о проведении оценки регулирующего воздействия проекта нормативного правового акта (далее – сводный отчет) – документ, составленный по форме, утвержденной уполномоченным органом, содержащий выводы по итогам проведения разработчиком исследования </w:t>
      </w:r>
      <w:r w:rsidRPr="00DC5676">
        <w:rPr>
          <w:rFonts w:ascii="Times New Roman" w:eastAsiaTheme="minorHAnsi" w:hAnsi="Times New Roman"/>
          <w:sz w:val="28"/>
          <w:szCs w:val="28"/>
          <w:lang w:eastAsia="en-US"/>
        </w:rPr>
        <w:br/>
        <w:t>о возможных вариантах решения проблемы, выявленной в соответствующей сфере общественных отношений, а также результаты расчетов издержек</w:t>
      </w:r>
      <w:r w:rsidRPr="00DC5676">
        <w:rPr>
          <w:rFonts w:ascii="Times New Roman" w:eastAsiaTheme="minorHAnsi" w:hAnsi="Times New Roman"/>
          <w:sz w:val="28"/>
          <w:szCs w:val="28"/>
          <w:lang w:eastAsia="en-US"/>
        </w:rPr>
        <w:br/>
        <w:t>и выгод применения указанных вариантов ее решения;</w:t>
      </w:r>
      <w:proofErr w:type="gramEnd"/>
    </w:p>
    <w:p w:rsidR="00DC5676" w:rsidRPr="00DC5676" w:rsidRDefault="00DC5676" w:rsidP="00DC5676">
      <w:pPr>
        <w:ind w:firstLine="709"/>
        <w:jc w:val="both"/>
        <w:outlineLvl w:val="0"/>
        <w:rPr>
          <w:rFonts w:ascii="Times New Roman" w:eastAsiaTheme="minorHAnsi" w:hAnsi="Times New Roman"/>
          <w:color w:val="000000" w:themeColor="text1"/>
          <w:sz w:val="28"/>
          <w:szCs w:val="28"/>
          <w:lang w:eastAsia="en-US"/>
        </w:rPr>
      </w:pPr>
      <w:proofErr w:type="gramStart"/>
      <w:r w:rsidRPr="00DC5676">
        <w:rPr>
          <w:rFonts w:ascii="Times New Roman" w:eastAsiaTheme="minorHAnsi" w:hAnsi="Times New Roman"/>
          <w:sz w:val="28"/>
          <w:szCs w:val="28"/>
          <w:lang w:eastAsia="en-US"/>
        </w:rPr>
        <w:t>заключение об оценке регулирующего воздействия (далее – заключение)</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завершающий процедуру оценки регулирующего воздействия документ, подготавливаемый уполномоченным органом и содержащий выводы</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xml:space="preserve">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w:t>
      </w:r>
      <w:r w:rsidRPr="00DC5676">
        <w:rPr>
          <w:rFonts w:ascii="Times New Roman" w:eastAsiaTheme="minorHAnsi" w:hAnsi="Times New Roman"/>
          <w:color w:val="000000" w:themeColor="text1"/>
          <w:sz w:val="28"/>
          <w:szCs w:val="28"/>
          <w:lang w:eastAsia="en-US"/>
        </w:rPr>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r>
        <w:rPr>
          <w:rFonts w:ascii="Times New Roman" w:eastAsiaTheme="minorHAnsi" w:hAnsi="Times New Roman"/>
          <w:color w:val="000000" w:themeColor="text1"/>
          <w:sz w:val="28"/>
          <w:szCs w:val="28"/>
          <w:lang w:eastAsia="en-US"/>
        </w:rPr>
        <w:t xml:space="preserve"> </w:t>
      </w:r>
      <w:r w:rsidRPr="00DC5676">
        <w:rPr>
          <w:rFonts w:ascii="Times New Roman" w:eastAsiaTheme="minorHAnsi" w:hAnsi="Times New Roman"/>
          <w:color w:val="000000" w:themeColor="text1"/>
          <w:sz w:val="28"/>
          <w:szCs w:val="28"/>
          <w:lang w:eastAsia="en-US"/>
        </w:rPr>
        <w:t xml:space="preserve">а также областного бюджета. </w:t>
      </w:r>
      <w:proofErr w:type="gramEnd"/>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1.3. </w:t>
      </w:r>
      <w:r w:rsidRPr="00DC5676">
        <w:rPr>
          <w:rFonts w:ascii="Times New Roman" w:eastAsiaTheme="minorHAnsi" w:hAnsi="Times New Roman"/>
          <w:sz w:val="28"/>
          <w:szCs w:val="28"/>
          <w:lang w:eastAsia="en-US"/>
        </w:rPr>
        <w:t>Оценка регулирующего воздействия проводится в отношении проектов нормативных правовых актов:</w:t>
      </w:r>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а) устанавливающих новые или изменяющих ранее предусмотренные нормативными правовыми актами Рязанской области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w:t>
      </w:r>
      <w:r w:rsidRPr="00DC5676">
        <w:rPr>
          <w:rFonts w:ascii="Times New Roman" w:eastAsiaTheme="minorHAnsi" w:hAnsi="Times New Roman"/>
          <w:sz w:val="28"/>
          <w:szCs w:val="28"/>
          <w:lang w:eastAsia="en-US"/>
        </w:rPr>
        <w:br/>
        <w:t>в рамках государственного контроля (надзора), привлечения</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xml:space="preserve">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w:t>
      </w:r>
      <w:r>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 обязательные требования);</w:t>
      </w:r>
      <w:proofErr w:type="gramEnd"/>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б) устанавливающих новые или изменяющих ранее предусмотренные нормативными правовыми актами Рязанской области обязанности и запреты для субъектов предпринимательской и инвестиционной деятельности;</w:t>
      </w:r>
      <w:proofErr w:type="gramEnd"/>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устанавливающих или изменяющих ответственность за нарушение нормативных правовых актов Рязанской области, затрагивающих вопросы осуществления предпринимательской и иной экономической деятельности.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1.4. Оценка регулирующего воздействия не проводится в отношении: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а) проектов законов Рязанской области об установлении, о введении</w:t>
      </w:r>
      <w:r w:rsidRPr="00DC5676">
        <w:rPr>
          <w:rFonts w:ascii="Times New Roman" w:eastAsiaTheme="minorHAnsi" w:hAnsi="Times New Roman"/>
          <w:sz w:val="28"/>
          <w:szCs w:val="28"/>
          <w:lang w:eastAsia="en-US"/>
        </w:rPr>
        <w:br/>
        <w:t>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 </w:t>
      </w:r>
      <w:r w:rsidRPr="00DC5676">
        <w:rPr>
          <w:rFonts w:ascii="Times New Roman" w:eastAsiaTheme="minorHAnsi" w:hAnsi="Times New Roman"/>
          <w:sz w:val="28"/>
          <w:szCs w:val="28"/>
          <w:lang w:eastAsia="en-US"/>
        </w:rPr>
        <w:t>проектов законов Рязанской области, регулирующих бюджетные отношения;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проектов нормативных правовых актов:</w:t>
      </w:r>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xml:space="preserve">в соответствии с федеральными законами, определяющими порядок </w:t>
      </w:r>
      <w:r w:rsidRPr="00DC5676">
        <w:rPr>
          <w:rFonts w:ascii="Times New Roman" w:eastAsiaTheme="minorHAnsi" w:hAnsi="Times New Roman"/>
          <w:sz w:val="28"/>
          <w:szCs w:val="28"/>
          <w:lang w:eastAsia="en-US"/>
        </w:rPr>
        <w:lastRenderedPageBreak/>
        <w:t>ценообразования в области регулируемых цен (тарифов) на продукцию (товары, услуги), торговых надбавок (наценок) к таким ценам (тарифам);</w:t>
      </w:r>
      <w:proofErr w:type="gramEnd"/>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подлежащих принятию при угрозе возникновения</w:t>
      </w:r>
      <w:r>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 (или) возникновении отдельных чрезвычайных ситуаций, введении режима повышенной готовности, чрезвычайной ситуации или разрабатываемых</w:t>
      </w:r>
      <w:r w:rsidRPr="00DC5676">
        <w:rPr>
          <w:rFonts w:ascii="Times New Roman" w:eastAsiaTheme="minorHAnsi" w:hAnsi="Times New Roman"/>
          <w:sz w:val="28"/>
          <w:szCs w:val="28"/>
          <w:lang w:eastAsia="en-US"/>
        </w:rPr>
        <w:br/>
        <w:t>в целях реализации мер, принимаемых в рамках особых режимов, вводимых в целях реализации положений Федерального конституционного закона</w:t>
      </w:r>
      <w:r w:rsidRPr="00DC5676">
        <w:rPr>
          <w:rFonts w:ascii="Times New Roman" w:eastAsiaTheme="minorHAnsi" w:hAnsi="Times New Roman"/>
          <w:sz w:val="28"/>
          <w:szCs w:val="28"/>
          <w:lang w:eastAsia="en-US"/>
        </w:rPr>
        <w:br/>
        <w:t>от 30 января 2002 года № 1-ФКЗ «О военном положении», на всей территории Российской Федерации либо на ее части.</w:t>
      </w:r>
      <w:proofErr w:type="gramEnd"/>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1.5. </w:t>
      </w:r>
      <w:r w:rsidRPr="00DC5676">
        <w:rPr>
          <w:rFonts w:ascii="Times New Roman" w:eastAsiaTheme="minorHAnsi" w:hAnsi="Times New Roman"/>
          <w:sz w:val="28"/>
          <w:szCs w:val="28"/>
          <w:lang w:eastAsia="en-US"/>
        </w:rPr>
        <w:t>При проведении оценки регулирующего воздействия обеспечивается:</w:t>
      </w:r>
    </w:p>
    <w:p w:rsidR="00DC5676" w:rsidRPr="00DC5676" w:rsidRDefault="00DC5676" w:rsidP="00DC5676">
      <w:pPr>
        <w:ind w:firstLine="709"/>
        <w:jc w:val="both"/>
        <w:rPr>
          <w:rFonts w:ascii="Times New Roman" w:eastAsiaTheme="minorHAnsi" w:hAnsi="Times New Roman"/>
          <w:sz w:val="28"/>
          <w:szCs w:val="28"/>
          <w:lang w:eastAsia="en-US"/>
        </w:rPr>
      </w:pPr>
      <w:r w:rsidRPr="00F22919">
        <w:rPr>
          <w:rFonts w:ascii="Times New Roman" w:eastAsiaTheme="minorHAnsi" w:hAnsi="Times New Roman"/>
          <w:spacing w:val="-4"/>
          <w:sz w:val="28"/>
          <w:szCs w:val="28"/>
          <w:lang w:eastAsia="en-US"/>
        </w:rPr>
        <w:t>1) определение проблемы, на решение которой направлено предлагаемое</w:t>
      </w:r>
      <w:r w:rsidRPr="00DC5676">
        <w:rPr>
          <w:rFonts w:ascii="Times New Roman" w:eastAsiaTheme="minorHAnsi" w:hAnsi="Times New Roman"/>
          <w:sz w:val="28"/>
          <w:szCs w:val="28"/>
          <w:lang w:eastAsia="en-US"/>
        </w:rPr>
        <w:t xml:space="preserve"> правовое регулирование, и измеримых целей, на достижение которых</w:t>
      </w:r>
      <w:r w:rsidR="00453F96">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оно направлено;</w:t>
      </w:r>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w:t>
      </w:r>
      <w:r w:rsidRPr="00DC5676">
        <w:rPr>
          <w:rFonts w:ascii="Times New Roman" w:eastAsiaTheme="minorHAnsi" w:hAnsi="Times New Roman"/>
          <w:sz w:val="28"/>
          <w:szCs w:val="28"/>
          <w:lang w:eastAsia="en-US"/>
        </w:rPr>
        <w:t>объективный анализ обоснованности предлагаемого способа правового регулирования</w:t>
      </w:r>
      <w:r w:rsidR="00C01E14">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 начиная с ранней стадии его разработки (стадия формирования идеи (концепции) введения механизма предлаг</w:t>
      </w:r>
      <w:r w:rsidR="00C01E14">
        <w:rPr>
          <w:rFonts w:ascii="Times New Roman" w:eastAsiaTheme="minorHAnsi" w:hAnsi="Times New Roman"/>
          <w:sz w:val="28"/>
          <w:szCs w:val="28"/>
          <w:lang w:eastAsia="en-US"/>
        </w:rPr>
        <w:t xml:space="preserve">аемого правового регулирования), </w:t>
      </w:r>
      <w:r w:rsidRPr="00DC5676">
        <w:rPr>
          <w:rFonts w:ascii="Times New Roman" w:eastAsiaTheme="minorHAnsi" w:hAnsi="Times New Roman"/>
          <w:sz w:val="28"/>
          <w:szCs w:val="28"/>
          <w:lang w:eastAsia="en-US"/>
        </w:rPr>
        <w:t>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w:t>
      </w:r>
      <w:r w:rsidRPr="00DC5676">
        <w:rPr>
          <w:rFonts w:ascii="Times New Roman" w:eastAsiaTheme="minorHAnsi" w:hAnsi="Times New Roman"/>
          <w:sz w:val="28"/>
          <w:szCs w:val="28"/>
          <w:lang w:eastAsia="en-US"/>
        </w:rPr>
        <w:br/>
        <w:t>с выявленной проблемой;</w:t>
      </w:r>
    </w:p>
    <w:p w:rsidR="00DC5676" w:rsidRPr="00DC5676" w:rsidRDefault="00DC5676"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w:t>
      </w:r>
      <w:r w:rsidRPr="00DC5676">
        <w:rPr>
          <w:rFonts w:ascii="Times New Roman" w:eastAsiaTheme="minorHAnsi" w:hAnsi="Times New Roman"/>
          <w:sz w:val="28"/>
          <w:szCs w:val="28"/>
          <w:lang w:eastAsia="en-US"/>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4)</w:t>
      </w:r>
      <w:r w:rsidR="00F22919">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5) разделение </w:t>
      </w:r>
      <w:proofErr w:type="gramStart"/>
      <w:r w:rsidRPr="00DC5676">
        <w:rPr>
          <w:rFonts w:ascii="Times New Roman" w:eastAsiaTheme="minorHAnsi" w:hAnsi="Times New Roman"/>
          <w:sz w:val="28"/>
          <w:szCs w:val="28"/>
          <w:lang w:eastAsia="en-US"/>
        </w:rPr>
        <w:t>функций участников процедуры оценки регулирующего воздействия</w:t>
      </w:r>
      <w:proofErr w:type="gramEnd"/>
      <w:r w:rsidRPr="00DC5676">
        <w:rPr>
          <w:rFonts w:ascii="Times New Roman" w:eastAsiaTheme="minorHAnsi" w:hAnsi="Times New Roman"/>
          <w:sz w:val="28"/>
          <w:szCs w:val="28"/>
          <w:lang w:eastAsia="en-US"/>
        </w:rPr>
        <w:t xml:space="preserve"> путем закрепления за разработчиками обязанности</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по подготовке сводного отчета и проведению публичных консультаций,</w:t>
      </w:r>
      <w:r w:rsidRPr="00DC5676">
        <w:rPr>
          <w:rFonts w:ascii="Times New Roman" w:eastAsiaTheme="minorHAnsi" w:hAnsi="Times New Roman"/>
          <w:sz w:val="28"/>
          <w:szCs w:val="28"/>
          <w:lang w:eastAsia="en-US"/>
        </w:rPr>
        <w:br/>
        <w:t>за уполномоченным органом – обязанности по подготовке заключения;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6) обязательность наличия сводного отчета и заключения.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1.6</w:t>
      </w:r>
      <w:r w:rsidR="00F22919">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 xml:space="preserve">Процедура оценки регулирующего воздействия проектов нормативных правовых актов проводится с учетом </w:t>
      </w:r>
      <w:proofErr w:type="gramStart"/>
      <w:r w:rsidRPr="00DC5676">
        <w:rPr>
          <w:rFonts w:ascii="Times New Roman" w:eastAsiaTheme="minorHAnsi" w:hAnsi="Times New Roman"/>
          <w:sz w:val="28"/>
          <w:szCs w:val="28"/>
          <w:lang w:eastAsia="en-US"/>
        </w:rPr>
        <w:t>степени регулирующего воздействия положений проекта нормативного правового акта</w:t>
      </w:r>
      <w:proofErr w:type="gramEnd"/>
      <w:r w:rsidRPr="00DC5676">
        <w:rPr>
          <w:rFonts w:ascii="Times New Roman" w:eastAsiaTheme="minorHAnsi" w:hAnsi="Times New Roman"/>
          <w:sz w:val="28"/>
          <w:szCs w:val="28"/>
          <w:lang w:eastAsia="en-US"/>
        </w:rPr>
        <w:t>:</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а) высокая степень регулирующего воздействия </w:t>
      </w:r>
      <w:r w:rsidR="00F22919">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 проект нормативного правового акта содержит положения, устанавливающие новые обязательные требования и (или) новые обязанности и запреты для субъектов предпринимательской и инвестиционной деятельности,</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 (или) устанавливающие ответственность за нарушение нормативного правового акта, затрагивающие вопросы осуществления предпринимательской и иной экономической деятельности;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lastRenderedPageBreak/>
        <w:t xml:space="preserve">б) средняя степень регулирующего воздействия </w:t>
      </w:r>
      <w:r w:rsidR="00F22919">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 проект нормативного правового акта содержит положения, изменяющие ранее предусмотренные нормативным правовым актом Рязанской области обязательные требования </w:t>
      </w:r>
      <w:r w:rsidRPr="00DC5676">
        <w:rPr>
          <w:rFonts w:ascii="Times New Roman" w:eastAsiaTheme="minorHAnsi" w:hAnsi="Times New Roman"/>
          <w:sz w:val="28"/>
          <w:szCs w:val="28"/>
          <w:lang w:eastAsia="en-US"/>
        </w:rPr>
        <w:br/>
        <w:t>и (или) обязанности и запреты для субъектов предпринимательской</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 инвестиционной деятельности, и (или) изменяющие ответственность</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за нарушение нормативного правового акта, затрагивающие вопросы осуществления предпринимательской и иной экономической деятельности;</w:t>
      </w:r>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в) низкая степень регулирующего воздействия – проект нормативного правового акта, подлежащий оценке регулирующего воздействия, содержит положения, устанавливающие новые или изменяющие ранее предусмотренные нормативным правовым актом Рязанской области обязанности и (или) запреты для субъектов предпринимательской</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 инвестиционной деятельности</w:t>
      </w:r>
      <w:r w:rsidR="00394934">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 и регулирует порядок предоставления субсидий, в том числе грантов в форме субсидий, получателям, указанным</w:t>
      </w:r>
      <w:r w:rsidRPr="00DC5676">
        <w:rPr>
          <w:rFonts w:ascii="Times New Roman" w:eastAsiaTheme="minorHAnsi" w:hAnsi="Times New Roman"/>
          <w:sz w:val="28"/>
          <w:szCs w:val="28"/>
          <w:lang w:eastAsia="en-US"/>
        </w:rPr>
        <w:br/>
        <w:t>в областном законе об областном бюджете на очередной финансовый год</w:t>
      </w:r>
      <w:proofErr w:type="gramEnd"/>
      <w:r w:rsidRPr="00DC5676">
        <w:rPr>
          <w:rFonts w:ascii="Times New Roman" w:eastAsiaTheme="minorHAnsi" w:hAnsi="Times New Roman"/>
          <w:sz w:val="28"/>
          <w:szCs w:val="28"/>
          <w:lang w:eastAsia="en-US"/>
        </w:rPr>
        <w:br/>
        <w:t>и плановый период.</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Проект нормативного правового акта следует относить к наиболее высокой степени регулирующего воздействия при наличии в нем положений с разной степенью регулирующего воздействия. </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1.7.</w:t>
      </w:r>
      <w:r w:rsidR="00F22919">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Разработчик определяет наличие (отсутствие) в проекте нормативного правового акта положений, указанных в пункте</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1.3</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настоящего Порядка и принимает решение о необходимости проведении процедуры оценки регулирующего воздействия.</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1.8. </w:t>
      </w:r>
      <w:r w:rsidR="00DC5676" w:rsidRPr="00DC5676">
        <w:rPr>
          <w:rFonts w:ascii="Times New Roman" w:eastAsiaTheme="minorHAnsi" w:hAnsi="Times New Roman"/>
          <w:sz w:val="28"/>
          <w:szCs w:val="28"/>
          <w:lang w:eastAsia="en-US"/>
        </w:rPr>
        <w:t>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или способствующих их введению, а также положений, способствующих возникновению необоснованных расходов субъектов предпринимательской</w:t>
      </w:r>
      <w:r w:rsidR="00DC5676" w:rsidRPr="00DC5676">
        <w:rPr>
          <w:rFonts w:ascii="Times New Roman" w:eastAsiaTheme="minorHAnsi" w:hAnsi="Times New Roman"/>
          <w:sz w:val="28"/>
          <w:szCs w:val="28"/>
          <w:lang w:eastAsia="en-US"/>
        </w:rPr>
        <w:br/>
        <w:t>и иной экономической деятельности, областного бюджета.</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1.9. </w:t>
      </w:r>
      <w:r w:rsidR="00DC5676" w:rsidRPr="00DC5676">
        <w:rPr>
          <w:rFonts w:ascii="Times New Roman" w:eastAsiaTheme="minorHAnsi" w:hAnsi="Times New Roman"/>
          <w:sz w:val="28"/>
          <w:szCs w:val="28"/>
          <w:lang w:eastAsia="en-US"/>
        </w:rPr>
        <w:t>Проведение оценки регулирующего воздействия состоит</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из следующих этапов:</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а) проведение публичных консультаций;</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б) подготовка уполномоченным органом заключения.</w:t>
      </w:r>
    </w:p>
    <w:p w:rsidR="00DC5676" w:rsidRPr="00DC5676" w:rsidRDefault="00DC5676" w:rsidP="00DC5676">
      <w:pPr>
        <w:ind w:firstLine="567"/>
        <w:jc w:val="center"/>
        <w:rPr>
          <w:rFonts w:ascii="Times New Roman" w:eastAsiaTheme="minorHAnsi" w:hAnsi="Times New Roman"/>
          <w:sz w:val="28"/>
          <w:szCs w:val="28"/>
          <w:lang w:eastAsia="en-US"/>
        </w:rPr>
      </w:pPr>
    </w:p>
    <w:p w:rsidR="00DC5676" w:rsidRPr="00DC5676" w:rsidRDefault="00DC5676" w:rsidP="00DC5676">
      <w:pPr>
        <w:jc w:val="center"/>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2. Пр</w:t>
      </w:r>
      <w:r>
        <w:rPr>
          <w:rFonts w:ascii="Times New Roman" w:eastAsiaTheme="minorHAnsi" w:hAnsi="Times New Roman"/>
          <w:sz w:val="28"/>
          <w:szCs w:val="28"/>
          <w:lang w:eastAsia="en-US"/>
        </w:rPr>
        <w:t>оведение публичных консультаций</w:t>
      </w:r>
    </w:p>
    <w:p w:rsidR="00DC5676" w:rsidRPr="00DC5676" w:rsidRDefault="00DC5676" w:rsidP="00DC5676">
      <w:pPr>
        <w:ind w:firstLine="567"/>
        <w:jc w:val="both"/>
        <w:rPr>
          <w:rFonts w:ascii="Times New Roman" w:eastAsiaTheme="minorHAnsi" w:hAnsi="Times New Roman"/>
          <w:sz w:val="28"/>
          <w:szCs w:val="28"/>
          <w:lang w:eastAsia="en-US"/>
        </w:rPr>
      </w:pP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2.1. </w:t>
      </w:r>
      <w:r w:rsidR="00DC5676" w:rsidRPr="00DC5676">
        <w:rPr>
          <w:rFonts w:ascii="Times New Roman" w:eastAsiaTheme="minorHAnsi" w:hAnsi="Times New Roman"/>
          <w:sz w:val="28"/>
          <w:szCs w:val="28"/>
          <w:lang w:eastAsia="en-US"/>
        </w:rPr>
        <w:t>Разработчик в целях проведения публичных консультаций составляет сводный отчет в соответствии со степенью регулирующего воздействия, предусмотренной пунктом 1.6 настоящего Порядка, по форме, утверждаемой уполномоченным органом.</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2.2. </w:t>
      </w:r>
      <w:r w:rsidR="00DC5676" w:rsidRPr="00DC5676">
        <w:rPr>
          <w:rFonts w:ascii="Times New Roman" w:eastAsiaTheme="minorHAnsi" w:hAnsi="Times New Roman"/>
          <w:sz w:val="28"/>
          <w:szCs w:val="28"/>
          <w:lang w:eastAsia="en-US"/>
        </w:rPr>
        <w:t>В сводном отчете разработчиком указываются, в том числе, следующие сведения: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lastRenderedPageBreak/>
        <w:t xml:space="preserve">а) общая информация, включающая сведения о разработчике проекта </w:t>
      </w:r>
      <w:r w:rsidRPr="00F22919">
        <w:rPr>
          <w:rFonts w:ascii="Times New Roman" w:eastAsiaTheme="minorHAnsi" w:hAnsi="Times New Roman"/>
          <w:spacing w:val="-4"/>
          <w:sz w:val="28"/>
          <w:szCs w:val="28"/>
          <w:lang w:eastAsia="en-US"/>
        </w:rPr>
        <w:t>нормативного правового акта, краткую характеристику проекта нормативного</w:t>
      </w:r>
      <w:r w:rsidRPr="00DC5676">
        <w:rPr>
          <w:rFonts w:ascii="Times New Roman" w:eastAsiaTheme="minorHAnsi" w:hAnsi="Times New Roman"/>
          <w:sz w:val="28"/>
          <w:szCs w:val="28"/>
          <w:lang w:eastAsia="en-US"/>
        </w:rPr>
        <w:t xml:space="preserve"> правового акта;</w:t>
      </w:r>
    </w:p>
    <w:p w:rsidR="00DC5676" w:rsidRPr="00DC5676" w:rsidRDefault="00F22919" w:rsidP="00DC5676">
      <w:pPr>
        <w:ind w:firstLine="709"/>
        <w:jc w:val="both"/>
        <w:rPr>
          <w:rFonts w:ascii="Times New Roman" w:eastAsiaTheme="minorHAnsi" w:hAnsi="Times New Roman"/>
          <w:sz w:val="28"/>
          <w:szCs w:val="28"/>
          <w:lang w:eastAsia="en-US"/>
        </w:rPr>
      </w:pPr>
      <w:r w:rsidRPr="00F22919">
        <w:rPr>
          <w:rFonts w:ascii="Times New Roman" w:eastAsiaTheme="minorHAnsi" w:hAnsi="Times New Roman"/>
          <w:spacing w:val="-4"/>
          <w:sz w:val="28"/>
          <w:szCs w:val="28"/>
          <w:lang w:eastAsia="en-US"/>
        </w:rPr>
        <w:t>б) </w:t>
      </w:r>
      <w:r w:rsidR="00DC5676" w:rsidRPr="00F22919">
        <w:rPr>
          <w:rFonts w:ascii="Times New Roman" w:eastAsiaTheme="minorHAnsi" w:hAnsi="Times New Roman"/>
          <w:spacing w:val="-4"/>
          <w:sz w:val="28"/>
          <w:szCs w:val="28"/>
          <w:lang w:eastAsia="en-US"/>
        </w:rPr>
        <w:t>степень регулирующего воздействия проекта нормативного правового</w:t>
      </w:r>
      <w:r w:rsidR="00DC5676" w:rsidRPr="00DC5676">
        <w:rPr>
          <w:rFonts w:ascii="Times New Roman" w:eastAsiaTheme="minorHAnsi" w:hAnsi="Times New Roman"/>
          <w:sz w:val="28"/>
          <w:szCs w:val="28"/>
          <w:lang w:eastAsia="en-US"/>
        </w:rPr>
        <w:t xml:space="preserve"> акта;</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w:t>
      </w:r>
      <w:r w:rsidR="00DC5676" w:rsidRPr="00DC5676">
        <w:rPr>
          <w:rFonts w:ascii="Times New Roman" w:eastAsiaTheme="minorHAnsi" w:hAnsi="Times New Roman"/>
          <w:sz w:val="28"/>
          <w:szCs w:val="28"/>
          <w:lang w:eastAsia="en-US"/>
        </w:rPr>
        <w:t>описание проблемы, на решение которой направлен предлагаемый способ регулирования, оценка негативных эффектов, возникающих в связи</w:t>
      </w:r>
      <w:r w:rsidR="00DC5676" w:rsidRPr="00DC5676">
        <w:rPr>
          <w:rFonts w:ascii="Times New Roman" w:eastAsiaTheme="minorHAnsi" w:hAnsi="Times New Roman"/>
          <w:sz w:val="28"/>
          <w:szCs w:val="28"/>
          <w:lang w:eastAsia="en-US"/>
        </w:rPr>
        <w:br/>
        <w:t>с наличием рассматриваемой проблемы;</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г)</w:t>
      </w:r>
      <w:r w:rsidR="00F22919">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анализ опыта иных субъектов Российской Федерации</w:t>
      </w:r>
      <w:r w:rsidR="00F22919">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в соответствующих сферах деятельности;</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 </w:t>
      </w:r>
      <w:r w:rsidR="00DC5676" w:rsidRPr="00DC5676">
        <w:rPr>
          <w:rFonts w:ascii="Times New Roman" w:eastAsiaTheme="minorHAnsi" w:hAnsi="Times New Roman"/>
          <w:sz w:val="28"/>
          <w:szCs w:val="28"/>
          <w:lang w:eastAsia="en-US"/>
        </w:rPr>
        <w:t>цели предлагаемого регулирования и их соответствие принципам правового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е) описание предлагаемого регулирования и иных возможных способов решения проблемы;</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ж) </w:t>
      </w:r>
      <w:r w:rsidR="00DC5676" w:rsidRPr="00DC5676">
        <w:rPr>
          <w:rFonts w:ascii="Times New Roman" w:eastAsiaTheme="minorHAnsi" w:hAnsi="Times New Roman"/>
          <w:sz w:val="28"/>
          <w:szCs w:val="28"/>
          <w:lang w:eastAsia="en-US"/>
        </w:rPr>
        <w:t xml:space="preserve">основные группы субъектов предпринимательской и иной экономической деятельности, иные заинтересованные лица, включая органы </w:t>
      </w:r>
      <w:r w:rsidR="00DC5676" w:rsidRPr="00F22919">
        <w:rPr>
          <w:rFonts w:ascii="Times New Roman" w:eastAsiaTheme="minorHAnsi" w:hAnsi="Times New Roman"/>
          <w:spacing w:val="-4"/>
          <w:sz w:val="28"/>
          <w:szCs w:val="28"/>
          <w:lang w:eastAsia="en-US"/>
        </w:rPr>
        <w:t>государственной власти Рязанской области и органы местного самоуправления,</w:t>
      </w:r>
      <w:r w:rsidR="00DC5676" w:rsidRPr="00DC5676">
        <w:rPr>
          <w:rFonts w:ascii="Times New Roman" w:eastAsiaTheme="minorHAnsi" w:hAnsi="Times New Roman"/>
          <w:sz w:val="28"/>
          <w:szCs w:val="28"/>
          <w:lang w:eastAsia="en-US"/>
        </w:rPr>
        <w:t xml:space="preserve"> действующие на территории Рязанской области, интересы которых будут затронуты предлагаемым правовым регулированием, оценка количества таких субъектов; </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 </w:t>
      </w:r>
      <w:r w:rsidR="00DC5676" w:rsidRPr="00DC5676">
        <w:rPr>
          <w:rFonts w:ascii="Times New Roman" w:eastAsiaTheme="minorHAnsi" w:hAnsi="Times New Roman"/>
          <w:sz w:val="28"/>
          <w:szCs w:val="28"/>
          <w:lang w:eastAsia="en-US"/>
        </w:rPr>
        <w:t>новые функции, полномочия, обязанности и права органов государственной власти Рязанской области и органов местного самоуправления, действующих на территории Рязанской области</w:t>
      </w:r>
      <w:r w:rsidR="00394934">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 xml:space="preserve">или сведения об их изменении, а также порядок их реализации; </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и)</w:t>
      </w:r>
      <w:r w:rsidR="00F22919">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оценка соответствующих расходов областного бюджета (возможных поступлений в него);</w:t>
      </w:r>
    </w:p>
    <w:p w:rsidR="00DC5676" w:rsidRPr="00DC5676" w:rsidRDefault="00DC5676" w:rsidP="00DC5676">
      <w:pPr>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к)</w:t>
      </w:r>
      <w:r w:rsidR="00F22919">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 xml:space="preserve">новые или изменяющие ранее предусмотренные нормативными правовыми актами Рязанской области обязательные требования, обязанности </w:t>
      </w:r>
      <w:r w:rsidRPr="00F22919">
        <w:rPr>
          <w:rFonts w:ascii="Times New Roman" w:eastAsiaTheme="minorHAnsi" w:hAnsi="Times New Roman"/>
          <w:spacing w:val="-2"/>
          <w:sz w:val="28"/>
          <w:szCs w:val="28"/>
          <w:lang w:eastAsia="en-US"/>
        </w:rPr>
        <w:t>для субъектов предпринимательской и инвестиционной деятельности,</w:t>
      </w:r>
      <w:r w:rsidR="00F22919" w:rsidRPr="00F22919">
        <w:rPr>
          <w:rFonts w:ascii="Times New Roman" w:eastAsiaTheme="minorHAnsi" w:hAnsi="Times New Roman"/>
          <w:spacing w:val="-2"/>
          <w:sz w:val="28"/>
          <w:szCs w:val="28"/>
          <w:lang w:eastAsia="en-US"/>
        </w:rPr>
        <w:t xml:space="preserve"> </w:t>
      </w:r>
      <w:r w:rsidRPr="00F22919">
        <w:rPr>
          <w:rFonts w:ascii="Times New Roman" w:eastAsiaTheme="minorHAnsi" w:hAnsi="Times New Roman"/>
          <w:spacing w:val="-2"/>
          <w:sz w:val="28"/>
          <w:szCs w:val="28"/>
          <w:lang w:eastAsia="en-US"/>
        </w:rPr>
        <w:t>а также</w:t>
      </w:r>
      <w:r w:rsidRPr="00DC5676">
        <w:rPr>
          <w:rFonts w:ascii="Times New Roman" w:eastAsiaTheme="minorHAnsi" w:hAnsi="Times New Roman"/>
          <w:sz w:val="28"/>
          <w:szCs w:val="28"/>
          <w:lang w:eastAsia="en-US"/>
        </w:rPr>
        <w:t xml:space="preserve"> устанавливающие или изменяющие ранее установленную ответственность за нарушение нормативных правовых актов Рязанской области обязанности, запреты и ограничения для субъектов предпринимательской и иной экономической деятельности, а также порядок организации их исполнения;</w:t>
      </w:r>
      <w:proofErr w:type="gramEnd"/>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л) оценка расходов и доходов субъектов предпринимательской и иной экономической деятельности, связанных с необходимостью соблюдения </w:t>
      </w:r>
      <w:r w:rsidRPr="00F22919">
        <w:rPr>
          <w:rFonts w:ascii="Times New Roman" w:eastAsiaTheme="minorHAnsi" w:hAnsi="Times New Roman"/>
          <w:spacing w:val="-4"/>
          <w:sz w:val="28"/>
          <w:szCs w:val="28"/>
          <w:lang w:eastAsia="en-US"/>
        </w:rPr>
        <w:t>установленных обязанностей либо изменением содержания таких обязанностей,</w:t>
      </w:r>
      <w:r w:rsidRPr="00DC5676">
        <w:rPr>
          <w:rFonts w:ascii="Times New Roman" w:eastAsiaTheme="minorHAnsi" w:hAnsi="Times New Roman"/>
          <w:sz w:val="28"/>
          <w:szCs w:val="28"/>
          <w:lang w:eastAsia="en-US"/>
        </w:rPr>
        <w:t xml:space="preserve"> а также связанных с введением или изменением ответственности, включая результат расчета издержек. Расчет издержек может осуществляться при помощи соответствующего калькулятора, размещенного на сайте </w:t>
      </w:r>
      <w:hyperlink r:id="rId11" w:history="1">
        <w:r w:rsidR="00256B0C" w:rsidRPr="00256B0C">
          <w:rPr>
            <w:rFonts w:ascii="Times New Roman" w:hAnsi="Times New Roman"/>
            <w:sz w:val="28"/>
            <w:szCs w:val="28"/>
          </w:rPr>
          <w:t xml:space="preserve"> </w:t>
        </w:r>
        <w:r w:rsidR="00256B0C" w:rsidRPr="000810FB">
          <w:rPr>
            <w:rFonts w:ascii="Times New Roman" w:hAnsi="Times New Roman"/>
            <w:sz w:val="28"/>
            <w:szCs w:val="28"/>
          </w:rPr>
          <w:t>http</w:t>
        </w:r>
        <w:r w:rsidR="00256B0C">
          <w:rPr>
            <w:rFonts w:ascii="Times New Roman" w:hAnsi="Times New Roman"/>
            <w:sz w:val="28"/>
            <w:szCs w:val="28"/>
            <w:lang w:val="en-US"/>
          </w:rPr>
          <w:t>s</w:t>
        </w:r>
        <w:r w:rsidR="00256B0C" w:rsidRPr="000810FB">
          <w:rPr>
            <w:rFonts w:ascii="Times New Roman" w:hAnsi="Times New Roman"/>
            <w:sz w:val="28"/>
            <w:szCs w:val="28"/>
          </w:rPr>
          <w:t>:</w:t>
        </w:r>
        <w:r w:rsidR="00256B0C" w:rsidRPr="00256B0C">
          <w:rPr>
            <w:rFonts w:ascii="Times New Roman" w:hAnsi="Times New Roman"/>
            <w:sz w:val="28"/>
            <w:szCs w:val="28"/>
          </w:rPr>
          <w:t>//</w:t>
        </w:r>
        <w:r w:rsidRPr="00DC5676">
          <w:rPr>
            <w:rFonts w:ascii="Times New Roman" w:eastAsiaTheme="minorHAnsi" w:hAnsi="Times New Roman"/>
            <w:sz w:val="28"/>
            <w:szCs w:val="28"/>
            <w:lang w:eastAsia="en-US"/>
          </w:rPr>
          <w:t>regulation.gov.ru</w:t>
        </w:r>
      </w:hyperlink>
      <w:r w:rsidRPr="00DC5676">
        <w:rPr>
          <w:rFonts w:ascii="Times New Roman" w:eastAsiaTheme="minorHAnsi" w:hAnsi="Times New Roman"/>
          <w:sz w:val="28"/>
          <w:szCs w:val="28"/>
          <w:lang w:eastAsia="en-US"/>
        </w:rPr>
        <w:t xml:space="preserve"> и доступного при авторизации на данном сайте;</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 </w:t>
      </w:r>
      <w:r w:rsidR="00DC5676" w:rsidRPr="00DC5676">
        <w:rPr>
          <w:rFonts w:ascii="Times New Roman" w:eastAsiaTheme="minorHAnsi" w:hAnsi="Times New Roman"/>
          <w:sz w:val="28"/>
          <w:szCs w:val="28"/>
          <w:lang w:eastAsia="en-US"/>
        </w:rPr>
        <w:t>риски решения проблемы предложенным способом регулирования</w:t>
      </w:r>
      <w:r w:rsidR="00DC5676" w:rsidRPr="00DC5676">
        <w:rPr>
          <w:rFonts w:ascii="Times New Roman" w:eastAsiaTheme="minorHAnsi" w:hAnsi="Times New Roman"/>
          <w:sz w:val="28"/>
          <w:szCs w:val="28"/>
          <w:lang w:eastAsia="en-US"/>
        </w:rPr>
        <w:br/>
        <w:t>и риски негативных последствий;</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 </w:t>
      </w:r>
      <w:r w:rsidR="00DC5676" w:rsidRPr="00DC5676">
        <w:rPr>
          <w:rFonts w:ascii="Times New Roman" w:eastAsiaTheme="minorHAnsi" w:hAnsi="Times New Roman"/>
          <w:sz w:val="28"/>
          <w:szCs w:val="28"/>
          <w:lang w:eastAsia="en-US"/>
        </w:rPr>
        <w:t xml:space="preserve">описание </w:t>
      </w:r>
      <w:proofErr w:type="gramStart"/>
      <w:r w:rsidR="00DC5676" w:rsidRPr="00DC5676">
        <w:rPr>
          <w:rFonts w:ascii="Times New Roman" w:eastAsiaTheme="minorHAnsi" w:hAnsi="Times New Roman"/>
          <w:sz w:val="28"/>
          <w:szCs w:val="28"/>
          <w:lang w:eastAsia="en-US"/>
        </w:rPr>
        <w:t>методов контроля эффективности избранного способа достижения цели регулирования</w:t>
      </w:r>
      <w:proofErr w:type="gramEnd"/>
      <w:r w:rsidR="00DC5676" w:rsidRPr="00DC5676">
        <w:rPr>
          <w:rFonts w:ascii="Times New Roman" w:eastAsiaTheme="minorHAnsi" w:hAnsi="Times New Roman"/>
          <w:sz w:val="28"/>
          <w:szCs w:val="28"/>
          <w:lang w:eastAsia="en-US"/>
        </w:rPr>
        <w:t>;</w:t>
      </w:r>
    </w:p>
    <w:p w:rsidR="00DC5676" w:rsidRPr="00DC5676" w:rsidRDefault="00F22919"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 </w:t>
      </w:r>
      <w:r w:rsidR="00DC5676" w:rsidRPr="00DC5676">
        <w:rPr>
          <w:rFonts w:ascii="Times New Roman" w:eastAsiaTheme="minorHAnsi" w:hAnsi="Times New Roman"/>
          <w:sz w:val="28"/>
          <w:szCs w:val="28"/>
          <w:lang w:eastAsia="en-US"/>
        </w:rPr>
        <w:t>необходимые для достижения заявленных целей регулирования организационно-технические, методологические, информационные и иные мероприятия;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п) индикативные показатели, программы мониторинга и иные способы (методы) оценки достижения заявленных целей регулирования;</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 </w:t>
      </w:r>
      <w:r w:rsidR="00DC5676" w:rsidRPr="00DC5676">
        <w:rPr>
          <w:rFonts w:ascii="Times New Roman" w:eastAsiaTheme="minorHAnsi" w:hAnsi="Times New Roman"/>
          <w:sz w:val="28"/>
          <w:szCs w:val="28"/>
          <w:lang w:eastAsia="en-US"/>
        </w:rPr>
        <w:t>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 </w:t>
      </w:r>
      <w:r w:rsidR="00DC5676" w:rsidRPr="00DC5676">
        <w:rPr>
          <w:rFonts w:ascii="Times New Roman" w:eastAsiaTheme="minorHAnsi" w:hAnsi="Times New Roman"/>
          <w:sz w:val="28"/>
          <w:szCs w:val="28"/>
          <w:lang w:eastAsia="en-US"/>
        </w:rPr>
        <w:t>наличие или отсутствие в проекте нормативного правового акта обязательных требований;</w:t>
      </w:r>
    </w:p>
    <w:p w:rsidR="00DC5676" w:rsidRPr="00DC5676" w:rsidRDefault="00CA118A" w:rsidP="00DC5676">
      <w:pPr>
        <w:ind w:firstLine="709"/>
        <w:jc w:val="both"/>
        <w:rPr>
          <w:rFonts w:ascii="Times New Roman" w:eastAsiaTheme="minorHAnsi" w:hAnsi="Times New Roman"/>
          <w:sz w:val="28"/>
          <w:szCs w:val="28"/>
          <w:lang w:eastAsia="en-US"/>
        </w:rPr>
      </w:pPr>
      <w:r w:rsidRPr="00CA118A">
        <w:rPr>
          <w:rFonts w:ascii="Times New Roman" w:eastAsiaTheme="minorHAnsi" w:hAnsi="Times New Roman"/>
          <w:spacing w:val="-4"/>
          <w:sz w:val="28"/>
          <w:szCs w:val="28"/>
          <w:lang w:eastAsia="en-US"/>
        </w:rPr>
        <w:t>т) </w:t>
      </w:r>
      <w:r w:rsidR="00DC5676" w:rsidRPr="00CA118A">
        <w:rPr>
          <w:rFonts w:ascii="Times New Roman" w:eastAsiaTheme="minorHAnsi" w:hAnsi="Times New Roman"/>
          <w:spacing w:val="-4"/>
          <w:sz w:val="28"/>
          <w:szCs w:val="28"/>
          <w:lang w:eastAsia="en-US"/>
        </w:rPr>
        <w:t>иные сведения, которые, по мнению разработчика, позволяют оценить</w:t>
      </w:r>
      <w:r w:rsidR="00DC5676" w:rsidRPr="00DC5676">
        <w:rPr>
          <w:rFonts w:ascii="Times New Roman" w:eastAsiaTheme="minorHAnsi" w:hAnsi="Times New Roman"/>
          <w:sz w:val="28"/>
          <w:szCs w:val="28"/>
          <w:lang w:eastAsia="en-US"/>
        </w:rPr>
        <w:t xml:space="preserve"> обоснованность предлагаемого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Для проектов нормативных правовых актов с высокой степенью регулирующего воздействия в сводном отчете указываются все сведения, предусмотренные настоящим пунктом. В сводном отчете для проектов </w:t>
      </w:r>
      <w:r w:rsidRPr="00CA118A">
        <w:rPr>
          <w:rFonts w:ascii="Times New Roman" w:eastAsiaTheme="minorHAnsi" w:hAnsi="Times New Roman"/>
          <w:spacing w:val="-4"/>
          <w:sz w:val="28"/>
          <w:szCs w:val="28"/>
          <w:lang w:eastAsia="en-US"/>
        </w:rPr>
        <w:t>нормативных правовых актов со средней степенью регулирующего воздействия</w:t>
      </w:r>
      <w:r w:rsidRPr="00DC5676">
        <w:rPr>
          <w:rFonts w:ascii="Times New Roman" w:eastAsiaTheme="minorHAnsi" w:hAnsi="Times New Roman"/>
          <w:sz w:val="28"/>
          <w:szCs w:val="28"/>
          <w:lang w:eastAsia="en-US"/>
        </w:rPr>
        <w:t xml:space="preserve"> указываются сведения, предусмотренные подпунктами</w:t>
      </w:r>
      <w:r w:rsidR="00CA118A">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«а»</w:t>
      </w:r>
      <w:r w:rsidR="00CA118A">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«м» и «р»-«т» настоящего пункта. </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сводном отчете для проектов нормативных правовых актов с</w:t>
      </w:r>
      <w:r w:rsidR="00CA118A">
        <w:rPr>
          <w:rFonts w:ascii="Times New Roman" w:eastAsiaTheme="minorHAnsi" w:hAnsi="Times New Roman"/>
          <w:sz w:val="28"/>
          <w:szCs w:val="28"/>
          <w:lang w:eastAsia="en-US"/>
        </w:rPr>
        <w:br/>
      </w:r>
      <w:r w:rsidRPr="00DC5676">
        <w:rPr>
          <w:rFonts w:ascii="Times New Roman" w:eastAsiaTheme="minorHAnsi" w:hAnsi="Times New Roman"/>
          <w:sz w:val="28"/>
          <w:szCs w:val="28"/>
          <w:lang w:eastAsia="en-US"/>
        </w:rPr>
        <w:t>низкой степенью регулирующего воздействия указываются сведения,</w:t>
      </w:r>
      <w:r w:rsidR="00CA118A">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предусмотренные подпунктами «а</w:t>
      </w:r>
      <w:proofErr w:type="gramStart"/>
      <w:r w:rsidRPr="00DC5676">
        <w:rPr>
          <w:rFonts w:ascii="Times New Roman" w:eastAsiaTheme="minorHAnsi" w:hAnsi="Times New Roman"/>
          <w:sz w:val="28"/>
          <w:szCs w:val="28"/>
          <w:lang w:eastAsia="en-US"/>
        </w:rPr>
        <w:t>»-</w:t>
      </w:r>
      <w:proofErr w:type="gramEnd"/>
      <w:r w:rsidRPr="00DC5676">
        <w:rPr>
          <w:rFonts w:ascii="Times New Roman" w:eastAsiaTheme="minorHAnsi" w:hAnsi="Times New Roman"/>
          <w:sz w:val="28"/>
          <w:szCs w:val="28"/>
          <w:lang w:eastAsia="en-US"/>
        </w:rPr>
        <w:t>«в», «д»-«и», «л», «м», «т».</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2.3.</w:t>
      </w:r>
      <w:r w:rsidR="00CA118A">
        <w:rPr>
          <w:rFonts w:ascii="Times New Roman" w:eastAsiaTheme="minorHAnsi" w:hAnsi="Times New Roman"/>
          <w:sz w:val="28"/>
          <w:szCs w:val="28"/>
          <w:lang w:eastAsia="en-US"/>
        </w:rPr>
        <w:t> </w:t>
      </w:r>
      <w:proofErr w:type="gramStart"/>
      <w:r w:rsidRPr="00DC5676">
        <w:rPr>
          <w:rFonts w:ascii="Times New Roman" w:eastAsiaTheme="minorHAnsi" w:hAnsi="Times New Roman"/>
          <w:sz w:val="28"/>
          <w:szCs w:val="28"/>
          <w:lang w:eastAsia="en-US"/>
        </w:rPr>
        <w:t>В целях организации публичных консультаций разработчик направляет в министерство экономического развития Рязанской</w:t>
      </w:r>
      <w:r w:rsidR="00CA118A">
        <w:rPr>
          <w:rFonts w:ascii="Times New Roman" w:eastAsiaTheme="minorHAnsi" w:hAnsi="Times New Roman"/>
          <w:sz w:val="28"/>
          <w:szCs w:val="28"/>
          <w:lang w:eastAsia="en-US"/>
        </w:rPr>
        <w:br/>
      </w:r>
      <w:r w:rsidRPr="00DC5676">
        <w:rPr>
          <w:rFonts w:ascii="Times New Roman" w:eastAsiaTheme="minorHAnsi" w:hAnsi="Times New Roman"/>
          <w:sz w:val="28"/>
          <w:szCs w:val="28"/>
          <w:lang w:eastAsia="en-US"/>
        </w:rPr>
        <w:t>области</w:t>
      </w:r>
      <w:r w:rsidR="00CA118A">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xml:space="preserve">для размещения на официальном сайте в информационно-телекоммуникационной сети «Интернет» </w:t>
      </w:r>
      <w:proofErr w:type="spellStart"/>
      <w:r w:rsidRPr="00DC5676">
        <w:rPr>
          <w:rFonts w:ascii="Times New Roman" w:eastAsiaTheme="minorHAnsi" w:hAnsi="Times New Roman"/>
          <w:sz w:val="28"/>
          <w:szCs w:val="28"/>
          <w:lang w:eastAsia="en-US"/>
        </w:rPr>
        <w:t>http</w:t>
      </w:r>
      <w:proofErr w:type="spellEnd"/>
      <w:r w:rsidR="00256B0C">
        <w:rPr>
          <w:rFonts w:ascii="Times New Roman" w:eastAsiaTheme="minorHAnsi" w:hAnsi="Times New Roman"/>
          <w:sz w:val="28"/>
          <w:szCs w:val="28"/>
          <w:lang w:val="en-US" w:eastAsia="en-US"/>
        </w:rPr>
        <w:t>s</w:t>
      </w:r>
      <w:r w:rsidRPr="00DC5676">
        <w:rPr>
          <w:rFonts w:ascii="Times New Roman" w:eastAsiaTheme="minorHAnsi" w:hAnsi="Times New Roman"/>
          <w:sz w:val="28"/>
          <w:szCs w:val="28"/>
          <w:lang w:eastAsia="en-US"/>
        </w:rPr>
        <w:t xml:space="preserve">://mineconom.ryazan.gov.ru (далее </w:t>
      </w:r>
      <w:r w:rsidR="00CA118A">
        <w:rPr>
          <w:rFonts w:ascii="Times New Roman" w:eastAsiaTheme="minorHAnsi" w:hAnsi="Times New Roman"/>
          <w:sz w:val="28"/>
          <w:szCs w:val="28"/>
          <w:lang w:eastAsia="en-US"/>
        </w:rPr>
        <w:t>–</w:t>
      </w:r>
      <w:r w:rsidRPr="00DC5676">
        <w:rPr>
          <w:rFonts w:ascii="Times New Roman" w:eastAsiaTheme="minorHAnsi" w:hAnsi="Times New Roman"/>
          <w:sz w:val="28"/>
          <w:szCs w:val="28"/>
          <w:lang w:eastAsia="en-US"/>
        </w:rPr>
        <w:t xml:space="preserve"> официальный сайт) проект нормативного правового акта и сводный отчет не позднее 3 рабочих дней до даты начала публичных консультаций, определенной разработчиком в уведомлении о проведении публичных консультаций. </w:t>
      </w:r>
      <w:proofErr w:type="gramEnd"/>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Вместе с проектом нормативного правового акта и сводным отчетом</w:t>
      </w:r>
      <w:r w:rsidRPr="00DC5676">
        <w:rPr>
          <w:rFonts w:ascii="Times New Roman" w:eastAsiaTheme="minorHAnsi" w:hAnsi="Times New Roman"/>
          <w:sz w:val="28"/>
          <w:szCs w:val="28"/>
          <w:lang w:eastAsia="en-US"/>
        </w:rPr>
        <w:br/>
        <w:t>на официальном сайте размещаются:</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 </w:t>
      </w:r>
      <w:r w:rsidR="00DC5676" w:rsidRPr="00DC5676">
        <w:rPr>
          <w:rFonts w:ascii="Times New Roman" w:eastAsiaTheme="minorHAnsi" w:hAnsi="Times New Roman"/>
          <w:sz w:val="28"/>
          <w:szCs w:val="28"/>
          <w:lang w:eastAsia="en-US"/>
        </w:rPr>
        <w:t>уведомление о проведении публичных консультаций по форме, утверждаемой уполномоченным органом;</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б) пояснительная записка к проекту нормативного правового акта;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перечень вопросов для участников публичных консультаций;</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 </w:t>
      </w:r>
      <w:r w:rsidR="00DC5676" w:rsidRPr="00DC5676">
        <w:rPr>
          <w:rFonts w:ascii="Times New Roman" w:eastAsiaTheme="minorHAnsi" w:hAnsi="Times New Roman"/>
          <w:sz w:val="28"/>
          <w:szCs w:val="28"/>
          <w:lang w:eastAsia="en-US"/>
        </w:rPr>
        <w:t>иные материалы и информация, обосновывающие выбор предлагаемого варианта правового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Вышеуказанные документы размещаются на официальном сайте</w:t>
      </w:r>
      <w:r w:rsidR="00CA118A">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не позднее даты начала публичных консультаций.</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При размещении указанных документов на официальном сайте для </w:t>
      </w:r>
      <w:r w:rsidRPr="00CA118A">
        <w:rPr>
          <w:rFonts w:ascii="Times New Roman" w:eastAsiaTheme="minorHAnsi" w:hAnsi="Times New Roman"/>
          <w:spacing w:val="-4"/>
          <w:sz w:val="28"/>
          <w:szCs w:val="28"/>
          <w:lang w:eastAsia="en-US"/>
        </w:rPr>
        <w:t>проведения публичных консультаций уполномоченный орган представленные</w:t>
      </w:r>
      <w:r w:rsidRPr="00DC5676">
        <w:rPr>
          <w:rFonts w:ascii="Times New Roman" w:eastAsiaTheme="minorHAnsi" w:hAnsi="Times New Roman"/>
          <w:sz w:val="28"/>
          <w:szCs w:val="28"/>
          <w:lang w:eastAsia="en-US"/>
        </w:rPr>
        <w:t xml:space="preserve"> документы по существу не рассматривает.</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2.4. Публичные консультации проводятся с целью:</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 </w:t>
      </w:r>
      <w:r w:rsidR="00DC5676" w:rsidRPr="00DC5676">
        <w:rPr>
          <w:rFonts w:ascii="Times New Roman" w:eastAsiaTheme="minorHAnsi" w:hAnsi="Times New Roman"/>
          <w:sz w:val="28"/>
          <w:szCs w:val="28"/>
          <w:lang w:eastAsia="en-US"/>
        </w:rPr>
        <w:t>сбора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w:t>
      </w:r>
    </w:p>
    <w:p w:rsidR="00DC5676" w:rsidRPr="00DC5676" w:rsidRDefault="00CA118A" w:rsidP="00DC5676">
      <w:pPr>
        <w:ind w:firstLine="709"/>
        <w:jc w:val="both"/>
        <w:rPr>
          <w:rFonts w:ascii="Times New Roman" w:eastAsiaTheme="minorHAnsi" w:hAnsi="Times New Roman"/>
          <w:sz w:val="28"/>
          <w:szCs w:val="28"/>
          <w:lang w:eastAsia="en-US"/>
        </w:rPr>
      </w:pPr>
      <w:r w:rsidRPr="00CA118A">
        <w:rPr>
          <w:rFonts w:ascii="Times New Roman" w:eastAsiaTheme="minorHAnsi" w:hAnsi="Times New Roman"/>
          <w:spacing w:val="-4"/>
          <w:sz w:val="28"/>
          <w:szCs w:val="28"/>
          <w:lang w:eastAsia="en-US"/>
        </w:rPr>
        <w:t>б) </w:t>
      </w:r>
      <w:r w:rsidR="00DC5676" w:rsidRPr="00CA118A">
        <w:rPr>
          <w:rFonts w:ascii="Times New Roman" w:eastAsiaTheme="minorHAnsi" w:hAnsi="Times New Roman"/>
          <w:spacing w:val="-4"/>
          <w:sz w:val="28"/>
          <w:szCs w:val="28"/>
          <w:lang w:eastAsia="en-US"/>
        </w:rPr>
        <w:t>установления степени объективности количественных и качественных</w:t>
      </w:r>
      <w:r w:rsidR="00DC5676" w:rsidRPr="00DC5676">
        <w:rPr>
          <w:rFonts w:ascii="Times New Roman" w:eastAsiaTheme="minorHAnsi" w:hAnsi="Times New Roman"/>
          <w:sz w:val="28"/>
          <w:szCs w:val="28"/>
          <w:lang w:eastAsia="en-US"/>
        </w:rPr>
        <w:t xml:space="preserve"> оценок, касающихся групп потенциальных адресатов предлагаемого правового регулирования и возможных выгод и издержек указанных групп,</w:t>
      </w:r>
      <w:r w:rsidR="00DC5676" w:rsidRPr="00DC5676">
        <w:rPr>
          <w:rFonts w:ascii="Times New Roman" w:eastAsiaTheme="minorHAnsi" w:hAnsi="Times New Roman"/>
          <w:sz w:val="28"/>
          <w:szCs w:val="28"/>
          <w:lang w:eastAsia="en-US"/>
        </w:rPr>
        <w:br/>
        <w:t>а также доходов и расходов областного бюджета, связанных с введением указанного варианта предлагаемого правового регулирования;</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w:t>
      </w:r>
      <w:r w:rsidR="00DC5676" w:rsidRPr="00DC5676">
        <w:rPr>
          <w:rFonts w:ascii="Times New Roman" w:eastAsiaTheme="minorHAnsi" w:hAnsi="Times New Roman"/>
          <w:sz w:val="28"/>
          <w:szCs w:val="28"/>
          <w:lang w:eastAsia="en-US"/>
        </w:rPr>
        <w:t>определения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г)</w:t>
      </w:r>
      <w:r w:rsidR="00CA118A">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 xml:space="preserve">оценки заинтересованными лицами качества подготовки соответствующего проекта нормативного правового акта с точки </w:t>
      </w:r>
      <w:proofErr w:type="gramStart"/>
      <w:r w:rsidRPr="00DC5676">
        <w:rPr>
          <w:rFonts w:ascii="Times New Roman" w:eastAsiaTheme="minorHAnsi" w:hAnsi="Times New Roman"/>
          <w:sz w:val="28"/>
          <w:szCs w:val="28"/>
          <w:lang w:eastAsia="en-US"/>
        </w:rPr>
        <w:t>зрения соответствия цели выбранного варианта предлагаемого правового регулирования</w:t>
      </w:r>
      <w:proofErr w:type="gramEnd"/>
      <w:r w:rsidRPr="00DC5676">
        <w:rPr>
          <w:rFonts w:ascii="Times New Roman" w:eastAsiaTheme="minorHAnsi" w:hAnsi="Times New Roman"/>
          <w:sz w:val="28"/>
          <w:szCs w:val="28"/>
          <w:lang w:eastAsia="en-US"/>
        </w:rPr>
        <w:t>.</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2.5. Разработчик в день размещения проекта нормативного правового акта и сводного отчета на официальном сайте уведомляет о проведении публичных консультаций любым способом, позволяющим получить подтверждение уведомления, следующих лиц:</w:t>
      </w:r>
    </w:p>
    <w:p w:rsidR="00DC5676" w:rsidRPr="00CA118A" w:rsidRDefault="00CA118A" w:rsidP="00DC5676">
      <w:pPr>
        <w:ind w:firstLine="709"/>
        <w:jc w:val="both"/>
        <w:rPr>
          <w:rFonts w:ascii="Times New Roman" w:eastAsiaTheme="minorHAnsi" w:hAnsi="Times New Roman"/>
          <w:spacing w:val="-4"/>
          <w:sz w:val="28"/>
          <w:szCs w:val="28"/>
          <w:lang w:eastAsia="en-US"/>
        </w:rPr>
      </w:pPr>
      <w:r w:rsidRPr="00CA118A">
        <w:rPr>
          <w:rFonts w:ascii="Times New Roman" w:eastAsiaTheme="minorHAnsi" w:hAnsi="Times New Roman"/>
          <w:spacing w:val="-4"/>
          <w:sz w:val="28"/>
          <w:szCs w:val="28"/>
          <w:lang w:eastAsia="en-US"/>
        </w:rPr>
        <w:t>а) </w:t>
      </w:r>
      <w:r w:rsidR="00DC5676" w:rsidRPr="00CA118A">
        <w:rPr>
          <w:rFonts w:ascii="Times New Roman" w:eastAsiaTheme="minorHAnsi" w:hAnsi="Times New Roman"/>
          <w:spacing w:val="-4"/>
          <w:sz w:val="28"/>
          <w:szCs w:val="28"/>
          <w:lang w:eastAsia="en-US"/>
        </w:rPr>
        <w:t>заинтересованные органы государственной власти Рязанской области;</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 </w:t>
      </w:r>
      <w:r w:rsidR="00DC5676" w:rsidRPr="00DC5676">
        <w:rPr>
          <w:rFonts w:ascii="Times New Roman" w:eastAsiaTheme="minorHAnsi" w:hAnsi="Times New Roman"/>
          <w:sz w:val="28"/>
          <w:szCs w:val="28"/>
          <w:lang w:eastAsia="en-US"/>
        </w:rPr>
        <w:t>органы и организации, действующие на территории Рязанской области, целью деятельности которых является защита и представление интересов субъектов предпринимательской и иной экономической деятельности;</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w:t>
      </w:r>
      <w:r w:rsidR="00DC5676" w:rsidRPr="00DC5676">
        <w:rPr>
          <w:rFonts w:ascii="Times New Roman" w:eastAsiaTheme="minorHAnsi" w:hAnsi="Times New Roman"/>
          <w:sz w:val="28"/>
          <w:szCs w:val="28"/>
          <w:lang w:eastAsia="en-US"/>
        </w:rPr>
        <w:t>уполномоченного по защите прав предпринимателей в Рязанской области;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г)</w:t>
      </w:r>
      <w:r w:rsidR="00CA118A">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иных лиц, которых целесообразно привлечь к публичным консультациям, исходя из содержания проблемы, цели и предмета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Субъекты предпринимательской и иной экономической деятельности, осуществляющие деятельность в соответствующих сферах общественных отношений, чью сферу регулирования затрагивает предполагаемое правовое регулирование, извещаются посредством размещения информации</w:t>
      </w:r>
      <w:r w:rsidRPr="00DC5676">
        <w:rPr>
          <w:rFonts w:ascii="Times New Roman" w:eastAsiaTheme="minorHAnsi" w:hAnsi="Times New Roman"/>
          <w:sz w:val="28"/>
          <w:szCs w:val="28"/>
          <w:lang w:eastAsia="en-US"/>
        </w:rPr>
        <w:br/>
        <w:t>о проведении публичных консультаций на официальном сайте.</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уведомлении о проведении публичных консультаций указываются: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 сведения о месте размещения проекта нормативного правового акта </w:t>
      </w:r>
      <w:r w:rsidRPr="00DC5676">
        <w:rPr>
          <w:rFonts w:ascii="Times New Roman" w:eastAsiaTheme="minorHAnsi" w:hAnsi="Times New Roman"/>
          <w:sz w:val="28"/>
          <w:szCs w:val="28"/>
          <w:lang w:eastAsia="en-US"/>
        </w:rPr>
        <w:br/>
        <w:t>и сводного отчета (полный электронный адрес);</w:t>
      </w:r>
    </w:p>
    <w:p w:rsidR="00DC5676" w:rsidRPr="00DC5676" w:rsidRDefault="00CA118A"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w:t>
      </w:r>
      <w:r w:rsidR="00DC5676" w:rsidRPr="00DC5676">
        <w:rPr>
          <w:rFonts w:ascii="Times New Roman" w:eastAsiaTheme="minorHAnsi" w:hAnsi="Times New Roman"/>
          <w:sz w:val="28"/>
          <w:szCs w:val="28"/>
          <w:lang w:eastAsia="en-US"/>
        </w:rPr>
        <w:t>срок проведения публичных консультаций, в течение которого разработчиком принимаются предложения (дата начала и дата окончания публичных консультаций), и способ их представления, контактные данные разработчика.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Проведение публичных консультаций начинается одновременно </w:t>
      </w:r>
      <w:r w:rsidRPr="00DC5676">
        <w:rPr>
          <w:rFonts w:ascii="Times New Roman" w:eastAsiaTheme="minorHAnsi" w:hAnsi="Times New Roman"/>
          <w:sz w:val="28"/>
          <w:szCs w:val="28"/>
          <w:lang w:eastAsia="en-US"/>
        </w:rPr>
        <w:br/>
        <w:t>с размещения проекта нормативного правового акта и сводного отчета</w:t>
      </w:r>
      <w:r w:rsidRPr="00DC5676">
        <w:rPr>
          <w:rFonts w:ascii="Times New Roman" w:eastAsiaTheme="minorHAnsi" w:hAnsi="Times New Roman"/>
          <w:sz w:val="28"/>
          <w:szCs w:val="28"/>
          <w:lang w:eastAsia="en-US"/>
        </w:rPr>
        <w:br/>
        <w:t>на официальном сайте.</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lastRenderedPageBreak/>
        <w:t>2.6.</w:t>
      </w:r>
      <w:r w:rsidR="00CA118A">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Срок проведения публичных консультаций с учетом степени регулирующего воздействия положений проекта нормативного правового акта, составляет:</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15 рабочих дней со дня его размещения – для проектов нормативных правовых актов, содержащих положения, имеющие высокую степень регулирующего воздействия; </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10 рабочих дней со дня его размещения – для проектов нормативных правовых актов, содержащих положения, имеющие среднюю степень регулирующего воздействия; </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5 рабочих дней со дня его размещения – для проектов нормативных правовых актов, содержащих положения, имеющие низкую степень регулирующего воздействия.</w:t>
      </w:r>
    </w:p>
    <w:p w:rsidR="00DC5676" w:rsidRPr="00DC5676" w:rsidRDefault="007D27FD" w:rsidP="00394934">
      <w:pPr>
        <w:spacing w:line="235"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2.7. </w:t>
      </w:r>
      <w:r w:rsidR="00DC5676" w:rsidRPr="00DC5676">
        <w:rPr>
          <w:rFonts w:ascii="Times New Roman" w:eastAsiaTheme="minorHAnsi" w:hAnsi="Times New Roman"/>
          <w:sz w:val="28"/>
          <w:szCs w:val="28"/>
          <w:lang w:eastAsia="en-US"/>
        </w:rPr>
        <w:t>Разработчик рассматривает все предложения, поступившие</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в связи с проведением публичных консультаций, составляет сводку предложений с указанием сведений об их учете или причинах отклонения,</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а также перечень лиц, которым были направлены уведомления о начале публичных консультаций.</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По результатам рассмотрения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разработчиком.</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proofErr w:type="gramStart"/>
      <w:r w:rsidRPr="00DC5676">
        <w:rPr>
          <w:rFonts w:ascii="Times New Roman" w:eastAsiaTheme="minorHAnsi" w:hAnsi="Times New Roman"/>
          <w:sz w:val="28"/>
          <w:szCs w:val="28"/>
          <w:lang w:eastAsia="en-US"/>
        </w:rPr>
        <w:t xml:space="preserve">Если в результате доработки разработчиком в проект нормативного правового акта внесены изменения, содержащие более высокую степень регулирующего воздействия, проект нормативного правового акта подлежит повторному размещению на официальном сайте в целях проведения публичных консультаций на срок, предусмотренный для соответствующей степени регулирующего воздействия. </w:t>
      </w:r>
      <w:proofErr w:type="gramEnd"/>
    </w:p>
    <w:p w:rsidR="00DC5676" w:rsidRPr="00DC5676" w:rsidRDefault="007D27FD" w:rsidP="00394934">
      <w:pPr>
        <w:spacing w:line="235"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2.8. </w:t>
      </w:r>
      <w:r w:rsidR="00DC5676" w:rsidRPr="00DC5676">
        <w:rPr>
          <w:rFonts w:ascii="Times New Roman" w:eastAsiaTheme="minorHAnsi" w:hAnsi="Times New Roman"/>
          <w:sz w:val="28"/>
          <w:szCs w:val="28"/>
          <w:lang w:eastAsia="en-US"/>
        </w:rPr>
        <w:t>Предложения, поступившие в связи с проведением публичных консультаций по истечении сроков, предусмотренных пунктом</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2.6 настоящего Порядка, рассмотрению не подлежат.</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2.9.</w:t>
      </w:r>
      <w:r w:rsidR="007D27FD">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Для подготовки заключения разработчик направляет</w:t>
      </w:r>
      <w:r w:rsidR="007D27FD">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в уполномоченный орган любым способом, позволяющим получить подтверждение направления, следующие документы:</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проект нормативного правового акта;</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сводный отчет;</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сводку предложений;</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неучтенные замечания и предложения (при их наличии);</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иные материалы и информацию по инициативе разработчика.</w:t>
      </w:r>
    </w:p>
    <w:p w:rsidR="00DC5676" w:rsidRPr="00DC5676" w:rsidRDefault="00DC5676" w:rsidP="00394934">
      <w:pPr>
        <w:spacing w:line="235" w:lineRule="auto"/>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Уполномоченный орган регистрирует поступившие документы в день</w:t>
      </w:r>
      <w:r w:rsidRPr="00DC5676">
        <w:rPr>
          <w:rFonts w:ascii="Times New Roman" w:eastAsiaTheme="minorHAnsi" w:hAnsi="Times New Roman"/>
          <w:sz w:val="28"/>
          <w:szCs w:val="28"/>
          <w:lang w:eastAsia="en-US"/>
        </w:rPr>
        <w:br/>
      </w:r>
      <w:r w:rsidRPr="007D27FD">
        <w:rPr>
          <w:rFonts w:ascii="Times New Roman" w:eastAsiaTheme="minorHAnsi" w:hAnsi="Times New Roman"/>
          <w:spacing w:val="-4"/>
          <w:sz w:val="28"/>
          <w:szCs w:val="28"/>
          <w:lang w:eastAsia="en-US"/>
        </w:rPr>
        <w:t>их поступления в межведомственной системе электронного документооборота</w:t>
      </w:r>
      <w:r w:rsidRPr="00DC5676">
        <w:rPr>
          <w:rFonts w:ascii="Times New Roman" w:eastAsiaTheme="minorHAnsi" w:hAnsi="Times New Roman"/>
          <w:sz w:val="28"/>
          <w:szCs w:val="28"/>
          <w:lang w:eastAsia="en-US"/>
        </w:rPr>
        <w:t xml:space="preserve"> и делопроизводства Рязанской области.</w:t>
      </w:r>
    </w:p>
    <w:p w:rsidR="00DC5676" w:rsidRPr="00394934" w:rsidRDefault="00DC5676" w:rsidP="00DC5676">
      <w:pPr>
        <w:ind w:firstLine="567"/>
        <w:jc w:val="both"/>
        <w:rPr>
          <w:rFonts w:ascii="Times New Roman" w:eastAsiaTheme="minorHAnsi" w:hAnsi="Times New Roman"/>
          <w:sz w:val="16"/>
          <w:szCs w:val="16"/>
          <w:lang w:eastAsia="en-US"/>
        </w:rPr>
      </w:pPr>
    </w:p>
    <w:p w:rsidR="00DC5676" w:rsidRPr="00DC5676" w:rsidRDefault="00DC5676" w:rsidP="00DC5676">
      <w:pPr>
        <w:jc w:val="center"/>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3. Подготовка заключения</w:t>
      </w:r>
    </w:p>
    <w:p w:rsidR="00DC5676" w:rsidRPr="00394934" w:rsidRDefault="00DC5676" w:rsidP="00DC5676">
      <w:pPr>
        <w:ind w:firstLine="567"/>
        <w:jc w:val="both"/>
        <w:rPr>
          <w:rFonts w:ascii="Times New Roman" w:eastAsiaTheme="minorHAnsi" w:hAnsi="Times New Roman"/>
          <w:sz w:val="16"/>
          <w:szCs w:val="16"/>
          <w:lang w:eastAsia="en-US"/>
        </w:rPr>
      </w:pPr>
    </w:p>
    <w:p w:rsidR="00DC5676" w:rsidRPr="00DC5676" w:rsidRDefault="007D27FD" w:rsidP="00DC5676">
      <w:pPr>
        <w:ind w:firstLine="709"/>
        <w:jc w:val="both"/>
        <w:rPr>
          <w:rFonts w:ascii="Times New Roman" w:eastAsiaTheme="minorHAnsi" w:hAnsi="Times New Roman"/>
          <w:sz w:val="28"/>
          <w:szCs w:val="28"/>
          <w:lang w:eastAsia="en-US"/>
        </w:rPr>
      </w:pPr>
      <w:r w:rsidRPr="007D27FD">
        <w:rPr>
          <w:rFonts w:ascii="Times New Roman" w:eastAsiaTheme="minorHAnsi" w:hAnsi="Times New Roman"/>
          <w:spacing w:val="-4"/>
          <w:sz w:val="28"/>
          <w:szCs w:val="28"/>
          <w:lang w:eastAsia="en-US"/>
        </w:rPr>
        <w:t>3.1. </w:t>
      </w:r>
      <w:r w:rsidR="00DC5676" w:rsidRPr="007D27FD">
        <w:rPr>
          <w:rFonts w:ascii="Times New Roman" w:eastAsiaTheme="minorHAnsi" w:hAnsi="Times New Roman"/>
          <w:spacing w:val="-4"/>
          <w:sz w:val="28"/>
          <w:szCs w:val="28"/>
          <w:lang w:eastAsia="en-US"/>
        </w:rPr>
        <w:t>При получении документов, указанных в пункте</w:t>
      </w:r>
      <w:r w:rsidRPr="007D27FD">
        <w:rPr>
          <w:rFonts w:ascii="Times New Roman" w:eastAsiaTheme="minorHAnsi" w:hAnsi="Times New Roman"/>
          <w:spacing w:val="-4"/>
          <w:sz w:val="28"/>
          <w:szCs w:val="28"/>
          <w:lang w:eastAsia="en-US"/>
        </w:rPr>
        <w:t xml:space="preserve"> </w:t>
      </w:r>
      <w:r w:rsidR="00DC5676" w:rsidRPr="007D27FD">
        <w:rPr>
          <w:rFonts w:ascii="Times New Roman" w:eastAsiaTheme="minorHAnsi" w:hAnsi="Times New Roman"/>
          <w:spacing w:val="-4"/>
          <w:sz w:val="28"/>
          <w:szCs w:val="28"/>
          <w:lang w:eastAsia="en-US"/>
        </w:rPr>
        <w:t>2.9 уполномоченный</w:t>
      </w:r>
      <w:r w:rsidR="00DC5676" w:rsidRPr="00DC5676">
        <w:rPr>
          <w:rFonts w:ascii="Times New Roman" w:eastAsiaTheme="minorHAnsi" w:hAnsi="Times New Roman"/>
          <w:sz w:val="28"/>
          <w:szCs w:val="28"/>
          <w:lang w:eastAsia="en-US"/>
        </w:rPr>
        <w:t xml:space="preserve"> орган с целью проверки полноты, качества заполнения сводного отчета и </w:t>
      </w:r>
      <w:r w:rsidR="00DC5676" w:rsidRPr="00DC5676">
        <w:rPr>
          <w:rFonts w:ascii="Times New Roman" w:eastAsiaTheme="minorHAnsi" w:hAnsi="Times New Roman"/>
          <w:sz w:val="28"/>
          <w:szCs w:val="28"/>
          <w:lang w:eastAsia="en-US"/>
        </w:rPr>
        <w:lastRenderedPageBreak/>
        <w:t>соблюдения порядка проведения оценки регулирующего воздействия, проводит их предварительное рассмотрение.</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3.2.</w:t>
      </w:r>
      <w:r w:rsidR="007D27FD">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Уполномоченный орган не позднее 3 рабочих дней, следующих</w:t>
      </w:r>
      <w:r w:rsidRPr="00DC5676">
        <w:rPr>
          <w:rFonts w:ascii="Times New Roman" w:eastAsiaTheme="minorHAnsi" w:hAnsi="Times New Roman"/>
          <w:sz w:val="28"/>
          <w:szCs w:val="28"/>
          <w:lang w:eastAsia="en-US"/>
        </w:rPr>
        <w:br/>
        <w:t>за днем поступления документов, указанных в пункте 2.9 настоящего Порядка, с сопроводительным письмом возвращает полученные д</w:t>
      </w:r>
      <w:r w:rsidR="00394934">
        <w:rPr>
          <w:rFonts w:ascii="Times New Roman" w:eastAsiaTheme="minorHAnsi" w:hAnsi="Times New Roman"/>
          <w:sz w:val="28"/>
          <w:szCs w:val="28"/>
          <w:lang w:eastAsia="en-US"/>
        </w:rPr>
        <w:t>окументы разработчику, в случае</w:t>
      </w:r>
      <w:r w:rsidRPr="00DC5676">
        <w:rPr>
          <w:rFonts w:ascii="Times New Roman" w:eastAsiaTheme="minorHAnsi" w:hAnsi="Times New Roman"/>
          <w:sz w:val="28"/>
          <w:szCs w:val="28"/>
          <w:lang w:eastAsia="en-US"/>
        </w:rPr>
        <w:t xml:space="preserve"> если:</w:t>
      </w:r>
    </w:p>
    <w:p w:rsidR="00DC5676" w:rsidRPr="00256B0C"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1)</w:t>
      </w:r>
      <w:r w:rsidR="007D27FD">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разработчиком не соблюдены требования, установленные</w:t>
      </w:r>
      <w:r w:rsidR="007D27FD">
        <w:rPr>
          <w:rFonts w:ascii="Times New Roman" w:eastAsiaTheme="minorHAnsi" w:hAnsi="Times New Roman"/>
          <w:sz w:val="28"/>
          <w:szCs w:val="28"/>
          <w:lang w:eastAsia="en-US"/>
        </w:rPr>
        <w:br/>
      </w:r>
      <w:r w:rsidRPr="00DC5676">
        <w:rPr>
          <w:rFonts w:ascii="Times New Roman" w:eastAsiaTheme="minorHAnsi" w:hAnsi="Times New Roman"/>
          <w:sz w:val="28"/>
          <w:szCs w:val="28"/>
          <w:lang w:eastAsia="en-US"/>
        </w:rPr>
        <w:t>пунк</w:t>
      </w:r>
      <w:r w:rsidR="00256B0C">
        <w:rPr>
          <w:rFonts w:ascii="Times New Roman" w:eastAsiaTheme="minorHAnsi" w:hAnsi="Times New Roman"/>
          <w:sz w:val="28"/>
          <w:szCs w:val="28"/>
          <w:lang w:eastAsia="en-US"/>
        </w:rPr>
        <w:t>тами 2.3-2.7 настоящего Порядка;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2)</w:t>
      </w:r>
      <w:r w:rsidR="007D27FD">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 xml:space="preserve">разработчиком не представлены (представлены не в полном объеме) документы, указанные в пункте 2.9 настоящего Порядка; </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3)</w:t>
      </w:r>
      <w:r w:rsidR="007D27FD">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сводный отчет составлен без учета степени регулирующего воздействия и (или) не содержит полной информации, предусмотренной формой сводного отчета;</w:t>
      </w:r>
    </w:p>
    <w:p w:rsidR="00DC5676" w:rsidRPr="00DC5676" w:rsidRDefault="007D27FD"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w:t>
      </w:r>
      <w:r w:rsidR="00DC5676" w:rsidRPr="00DC5676">
        <w:rPr>
          <w:rFonts w:ascii="Times New Roman" w:eastAsiaTheme="minorHAnsi" w:hAnsi="Times New Roman"/>
          <w:sz w:val="28"/>
          <w:szCs w:val="28"/>
          <w:lang w:eastAsia="en-US"/>
        </w:rPr>
        <w:t>оценка регулирующего воздействия проведена в отношении проектов нормативных правовых актов, указанных в пункте 1.4 настоящего Порядка.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При возврате уполномоченным органом документов по основанию, </w:t>
      </w:r>
      <w:r w:rsidRPr="007D27FD">
        <w:rPr>
          <w:rFonts w:ascii="Times New Roman" w:eastAsiaTheme="minorHAnsi" w:hAnsi="Times New Roman"/>
          <w:spacing w:val="-4"/>
          <w:sz w:val="28"/>
          <w:szCs w:val="28"/>
          <w:lang w:eastAsia="en-US"/>
        </w:rPr>
        <w:t>указанному в подпункте 1 настоящего пункта, разработчик повторно проводит</w:t>
      </w:r>
      <w:r w:rsidRPr="00DC5676">
        <w:rPr>
          <w:rFonts w:ascii="Times New Roman" w:eastAsiaTheme="minorHAnsi" w:hAnsi="Times New Roman"/>
          <w:sz w:val="28"/>
          <w:szCs w:val="28"/>
          <w:lang w:eastAsia="en-US"/>
        </w:rPr>
        <w:t xml:space="preserve"> </w:t>
      </w:r>
      <w:r w:rsidRPr="007D27FD">
        <w:rPr>
          <w:rFonts w:ascii="Times New Roman" w:eastAsiaTheme="minorHAnsi" w:hAnsi="Times New Roman"/>
          <w:spacing w:val="-4"/>
          <w:sz w:val="28"/>
          <w:szCs w:val="28"/>
          <w:lang w:eastAsia="en-US"/>
        </w:rPr>
        <w:t>оценку регулирующего воздействия, начиная с этапа публичных консультаций.</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При возврате уполномоченным органом документов по основаниям, указанным в подпунктах 2, 3 настоящего пункта, разработчик устраняет выявленные нарушения и направляет доработанные документы, указанные</w:t>
      </w:r>
      <w:r w:rsidRPr="00DC5676">
        <w:rPr>
          <w:rFonts w:ascii="Times New Roman" w:eastAsiaTheme="minorHAnsi" w:hAnsi="Times New Roman"/>
          <w:sz w:val="28"/>
          <w:szCs w:val="28"/>
          <w:lang w:eastAsia="en-US"/>
        </w:rPr>
        <w:br/>
        <w:t>в пункте 2.9 настоящего Порядка, в уполномоченный орган для подготовки заключения.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3.3. </w:t>
      </w:r>
      <w:proofErr w:type="gramStart"/>
      <w:r w:rsidRPr="00DC5676">
        <w:rPr>
          <w:rFonts w:ascii="Times New Roman" w:eastAsiaTheme="minorHAnsi" w:hAnsi="Times New Roman"/>
          <w:sz w:val="28"/>
          <w:szCs w:val="28"/>
          <w:lang w:eastAsia="en-US"/>
        </w:rPr>
        <w:t>Заключение подготавливается уполномоченным органом по форме, утвержденной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w:t>
      </w:r>
      <w:r w:rsidR="007D27FD">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или способствующих их введению, а также положений, способствующих возникновению необоснованных расходов субъектов предпринимательской</w:t>
      </w:r>
      <w:r w:rsidRPr="00DC5676">
        <w:rPr>
          <w:rFonts w:ascii="Times New Roman" w:eastAsiaTheme="minorHAnsi" w:hAnsi="Times New Roman"/>
          <w:sz w:val="28"/>
          <w:szCs w:val="28"/>
          <w:lang w:eastAsia="en-US"/>
        </w:rPr>
        <w:br/>
        <w:t>и иной экономической деятельности и областного бюджета.</w:t>
      </w:r>
      <w:proofErr w:type="gramEnd"/>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Кроме того, в заключение включаются выводы о наличии</w:t>
      </w:r>
      <w:r w:rsidR="007D27FD">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xml:space="preserve">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12" w:history="1">
        <w:r w:rsidRPr="00DC5676">
          <w:rPr>
            <w:rFonts w:ascii="Times New Roman" w:eastAsiaTheme="minorHAnsi" w:hAnsi="Times New Roman"/>
            <w:sz w:val="28"/>
            <w:szCs w:val="28"/>
            <w:lang w:eastAsia="en-US"/>
          </w:rPr>
          <w:t>статьей 4</w:t>
        </w:r>
      </w:hyperlink>
      <w:r w:rsidRPr="00DC5676">
        <w:rPr>
          <w:rFonts w:ascii="Times New Roman" w:eastAsiaTheme="minorHAnsi" w:hAnsi="Times New Roman"/>
          <w:sz w:val="28"/>
          <w:szCs w:val="28"/>
          <w:lang w:eastAsia="en-US"/>
        </w:rPr>
        <w:t xml:space="preserve"> Федерального закона</w:t>
      </w:r>
      <w:r w:rsidR="007D27FD">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от 31 июля</w:t>
      </w:r>
      <w:r w:rsidR="007D27FD">
        <w:rPr>
          <w:rFonts w:ascii="Times New Roman" w:eastAsiaTheme="minorHAnsi" w:hAnsi="Times New Roman"/>
          <w:sz w:val="28"/>
          <w:szCs w:val="28"/>
          <w:lang w:eastAsia="en-US"/>
        </w:rPr>
        <w:br/>
        <w:t>2020 года №  </w:t>
      </w:r>
      <w:r w:rsidRPr="00DC5676">
        <w:rPr>
          <w:rFonts w:ascii="Times New Roman" w:eastAsiaTheme="minorHAnsi" w:hAnsi="Times New Roman"/>
          <w:sz w:val="28"/>
          <w:szCs w:val="28"/>
          <w:lang w:eastAsia="en-US"/>
        </w:rPr>
        <w:t>247-ФЗ «Об обязательных требованиях в Российской Федерации» (далее – Федеральный закон № 247-ФЗ).</w:t>
      </w:r>
    </w:p>
    <w:p w:rsidR="00DC5676" w:rsidRPr="00DC5676" w:rsidRDefault="007D27FD"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3.4. </w:t>
      </w:r>
      <w:proofErr w:type="gramStart"/>
      <w:r w:rsidR="00DC5676" w:rsidRPr="00DC5676">
        <w:rPr>
          <w:rFonts w:ascii="Times New Roman" w:eastAsiaTheme="minorHAnsi" w:hAnsi="Times New Roman"/>
          <w:sz w:val="28"/>
          <w:szCs w:val="28"/>
          <w:lang w:eastAsia="en-US"/>
        </w:rPr>
        <w:t>В случае установления соответствия проведенной разработчиком процедуры оценки регулирующего воздействия установленным настоящим Порядком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w:t>
      </w:r>
      <w:r w:rsidR="00DC5676" w:rsidRPr="00DC5676">
        <w:rPr>
          <w:rFonts w:ascii="Times New Roman" w:eastAsiaTheme="minorHAnsi" w:hAnsi="Times New Roman"/>
          <w:sz w:val="28"/>
          <w:szCs w:val="28"/>
          <w:lang w:eastAsia="en-US"/>
        </w:rPr>
        <w:br/>
        <w:t xml:space="preserve">а также анализ обоснованности возможных расходов всех заинтересованных </w:t>
      </w:r>
      <w:r w:rsidR="00DC5676" w:rsidRPr="00DC5676">
        <w:rPr>
          <w:rFonts w:ascii="Times New Roman" w:eastAsiaTheme="minorHAnsi" w:hAnsi="Times New Roman"/>
          <w:sz w:val="28"/>
          <w:szCs w:val="28"/>
          <w:lang w:eastAsia="en-US"/>
        </w:rPr>
        <w:lastRenderedPageBreak/>
        <w:t>сторон, возникающих в связи с введением предлагаемого правового регулирования.</w:t>
      </w:r>
      <w:proofErr w:type="gramEnd"/>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3.5. </w:t>
      </w:r>
      <w:r w:rsidR="00DC5676" w:rsidRPr="00DC5676">
        <w:rPr>
          <w:rFonts w:ascii="Times New Roman" w:eastAsiaTheme="minorHAnsi" w:hAnsi="Times New Roman"/>
          <w:sz w:val="28"/>
          <w:szCs w:val="28"/>
          <w:lang w:eastAsia="en-US"/>
        </w:rPr>
        <w:t>Анализ, проводимый уполномоченным органом, в отношении проекта нормативного правового акта основывается на результатах исследования разработчиком выявленной проблемы, представленных</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в сводном отчете, а также на основании информации, полученной уполномоченным органом в рамках информационного взаимодействия</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 xml:space="preserve">и </w:t>
      </w:r>
      <w:r w:rsidR="00DC5676" w:rsidRPr="00BD6580">
        <w:rPr>
          <w:rFonts w:ascii="Times New Roman" w:eastAsiaTheme="minorHAnsi" w:hAnsi="Times New Roman"/>
          <w:spacing w:val="-4"/>
          <w:sz w:val="28"/>
          <w:szCs w:val="28"/>
          <w:lang w:eastAsia="en-US"/>
        </w:rPr>
        <w:t>самостоятельного исследования. При этом учитываются мнения потенциальных</w:t>
      </w:r>
      <w:r w:rsidR="00DC5676" w:rsidRPr="00DC5676">
        <w:rPr>
          <w:rFonts w:ascii="Times New Roman" w:eastAsiaTheme="minorHAnsi" w:hAnsi="Times New Roman"/>
          <w:sz w:val="28"/>
          <w:szCs w:val="28"/>
          <w:lang w:eastAsia="en-US"/>
        </w:rPr>
        <w:t xml:space="preserve">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Отсутствие таких предложений может свидетельствовать</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о недостаточно эффективной организации публичных консультаций.</w:t>
      </w:r>
      <w:r w:rsidRPr="00DC5676">
        <w:rPr>
          <w:rFonts w:ascii="Times New Roman" w:eastAsiaTheme="minorHAnsi" w:hAnsi="Times New Roman"/>
          <w:sz w:val="28"/>
          <w:szCs w:val="28"/>
          <w:lang w:eastAsia="en-US"/>
        </w:rPr>
        <w:br/>
        <w:t>В случае если уполномоченный орган приходит к выводу</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о том, что публичные консультации были организованы неэффективно,</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это отмечается в заключении.</w:t>
      </w:r>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3.6. </w:t>
      </w:r>
      <w:proofErr w:type="gramStart"/>
      <w:r w:rsidR="00DC5676" w:rsidRPr="00DC5676">
        <w:rPr>
          <w:rFonts w:ascii="Times New Roman" w:eastAsiaTheme="minorHAnsi" w:hAnsi="Times New Roman"/>
          <w:sz w:val="28"/>
          <w:szCs w:val="28"/>
          <w:lang w:eastAsia="en-US"/>
        </w:rPr>
        <w:t>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3.7. </w:t>
      </w:r>
      <w:r w:rsidR="00DC5676" w:rsidRPr="00DC5676">
        <w:rPr>
          <w:rFonts w:ascii="Times New Roman" w:eastAsiaTheme="minorHAnsi" w:hAnsi="Times New Roman"/>
          <w:sz w:val="28"/>
          <w:szCs w:val="28"/>
          <w:lang w:eastAsia="en-US"/>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точность формулировки выявленной проблемы;</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обоснованность качественного и количественного определения </w:t>
      </w:r>
      <w:r w:rsidRPr="00BD6580">
        <w:rPr>
          <w:rFonts w:ascii="Times New Roman" w:eastAsiaTheme="minorHAnsi" w:hAnsi="Times New Roman"/>
          <w:spacing w:val="-4"/>
          <w:sz w:val="28"/>
          <w:szCs w:val="28"/>
          <w:lang w:eastAsia="en-US"/>
        </w:rPr>
        <w:t>потенциальных адресатов предлагаемого правового регулирования</w:t>
      </w:r>
      <w:r w:rsidR="00BD6580" w:rsidRPr="00BD6580">
        <w:rPr>
          <w:rFonts w:ascii="Times New Roman" w:eastAsiaTheme="minorHAnsi" w:hAnsi="Times New Roman"/>
          <w:spacing w:val="-4"/>
          <w:sz w:val="28"/>
          <w:szCs w:val="28"/>
          <w:lang w:eastAsia="en-US"/>
        </w:rPr>
        <w:t xml:space="preserve"> </w:t>
      </w:r>
      <w:r w:rsidRPr="00BD6580">
        <w:rPr>
          <w:rFonts w:ascii="Times New Roman" w:eastAsiaTheme="minorHAnsi" w:hAnsi="Times New Roman"/>
          <w:spacing w:val="-4"/>
          <w:sz w:val="28"/>
          <w:szCs w:val="28"/>
          <w:lang w:eastAsia="en-US"/>
        </w:rPr>
        <w:t>и динамики</w:t>
      </w:r>
      <w:r w:rsidRPr="00DC5676">
        <w:rPr>
          <w:rFonts w:ascii="Times New Roman" w:eastAsiaTheme="minorHAnsi" w:hAnsi="Times New Roman"/>
          <w:sz w:val="28"/>
          <w:szCs w:val="28"/>
          <w:lang w:eastAsia="en-US"/>
        </w:rPr>
        <w:t xml:space="preserve"> их численности;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объективность определения целей предлагаемого правового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BD6580">
        <w:rPr>
          <w:rFonts w:ascii="Times New Roman" w:eastAsiaTheme="minorHAnsi" w:hAnsi="Times New Roman"/>
          <w:spacing w:val="-4"/>
          <w:sz w:val="28"/>
          <w:szCs w:val="28"/>
          <w:lang w:eastAsia="en-US"/>
        </w:rPr>
        <w:t>практическая реализуемость заявленных целей предлагаемого правового</w:t>
      </w:r>
      <w:r w:rsidRPr="00DC5676">
        <w:rPr>
          <w:rFonts w:ascii="Times New Roman" w:eastAsiaTheme="minorHAnsi" w:hAnsi="Times New Roman"/>
          <w:sz w:val="28"/>
          <w:szCs w:val="28"/>
          <w:lang w:eastAsia="en-US"/>
        </w:rPr>
        <w:t xml:space="preserve">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proofErr w:type="spellStart"/>
      <w:r w:rsidRPr="00DC5676">
        <w:rPr>
          <w:rFonts w:ascii="Times New Roman" w:eastAsiaTheme="minorHAnsi" w:hAnsi="Times New Roman"/>
          <w:sz w:val="28"/>
          <w:szCs w:val="28"/>
          <w:lang w:eastAsia="en-US"/>
        </w:rPr>
        <w:t>верифицируемость</w:t>
      </w:r>
      <w:proofErr w:type="spellEnd"/>
      <w:r w:rsidRPr="00DC5676">
        <w:rPr>
          <w:rFonts w:ascii="Times New Roman" w:eastAsiaTheme="minorHAnsi" w:hAnsi="Times New Roman"/>
          <w:sz w:val="28"/>
          <w:szCs w:val="28"/>
          <w:lang w:eastAsia="en-US"/>
        </w:rPr>
        <w:t xml:space="preserve"> целевых значений показателей достижения целей предлагаемого правового регулирования и возможность последующего мониторинга их достижения;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корректность оценки разработчиком дополнительных расходов</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 доходов потенциальных адресатов предлагаемого правового регулирования и областного бюджета, связанных с введением предлагаемого правового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степень выявления разработчиком всех возможных рисков введения предлагаемого правового регулирования;</w:t>
      </w:r>
    </w:p>
    <w:p w:rsidR="00DC5676" w:rsidRPr="00DC5676" w:rsidRDefault="00DC5676" w:rsidP="00DC5676">
      <w:pPr>
        <w:ind w:firstLine="709"/>
        <w:jc w:val="both"/>
        <w:rPr>
          <w:rFonts w:ascii="Times New Roman" w:eastAsiaTheme="minorHAnsi" w:hAnsi="Times New Roman"/>
          <w:sz w:val="28"/>
          <w:szCs w:val="28"/>
          <w:lang w:eastAsia="en-US"/>
        </w:rPr>
      </w:pPr>
      <w:r w:rsidRPr="00BD6580">
        <w:rPr>
          <w:rFonts w:ascii="Times New Roman" w:eastAsiaTheme="minorHAnsi" w:hAnsi="Times New Roman"/>
          <w:spacing w:val="-4"/>
          <w:sz w:val="28"/>
          <w:szCs w:val="28"/>
          <w:lang w:eastAsia="en-US"/>
        </w:rPr>
        <w:lastRenderedPageBreak/>
        <w:t>учет принципов установления обязательных требований, установленных</w:t>
      </w:r>
      <w:r w:rsidRPr="00DC5676">
        <w:rPr>
          <w:rFonts w:ascii="Times New Roman" w:eastAsiaTheme="minorHAnsi" w:hAnsi="Times New Roman"/>
          <w:sz w:val="28"/>
          <w:szCs w:val="28"/>
          <w:lang w:eastAsia="en-US"/>
        </w:rPr>
        <w:t xml:space="preserve"> статьей 4 Федерального закона № 247-ФЗ.</w:t>
      </w:r>
    </w:p>
    <w:p w:rsidR="00DC5676" w:rsidRPr="00DC5676" w:rsidRDefault="00BD6580" w:rsidP="00DC5676">
      <w:pPr>
        <w:ind w:firstLine="709"/>
        <w:jc w:val="both"/>
        <w:rPr>
          <w:rFonts w:ascii="Times New Roman" w:eastAsiaTheme="minorHAnsi" w:hAnsi="Times New Roman"/>
          <w:sz w:val="28"/>
          <w:szCs w:val="28"/>
          <w:lang w:eastAsia="en-US"/>
        </w:rPr>
      </w:pPr>
      <w:r w:rsidRPr="00BD6580">
        <w:rPr>
          <w:rFonts w:ascii="Times New Roman" w:eastAsiaTheme="minorHAnsi" w:hAnsi="Times New Roman"/>
          <w:spacing w:val="-4"/>
          <w:sz w:val="28"/>
          <w:szCs w:val="28"/>
          <w:lang w:eastAsia="en-US"/>
        </w:rPr>
        <w:t>3.8. </w:t>
      </w:r>
      <w:r w:rsidR="00DC5676" w:rsidRPr="00BD6580">
        <w:rPr>
          <w:rFonts w:ascii="Times New Roman" w:eastAsiaTheme="minorHAnsi" w:hAnsi="Times New Roman"/>
          <w:spacing w:val="-4"/>
          <w:sz w:val="28"/>
          <w:szCs w:val="28"/>
          <w:lang w:eastAsia="en-US"/>
        </w:rPr>
        <w:t>Мнение уполномоченного органа относительно обоснований выбора</w:t>
      </w:r>
      <w:r w:rsidR="00DC5676" w:rsidRPr="00DC5676">
        <w:rPr>
          <w:rFonts w:ascii="Times New Roman" w:eastAsiaTheme="minorHAnsi" w:hAnsi="Times New Roman"/>
          <w:sz w:val="28"/>
          <w:szCs w:val="28"/>
          <w:lang w:eastAsia="en-US"/>
        </w:rPr>
        <w:t xml:space="preserve"> предлагаемого разработчиком варианта правового регулирования, содержащихся в соответствующих разделах сводного отчета, а также</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его собственные оценки и иные замечания включаются в заключение.</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или способствующие их введению, а также положения, способствующие возникновению необоснованных расходов субъектов предпринимательской</w:t>
      </w:r>
      <w:r w:rsidRPr="00DC5676">
        <w:rPr>
          <w:rFonts w:ascii="Times New Roman" w:eastAsiaTheme="minorHAnsi" w:hAnsi="Times New Roman"/>
          <w:sz w:val="28"/>
          <w:szCs w:val="28"/>
          <w:lang w:eastAsia="en-US"/>
        </w:rPr>
        <w:br/>
        <w:t xml:space="preserve"> и иной экономической деятельности и областного бюджета, отражаются</w:t>
      </w:r>
      <w:r w:rsidRPr="00DC5676">
        <w:rPr>
          <w:rFonts w:ascii="Times New Roman" w:eastAsiaTheme="minorHAnsi" w:hAnsi="Times New Roman"/>
          <w:sz w:val="28"/>
          <w:szCs w:val="28"/>
          <w:lang w:eastAsia="en-US"/>
        </w:rPr>
        <w:br/>
        <w:t xml:space="preserve"> в заключении.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w:t>
      </w:r>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3.9. </w:t>
      </w:r>
      <w:r w:rsidR="00DC5676" w:rsidRPr="00DC5676">
        <w:rPr>
          <w:rFonts w:ascii="Times New Roman" w:eastAsiaTheme="minorHAnsi" w:hAnsi="Times New Roman"/>
          <w:sz w:val="28"/>
          <w:szCs w:val="28"/>
          <w:lang w:eastAsia="en-US"/>
        </w:rPr>
        <w:t>При необходимости получения дополнительной информации</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о существовании проблемы или о возможных способах ее решения,</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в том числе в случае отсутствия предложений в рамках публичных консультаций, уполномоченный орган проводит дополнительные публичные консультации.</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 xml:space="preserve">Срок дополнительных публичных консультаций </w:t>
      </w:r>
      <w:proofErr w:type="gramStart"/>
      <w:r w:rsidRPr="00DC5676">
        <w:rPr>
          <w:rFonts w:ascii="Times New Roman" w:eastAsiaTheme="minorHAnsi" w:hAnsi="Times New Roman"/>
          <w:sz w:val="28"/>
          <w:szCs w:val="28"/>
          <w:lang w:eastAsia="en-US"/>
        </w:rPr>
        <w:t>определятся уполномоченным органом в решении о проведении дополнительных публичных консультациях и не может</w:t>
      </w:r>
      <w:proofErr w:type="gramEnd"/>
      <w:r w:rsidRPr="00DC5676">
        <w:rPr>
          <w:rFonts w:ascii="Times New Roman" w:eastAsiaTheme="minorHAnsi" w:hAnsi="Times New Roman"/>
          <w:sz w:val="28"/>
          <w:szCs w:val="28"/>
          <w:lang w:eastAsia="en-US"/>
        </w:rPr>
        <w:t xml:space="preserve"> превышать 10 рабочих дней</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со дня начала проведения дополнительных публичных консультаций.</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Уполномоченный орган уведомляет разработчика и лиц, указанных</w:t>
      </w:r>
      <w:r w:rsidRPr="00DC5676">
        <w:rPr>
          <w:rFonts w:ascii="Times New Roman" w:eastAsiaTheme="minorHAnsi" w:hAnsi="Times New Roman"/>
          <w:sz w:val="28"/>
          <w:szCs w:val="28"/>
          <w:lang w:eastAsia="en-US"/>
        </w:rPr>
        <w:br/>
        <w:t>в пункте 2.5 настоящего Порядка, о проведении дополнительных публичных консультаций любым способом, позволяющим получить подтверждение уведомления.</w:t>
      </w:r>
    </w:p>
    <w:p w:rsidR="00DC5676" w:rsidRPr="00DC5676" w:rsidRDefault="00DC5676" w:rsidP="00DC5676">
      <w:pPr>
        <w:ind w:firstLine="709"/>
        <w:jc w:val="both"/>
        <w:rPr>
          <w:rFonts w:ascii="Times New Roman" w:eastAsiaTheme="minorHAnsi" w:hAnsi="Times New Roman"/>
          <w:sz w:val="28"/>
          <w:szCs w:val="28"/>
          <w:lang w:eastAsia="en-US"/>
        </w:rPr>
      </w:pPr>
      <w:r w:rsidRPr="00BD6580">
        <w:rPr>
          <w:rFonts w:ascii="Times New Roman" w:eastAsiaTheme="minorHAnsi" w:hAnsi="Times New Roman"/>
          <w:spacing w:val="-4"/>
          <w:sz w:val="28"/>
          <w:szCs w:val="28"/>
          <w:lang w:eastAsia="en-US"/>
        </w:rPr>
        <w:t>Срок, отведенный для подготовки заключения, указанный в пункте</w:t>
      </w:r>
      <w:r w:rsidR="00BD6580">
        <w:rPr>
          <w:rFonts w:ascii="Times New Roman" w:eastAsiaTheme="minorHAnsi" w:hAnsi="Times New Roman"/>
          <w:spacing w:val="-4"/>
          <w:sz w:val="28"/>
          <w:szCs w:val="28"/>
          <w:lang w:eastAsia="en-US"/>
        </w:rPr>
        <w:t xml:space="preserve"> </w:t>
      </w:r>
      <w:r w:rsidRPr="00BD6580">
        <w:rPr>
          <w:rFonts w:ascii="Times New Roman" w:eastAsiaTheme="minorHAnsi" w:hAnsi="Times New Roman"/>
          <w:spacing w:val="-4"/>
          <w:sz w:val="28"/>
          <w:szCs w:val="28"/>
          <w:lang w:eastAsia="en-US"/>
        </w:rPr>
        <w:t>3.11</w:t>
      </w:r>
      <w:r w:rsidRPr="00DC5676">
        <w:rPr>
          <w:rFonts w:ascii="Times New Roman" w:eastAsiaTheme="minorHAnsi" w:hAnsi="Times New Roman"/>
          <w:sz w:val="28"/>
          <w:szCs w:val="28"/>
          <w:lang w:eastAsia="en-US"/>
        </w:rPr>
        <w:t xml:space="preserve"> настоящего Порядка, увеличивается на срок проведения дополнительных публичных консультаций.</w:t>
      </w:r>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3.10. </w:t>
      </w:r>
      <w:r w:rsidR="00DC5676" w:rsidRPr="00DC5676">
        <w:rPr>
          <w:rFonts w:ascii="Times New Roman" w:eastAsiaTheme="minorHAnsi" w:hAnsi="Times New Roman"/>
          <w:sz w:val="28"/>
          <w:szCs w:val="28"/>
          <w:lang w:eastAsia="en-US"/>
        </w:rPr>
        <w:t>При подготовке заключения учитываются мнения участников дополнительных публичных консультаций, отраженные в сводках предложений, составленных по результатам публичных консультаций.</w:t>
      </w:r>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3.11. </w:t>
      </w:r>
      <w:r w:rsidR="00DC5676" w:rsidRPr="00DC5676">
        <w:rPr>
          <w:rFonts w:ascii="Times New Roman" w:eastAsiaTheme="minorHAnsi" w:hAnsi="Times New Roman"/>
          <w:sz w:val="28"/>
          <w:szCs w:val="28"/>
          <w:lang w:eastAsia="en-US"/>
        </w:rPr>
        <w:t>Уполномоченный орган подготавливает заключение</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в течение</w:t>
      </w:r>
      <w:r>
        <w:rPr>
          <w:rFonts w:ascii="Times New Roman" w:eastAsiaTheme="minorHAnsi" w:hAnsi="Times New Roman"/>
          <w:sz w:val="28"/>
          <w:szCs w:val="28"/>
          <w:lang w:eastAsia="en-US"/>
        </w:rPr>
        <w:br/>
      </w:r>
      <w:r w:rsidR="00DC5676" w:rsidRPr="00DC5676">
        <w:rPr>
          <w:rFonts w:ascii="Times New Roman" w:eastAsiaTheme="minorHAnsi" w:hAnsi="Times New Roman"/>
          <w:sz w:val="28"/>
          <w:szCs w:val="28"/>
          <w:lang w:eastAsia="en-US"/>
        </w:rPr>
        <w:t>10 рабочих дней со дня поступления указанных в пункте</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2.9 настоящего Порядка документов, в течение 3 рабочих дней</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со дня подписания заключения размещает его на официальном сайте</w:t>
      </w:r>
      <w:r>
        <w:rPr>
          <w:rFonts w:ascii="Times New Roman" w:eastAsiaTheme="minorHAnsi" w:hAnsi="Times New Roman"/>
          <w:sz w:val="28"/>
          <w:szCs w:val="28"/>
          <w:lang w:eastAsia="en-US"/>
        </w:rPr>
        <w:t xml:space="preserve"> </w:t>
      </w:r>
      <w:r w:rsidR="00DC5676" w:rsidRPr="00DC5676">
        <w:rPr>
          <w:rFonts w:ascii="Times New Roman" w:eastAsiaTheme="minorHAnsi" w:hAnsi="Times New Roman"/>
          <w:sz w:val="28"/>
          <w:szCs w:val="28"/>
          <w:lang w:eastAsia="en-US"/>
        </w:rPr>
        <w:t>и направляет в адрес разработчика любым способом, позволяющим получить подтверждение направления.</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Вместе с заключением на официальном сайте размещаются документы, указанные в пункте 2.9 настоящего Порядка.</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3.12.</w:t>
      </w:r>
      <w:r w:rsidR="00BD6580">
        <w:rPr>
          <w:rFonts w:ascii="Times New Roman" w:eastAsiaTheme="minorHAnsi" w:hAnsi="Times New Roman"/>
          <w:sz w:val="28"/>
          <w:szCs w:val="28"/>
          <w:lang w:eastAsia="en-US"/>
        </w:rPr>
        <w:t> </w:t>
      </w:r>
      <w:r w:rsidRPr="00DC5676">
        <w:rPr>
          <w:rFonts w:ascii="Times New Roman" w:eastAsiaTheme="minorHAnsi" w:hAnsi="Times New Roman"/>
          <w:sz w:val="28"/>
          <w:szCs w:val="28"/>
          <w:lang w:eastAsia="en-US"/>
        </w:rPr>
        <w:t xml:space="preserve">В случае возникновения вопросов при проведении оценки регулирующего воздействия, требующих дополнительного изучения, обсуждения, а также в случае несогласия разработчика с выводами </w:t>
      </w:r>
      <w:r w:rsidRPr="00DC5676">
        <w:rPr>
          <w:rFonts w:ascii="Times New Roman" w:eastAsiaTheme="minorHAnsi" w:hAnsi="Times New Roman"/>
          <w:sz w:val="28"/>
          <w:szCs w:val="28"/>
          <w:lang w:eastAsia="en-US"/>
        </w:rPr>
        <w:lastRenderedPageBreak/>
        <w:t>уполномоченного органа, изложенными в заключении, уполномоченным органом создается рабочая группа, состав и положение о которой утверждается уполномоченным органом.</w:t>
      </w:r>
    </w:p>
    <w:p w:rsidR="00DC5676" w:rsidRPr="00DC5676" w:rsidRDefault="00DC5676" w:rsidP="00DC5676">
      <w:pPr>
        <w:ind w:firstLine="709"/>
        <w:jc w:val="both"/>
        <w:rPr>
          <w:rFonts w:ascii="Times New Roman" w:eastAsiaTheme="minorHAnsi" w:hAnsi="Times New Roman"/>
          <w:sz w:val="28"/>
          <w:szCs w:val="28"/>
          <w:lang w:eastAsia="en-US"/>
        </w:rPr>
      </w:pPr>
      <w:r w:rsidRPr="00DC5676">
        <w:rPr>
          <w:rFonts w:ascii="Times New Roman" w:eastAsiaTheme="minorHAnsi" w:hAnsi="Times New Roman"/>
          <w:sz w:val="28"/>
          <w:szCs w:val="28"/>
          <w:lang w:eastAsia="en-US"/>
        </w:rPr>
        <w:t>В случае</w:t>
      </w:r>
      <w:proofErr w:type="gramStart"/>
      <w:r w:rsidRPr="00DC5676">
        <w:rPr>
          <w:rFonts w:ascii="Times New Roman" w:eastAsiaTheme="minorHAnsi" w:hAnsi="Times New Roman"/>
          <w:sz w:val="28"/>
          <w:szCs w:val="28"/>
          <w:lang w:eastAsia="en-US"/>
        </w:rPr>
        <w:t>,</w:t>
      </w:r>
      <w:proofErr w:type="gramEnd"/>
      <w:r w:rsidRPr="00DC5676">
        <w:rPr>
          <w:rFonts w:ascii="Times New Roman" w:eastAsiaTheme="minorHAnsi" w:hAnsi="Times New Roman"/>
          <w:sz w:val="28"/>
          <w:szCs w:val="28"/>
          <w:lang w:eastAsia="en-US"/>
        </w:rPr>
        <w:t xml:space="preserve"> если при прохождении проектом нормативного правового акта процедуры оценки регулирующего воздействия, возникшие разногласия</w:t>
      </w:r>
      <w:r w:rsidRPr="00DC5676">
        <w:rPr>
          <w:rFonts w:ascii="Times New Roman" w:eastAsiaTheme="minorHAnsi" w:hAnsi="Times New Roman"/>
          <w:sz w:val="28"/>
          <w:szCs w:val="28"/>
          <w:lang w:eastAsia="en-US"/>
        </w:rPr>
        <w:br/>
        <w:t>на заседании рабочей группы не разрешены, разногласия разрешаются</w:t>
      </w:r>
      <w:r w:rsidR="00BD6580">
        <w:rPr>
          <w:rFonts w:ascii="Times New Roman" w:eastAsiaTheme="minorHAnsi" w:hAnsi="Times New Roman"/>
          <w:sz w:val="28"/>
          <w:szCs w:val="28"/>
          <w:lang w:eastAsia="en-US"/>
        </w:rPr>
        <w:t xml:space="preserve"> </w:t>
      </w:r>
      <w:r w:rsidRPr="00DC5676">
        <w:rPr>
          <w:rFonts w:ascii="Times New Roman" w:eastAsiaTheme="minorHAnsi" w:hAnsi="Times New Roman"/>
          <w:sz w:val="28"/>
          <w:szCs w:val="28"/>
          <w:lang w:eastAsia="en-US"/>
        </w:rPr>
        <w:t xml:space="preserve">в </w:t>
      </w:r>
      <w:r w:rsidRPr="00BD6580">
        <w:rPr>
          <w:rFonts w:ascii="Times New Roman" w:eastAsiaTheme="minorHAnsi" w:hAnsi="Times New Roman"/>
          <w:spacing w:val="-4"/>
          <w:sz w:val="28"/>
          <w:szCs w:val="28"/>
          <w:lang w:eastAsia="en-US"/>
        </w:rPr>
        <w:t>порядке, установленном пунктом 5.1.13 постановления Губернатора Рязанской</w:t>
      </w:r>
      <w:r w:rsidRPr="00DC5676">
        <w:rPr>
          <w:rFonts w:ascii="Times New Roman" w:eastAsiaTheme="minorHAnsi" w:hAnsi="Times New Roman"/>
          <w:sz w:val="28"/>
          <w:szCs w:val="28"/>
          <w:lang w:eastAsia="en-US"/>
        </w:rPr>
        <w:t xml:space="preserve"> </w:t>
      </w:r>
      <w:r w:rsidRPr="00BD6580">
        <w:rPr>
          <w:rFonts w:ascii="Times New Roman" w:eastAsiaTheme="minorHAnsi" w:hAnsi="Times New Roman"/>
          <w:spacing w:val="-4"/>
          <w:sz w:val="28"/>
          <w:szCs w:val="28"/>
          <w:lang w:eastAsia="en-US"/>
        </w:rPr>
        <w:t>области от 23 июля 2008 г. № 220-пг «О Регламенте Правительства Рязанской</w:t>
      </w:r>
      <w:r w:rsidRPr="00DC5676">
        <w:rPr>
          <w:rFonts w:ascii="Times New Roman" w:eastAsiaTheme="minorHAnsi" w:hAnsi="Times New Roman"/>
          <w:sz w:val="28"/>
          <w:szCs w:val="28"/>
          <w:lang w:eastAsia="en-US"/>
        </w:rPr>
        <w:t xml:space="preserve"> области» (далее – Регламент). </w:t>
      </w:r>
    </w:p>
    <w:p w:rsidR="00DC5676" w:rsidRPr="00DC5676" w:rsidRDefault="00BD6580" w:rsidP="00DC5676">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3.13. </w:t>
      </w:r>
      <w:r w:rsidR="00DC5676" w:rsidRPr="00DC5676">
        <w:rPr>
          <w:rFonts w:ascii="Times New Roman" w:eastAsiaTheme="minorHAnsi" w:hAnsi="Times New Roman"/>
          <w:sz w:val="28"/>
          <w:szCs w:val="28"/>
          <w:lang w:eastAsia="en-US"/>
        </w:rPr>
        <w:t>Согласование проекта нормативного правового акта в порядке, установленном Регламентом, осуществляется с учетом выводов об оценке регулирующего воздействия, содержащихся в заключении, которые указываются в пояснительной записке к проекту нормативного правового акта</w:t>
      </w:r>
      <w:proofErr w:type="gramStart"/>
      <w:r w:rsidR="00DC5676" w:rsidRPr="00DC5676">
        <w:rPr>
          <w:rFonts w:ascii="Times New Roman" w:eastAsiaTheme="minorHAnsi" w:hAnsi="Times New Roman"/>
          <w:sz w:val="28"/>
          <w:szCs w:val="28"/>
          <w:lang w:eastAsia="en-US"/>
        </w:rPr>
        <w:t>.</w:t>
      </w:r>
      <w:r w:rsidR="00D04650">
        <w:rPr>
          <w:rFonts w:ascii="Times New Roman" w:eastAsiaTheme="minorHAnsi" w:hAnsi="Times New Roman"/>
          <w:sz w:val="28"/>
          <w:szCs w:val="28"/>
          <w:lang w:eastAsia="en-US"/>
        </w:rPr>
        <w:t>».</w:t>
      </w:r>
      <w:proofErr w:type="gramEnd"/>
    </w:p>
    <w:p w:rsidR="00DC5676" w:rsidRPr="00DC5676" w:rsidRDefault="00DC5676" w:rsidP="00DC5676">
      <w:pPr>
        <w:ind w:firstLine="709"/>
        <w:jc w:val="both"/>
        <w:rPr>
          <w:rFonts w:ascii="Times New Roman" w:eastAsiaTheme="minorHAnsi" w:hAnsi="Times New Roman"/>
          <w:sz w:val="28"/>
          <w:szCs w:val="28"/>
          <w:lang w:eastAsia="en-US"/>
        </w:rPr>
      </w:pPr>
    </w:p>
    <w:sectPr w:rsidR="00DC5676" w:rsidRPr="00DC5676" w:rsidSect="00190FF9">
      <w:headerReference w:type="default" r:id="rId13"/>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02" w:rsidRDefault="00802C02">
      <w:r>
        <w:separator/>
      </w:r>
    </w:p>
  </w:endnote>
  <w:endnote w:type="continuationSeparator" w:id="0">
    <w:p w:rsidR="00802C02" w:rsidRDefault="0080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CA118A" w:rsidRPr="00F16284">
      <w:tc>
        <w:tcPr>
          <w:tcW w:w="2538" w:type="dxa"/>
        </w:tcPr>
        <w:p w:rsidR="00CA118A" w:rsidRPr="00F16284" w:rsidRDefault="00CA118A" w:rsidP="00AC7150">
          <w:pPr>
            <w:pStyle w:val="a6"/>
            <w:rPr>
              <w:rFonts w:ascii="Times New Roman" w:hAnsi="Times New Roman"/>
              <w:sz w:val="28"/>
              <w:szCs w:val="28"/>
            </w:rPr>
          </w:pPr>
        </w:p>
      </w:tc>
      <w:tc>
        <w:tcPr>
          <w:tcW w:w="2246" w:type="dxa"/>
        </w:tcPr>
        <w:p w:rsidR="00CA118A" w:rsidRPr="00F16284" w:rsidRDefault="00CA118A" w:rsidP="00F16284">
          <w:pPr>
            <w:pStyle w:val="a6"/>
            <w:jc w:val="both"/>
            <w:rPr>
              <w:rFonts w:ascii="Times New Roman" w:hAnsi="Times New Roman"/>
              <w:sz w:val="28"/>
              <w:szCs w:val="28"/>
            </w:rPr>
          </w:pPr>
        </w:p>
      </w:tc>
      <w:tc>
        <w:tcPr>
          <w:tcW w:w="1018" w:type="dxa"/>
        </w:tcPr>
        <w:p w:rsidR="00CA118A" w:rsidRPr="00F16284" w:rsidRDefault="00CA118A" w:rsidP="00F16284">
          <w:pPr>
            <w:pStyle w:val="a6"/>
            <w:ind w:right="-113"/>
            <w:jc w:val="right"/>
            <w:rPr>
              <w:b/>
              <w:sz w:val="14"/>
              <w:szCs w:val="14"/>
            </w:rPr>
          </w:pPr>
        </w:p>
      </w:tc>
      <w:tc>
        <w:tcPr>
          <w:tcW w:w="2730" w:type="dxa"/>
        </w:tcPr>
        <w:p w:rsidR="00CA118A" w:rsidRPr="00F16284" w:rsidRDefault="00CA118A" w:rsidP="00F16284">
          <w:pPr>
            <w:pStyle w:val="a6"/>
            <w:ind w:left="-113"/>
            <w:rPr>
              <w:rFonts w:ascii="Times New Roman" w:hAnsi="Times New Roman"/>
              <w:b/>
              <w:sz w:val="24"/>
              <w:szCs w:val="24"/>
            </w:rPr>
          </w:pPr>
        </w:p>
      </w:tc>
    </w:tr>
  </w:tbl>
  <w:p w:rsidR="00CA118A" w:rsidRDefault="00CA118A"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02" w:rsidRDefault="00802C02">
      <w:r>
        <w:separator/>
      </w:r>
    </w:p>
  </w:footnote>
  <w:footnote w:type="continuationSeparator" w:id="0">
    <w:p w:rsidR="00802C02" w:rsidRDefault="00802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8A" w:rsidRDefault="00CA118A"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A118A" w:rsidRDefault="00CA11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8A" w:rsidRPr="00481B88" w:rsidRDefault="00CA118A" w:rsidP="00E37801">
    <w:pPr>
      <w:pStyle w:val="a5"/>
      <w:framePr w:w="326" w:wrap="around" w:vAnchor="text" w:hAnchor="page" w:x="6486" w:y="321"/>
      <w:rPr>
        <w:rStyle w:val="a8"/>
        <w:rFonts w:ascii="Times New Roman" w:hAnsi="Times New Roman"/>
        <w:sz w:val="28"/>
        <w:szCs w:val="28"/>
      </w:rPr>
    </w:pPr>
  </w:p>
  <w:p w:rsidR="00CA118A" w:rsidRPr="00624967" w:rsidRDefault="00CA118A"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B5464B">
      <w:rPr>
        <w:rFonts w:ascii="Times New Roman" w:hAnsi="Times New Roman"/>
        <w:noProof/>
        <w:sz w:val="24"/>
        <w:szCs w:val="24"/>
      </w:rPr>
      <w:t>12</w:t>
    </w:r>
    <w:r w:rsidRPr="00624967">
      <w:rPr>
        <w:rFonts w:ascii="Times New Roman" w:hAnsi="Times New Roman"/>
        <w:sz w:val="24"/>
        <w:szCs w:val="24"/>
      </w:rPr>
      <w:fldChar w:fldCharType="end"/>
    </w:r>
  </w:p>
  <w:p w:rsidR="00CA118A" w:rsidRPr="00E37801" w:rsidRDefault="00CA118A">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7pt;height:11.3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56B0C"/>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6D19"/>
    <w:rsid w:val="003870C2"/>
    <w:rsid w:val="00394934"/>
    <w:rsid w:val="003D2A6E"/>
    <w:rsid w:val="003D3B8A"/>
    <w:rsid w:val="003D54F8"/>
    <w:rsid w:val="003F4F5E"/>
    <w:rsid w:val="00400906"/>
    <w:rsid w:val="0042590E"/>
    <w:rsid w:val="00437F65"/>
    <w:rsid w:val="00453F96"/>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27FD"/>
    <w:rsid w:val="007D4925"/>
    <w:rsid w:val="007F0C8A"/>
    <w:rsid w:val="007F11AB"/>
    <w:rsid w:val="007F1DC0"/>
    <w:rsid w:val="00802C02"/>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5464B"/>
    <w:rsid w:val="00B620D9"/>
    <w:rsid w:val="00B633DB"/>
    <w:rsid w:val="00B639ED"/>
    <w:rsid w:val="00B66A8C"/>
    <w:rsid w:val="00B8061C"/>
    <w:rsid w:val="00B83BA2"/>
    <w:rsid w:val="00B853AA"/>
    <w:rsid w:val="00B875BF"/>
    <w:rsid w:val="00B91F62"/>
    <w:rsid w:val="00BB2C98"/>
    <w:rsid w:val="00BD0B82"/>
    <w:rsid w:val="00BD6580"/>
    <w:rsid w:val="00BD7BC5"/>
    <w:rsid w:val="00BE000B"/>
    <w:rsid w:val="00BF4F5F"/>
    <w:rsid w:val="00C01E14"/>
    <w:rsid w:val="00C04EEB"/>
    <w:rsid w:val="00C075A4"/>
    <w:rsid w:val="00C10F12"/>
    <w:rsid w:val="00C11826"/>
    <w:rsid w:val="00C46D42"/>
    <w:rsid w:val="00C50C32"/>
    <w:rsid w:val="00C60178"/>
    <w:rsid w:val="00C61760"/>
    <w:rsid w:val="00C63CD6"/>
    <w:rsid w:val="00C87D95"/>
    <w:rsid w:val="00C9077A"/>
    <w:rsid w:val="00C95CD2"/>
    <w:rsid w:val="00CA051B"/>
    <w:rsid w:val="00CA118A"/>
    <w:rsid w:val="00CB3CBE"/>
    <w:rsid w:val="00CE2961"/>
    <w:rsid w:val="00CF03D8"/>
    <w:rsid w:val="00D015D5"/>
    <w:rsid w:val="00D03D68"/>
    <w:rsid w:val="00D04650"/>
    <w:rsid w:val="00D266DD"/>
    <w:rsid w:val="00D32B04"/>
    <w:rsid w:val="00D374E7"/>
    <w:rsid w:val="00D63949"/>
    <w:rsid w:val="00D652E7"/>
    <w:rsid w:val="00D77BCF"/>
    <w:rsid w:val="00D84394"/>
    <w:rsid w:val="00D95E55"/>
    <w:rsid w:val="00DB3664"/>
    <w:rsid w:val="00DC16FB"/>
    <w:rsid w:val="00DC4A65"/>
    <w:rsid w:val="00DC4F66"/>
    <w:rsid w:val="00DC5321"/>
    <w:rsid w:val="00DC567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22919"/>
    <w:rsid w:val="00F45B7C"/>
    <w:rsid w:val="00F45FCE"/>
    <w:rsid w:val="00F86539"/>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character" w:styleId="ad">
    <w:name w:val="Hyperlink"/>
    <w:basedOn w:val="a0"/>
    <w:rsid w:val="00256B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character" w:styleId="ad">
    <w:name w:val="Hyperlink"/>
    <w:basedOn w:val="a0"/>
    <w:rsid w:val="00256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500030&amp;dst=1000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C7BF-AE4F-4799-B906-2873DF9E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5</cp:revision>
  <cp:lastPrinted>2025-06-02T06:30:00Z</cp:lastPrinted>
  <dcterms:created xsi:type="dcterms:W3CDTF">2025-05-30T09:26:00Z</dcterms:created>
  <dcterms:modified xsi:type="dcterms:W3CDTF">2025-06-04T06:06:00Z</dcterms:modified>
</cp:coreProperties>
</file>