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933C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июня 2025 г. № 19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9438EB8" wp14:editId="0FC7125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933C8">
          <w:headerReference w:type="even" r:id="rId9"/>
          <w:footerReference w:type="first" r:id="rId10"/>
          <w:type w:val="continuous"/>
          <w:pgSz w:w="11907" w:h="16834" w:code="9"/>
          <w:pgMar w:top="567" w:right="1134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E7273C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E3C16" w:rsidRPr="00E7273C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7273C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6E3C16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Рязанской области от 14 декабря 2021 г. № 358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</w:p>
          <w:p w:rsidR="006E3C16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 xml:space="preserve">Положения о </w:t>
            </w:r>
            <w:proofErr w:type="gramStart"/>
            <w:r w:rsidRPr="00E7273C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  <w:r w:rsidRPr="00E7273C">
              <w:rPr>
                <w:rFonts w:ascii="Times New Roman" w:hAnsi="Times New Roman"/>
                <w:sz w:val="28"/>
                <w:szCs w:val="28"/>
              </w:rPr>
              <w:t xml:space="preserve"> государственном лицензионном</w:t>
            </w:r>
          </w:p>
          <w:p w:rsidR="006E3C16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73C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E7273C">
              <w:rPr>
                <w:rFonts w:ascii="Times New Roman" w:hAnsi="Times New Roman"/>
                <w:sz w:val="28"/>
                <w:szCs w:val="28"/>
              </w:rPr>
              <w:t xml:space="preserve"> за осуществлением предпринимательской деятельности</w:t>
            </w:r>
          </w:p>
          <w:p w:rsidR="006E3C16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по управлению многоквартирными домами в Рязанской области»</w:t>
            </w:r>
          </w:p>
          <w:p w:rsidR="006E3C16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73C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0D5EED" w:rsidRPr="00E7273C" w:rsidRDefault="006E3C16" w:rsidP="006E3C16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от 08.02.2022 № 35,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t>от 12.04.2022 № 140, от 08.08.2023 №</w:t>
            </w:r>
            <w:hyperlink r:id="rId11" w:tooltip="Постановление Правительства Рязанской области от 08.08.2023 N 306 &quot;О внесении изменений в Постановление Правительства Рязанской области от 14 декабря 2021 г. N 358 &quot;Об утверждении положения о региональном государственном лицензионном контроле за осуществлением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 xml:space="preserve"> 306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E7273C" w:rsidTr="002B3460">
        <w:trPr>
          <w:jc w:val="right"/>
        </w:trPr>
        <w:tc>
          <w:tcPr>
            <w:tcW w:w="5000" w:type="pct"/>
            <w:gridSpan w:val="3"/>
          </w:tcPr>
          <w:p w:rsidR="00E7273C" w:rsidRPr="00E7273C" w:rsidRDefault="000D5EED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73C" w:rsidRPr="00E7273C">
              <w:rPr>
                <w:rFonts w:ascii="Times New Roman" w:hAnsi="Times New Roman"/>
                <w:sz w:val="28"/>
                <w:szCs w:val="28"/>
              </w:rPr>
              <w:t xml:space="preserve">В целях приведения нормативного правового акта Рязанской области в соответствие с действующим законодательством Правительство Рязанской области ПОСТАНОВЛЯЕТ: </w:t>
            </w:r>
          </w:p>
          <w:p w:rsidR="00E7273C" w:rsidRPr="00E7273C" w:rsidRDefault="00E7273C" w:rsidP="00E7273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 от 14 декабря</w:t>
            </w:r>
            <w:r w:rsidRPr="00E7273C">
              <w:rPr>
                <w:rFonts w:ascii="Times New Roman" w:hAnsi="Times New Roman"/>
                <w:sz w:val="28"/>
                <w:szCs w:val="28"/>
              </w:rPr>
              <w:t xml:space="preserve"> 2021 г. № 358 «Об утверждении Положения о региональном государственном лицензионном </w:t>
            </w:r>
            <w:proofErr w:type="gramStart"/>
            <w:r w:rsidRPr="00E7273C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E7273C">
              <w:rPr>
                <w:rFonts w:ascii="Times New Roman" w:hAnsi="Times New Roman"/>
                <w:sz w:val="28"/>
                <w:szCs w:val="28"/>
              </w:rPr>
              <w:t xml:space="preserve"> осуществлением предпринимательской деятельности по управлению многоквартирными домами в Рязанской области» следующие изменения: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                на заместителя Председателя Правительства Рязанской области (в сфере жилищно-коммунального хозяйства)</w:t>
            </w:r>
            <w:proofErr w:type="gramStart"/>
            <w:r w:rsidRPr="00E7273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E7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7273C">
              <w:rPr>
                <w:rFonts w:ascii="Times New Roman" w:hAnsi="Times New Roman"/>
                <w:sz w:val="28"/>
                <w:szCs w:val="28"/>
              </w:rPr>
              <w:t>в абзаце шестом пункта 1.4 слово «конкретных» заменить словом «конкретного»;</w:t>
            </w:r>
          </w:p>
          <w:p w:rsidR="00E7273C" w:rsidRPr="00E7273C" w:rsidRDefault="00E7273C" w:rsidP="00E7273C">
            <w:pPr>
              <w:pStyle w:val="ConsPlusTitle"/>
              <w:ind w:firstLine="709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27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пункт 2.5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«2.5.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7273C">
              <w:rPr>
                <w:sz w:val="28"/>
                <w:szCs w:val="28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в зависимости от присвоенной им категории риска осуществляется со следующей периодичностью:</w:t>
            </w:r>
            <w:r>
              <w:rPr>
                <w:sz w:val="28"/>
                <w:szCs w:val="28"/>
              </w:rPr>
              <w:t xml:space="preserve"> </w:t>
            </w:r>
            <w:r w:rsidRPr="00E7273C">
              <w:rPr>
                <w:sz w:val="28"/>
                <w:szCs w:val="28"/>
              </w:rPr>
              <w:t xml:space="preserve">в отношении объектов контроля, которые отнесены к категории высокого риска, </w:t>
            </w:r>
            <w:r>
              <w:rPr>
                <w:sz w:val="28"/>
                <w:szCs w:val="28"/>
              </w:rPr>
              <w:t>–</w:t>
            </w:r>
            <w:r w:rsidRPr="00E7273C">
              <w:rPr>
                <w:sz w:val="28"/>
                <w:szCs w:val="28"/>
              </w:rPr>
              <w:t xml:space="preserve"> инспекционный визит, или документарная проверка, или выездная проверка один раз в 2 года либо один обязательный профилактический визит в год.»;</w:t>
            </w:r>
            <w:proofErr w:type="gramEnd"/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пункт 2.6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lastRenderedPageBreak/>
              <w:t>«2.6. В отношении объектов контроля, которые отнесены к категориям среднего, умеренного и низкого риска, плановые контрольные (</w:t>
            </w:r>
            <w:proofErr w:type="gramStart"/>
            <w:r w:rsidRPr="00E7273C">
              <w:rPr>
                <w:sz w:val="28"/>
                <w:szCs w:val="28"/>
              </w:rPr>
              <w:t xml:space="preserve">надзорные) </w:t>
            </w:r>
            <w:proofErr w:type="gramEnd"/>
            <w:r w:rsidRPr="00E7273C">
              <w:rPr>
                <w:sz w:val="28"/>
                <w:szCs w:val="28"/>
              </w:rPr>
              <w:t>мероприятия не проводятся»;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пункт 3.7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«3.7. </w:t>
            </w:r>
            <w:r w:rsidRPr="00E7273C">
              <w:rPr>
                <w:sz w:val="28"/>
                <w:szCs w:val="28"/>
              </w:rPr>
              <w:t>Профилактические визиты в отношении контролируемых лиц проводятся должностными лицами Инспекции в порядке, установленном статьями 52</w:t>
            </w:r>
            <w:r>
              <w:rPr>
                <w:sz w:val="28"/>
                <w:szCs w:val="28"/>
              </w:rPr>
              <w:t>-</w:t>
            </w:r>
            <w:r w:rsidRPr="00E7273C">
              <w:rPr>
                <w:sz w:val="28"/>
                <w:szCs w:val="28"/>
              </w:rPr>
              <w:t>52.2 Федерального закона № 248-ФЗ.»;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пункты 3.7.1, 3.7.2 признать утратившими силу;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абзац второй пункта 4.5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«Внеплановые контрольные (надзорные) мероприятия проводятся при наличии оснований, предусмотренных пунктами 1, 3</w:t>
            </w:r>
            <w:r>
              <w:rPr>
                <w:sz w:val="28"/>
                <w:szCs w:val="28"/>
              </w:rPr>
              <w:t>-</w:t>
            </w:r>
            <w:r w:rsidRPr="00E7273C">
              <w:rPr>
                <w:sz w:val="28"/>
                <w:szCs w:val="28"/>
              </w:rPr>
              <w:t>5, 7</w:t>
            </w:r>
            <w:r>
              <w:rPr>
                <w:sz w:val="28"/>
                <w:szCs w:val="28"/>
              </w:rPr>
              <w:t>-</w:t>
            </w:r>
            <w:r w:rsidRPr="00E7273C">
              <w:rPr>
                <w:sz w:val="28"/>
                <w:szCs w:val="28"/>
              </w:rPr>
              <w:t>9 части 1 статьи 57 Федерального закона № 248-ФЗ.»;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в пункте 4.6: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абзац шестой заменить текстом следующего содержания: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«г) инструментальное обследование;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proofErr w:type="gramStart"/>
            <w:r w:rsidRPr="00E7273C">
              <w:rPr>
                <w:sz w:val="28"/>
                <w:szCs w:val="28"/>
              </w:rPr>
              <w:t>.»;</w:t>
            </w:r>
            <w:proofErr w:type="gramEnd"/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дополнить абзацем  следующего содержания: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 xml:space="preserve">«Внеплановый инспекционный визит может проводиться только </w:t>
            </w:r>
            <w:r w:rsidRPr="00E7273C">
              <w:rPr>
                <w:sz w:val="28"/>
                <w:szCs w:val="28"/>
              </w:rPr>
              <w:br/>
              <w:t xml:space="preserve">по согласованию с органами прокуратуры, за исключением случаев </w:t>
            </w:r>
            <w:r w:rsidRPr="00E7273C">
              <w:rPr>
                <w:sz w:val="28"/>
                <w:szCs w:val="28"/>
              </w:rPr>
              <w:br/>
              <w:t xml:space="preserve">его проведения в соответствии с пунктами 3, 4, 8 части 1 статьи 57, пунктом 3 части 2 статьи 60 и частью 12 статьи 66 Федерального закона № 248-ФЗ.»; </w:t>
            </w:r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 xml:space="preserve">  - в пункте 4.7:</w:t>
            </w:r>
          </w:p>
          <w:p w:rsidR="00E7273C" w:rsidRPr="00E7273C" w:rsidRDefault="00E7273C" w:rsidP="00E727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E7273C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абзац шестой изложить в следующей редакции:</w:t>
            </w:r>
          </w:p>
          <w:p w:rsidR="00E7273C" w:rsidRPr="00E7273C" w:rsidRDefault="00E7273C" w:rsidP="00E727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proofErr w:type="gramStart"/>
            <w:r w:rsidRPr="00E7273C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«На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Инспекцию, а также период с момента направления контролируемому лицу информации Инспекции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E7273C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 w:rsidRPr="00E7273C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у Инспекции документах и (или) полученным при осуществлении регионального лицензионного контроля, и требования представить необходимые письменные объяснения до момента представления указанных письменных объяснений в Инспекцию исчисление срока проведения документарной проверки приостанавливается.»;</w:t>
            </w:r>
            <w:proofErr w:type="gramEnd"/>
          </w:p>
          <w:p w:rsidR="00E7273C" w:rsidRPr="00E7273C" w:rsidRDefault="00E7273C" w:rsidP="00E7273C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дополнить абзацем следующего содержания: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 xml:space="preserve">«Внеплановая документарная проверка может проводиться только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br/>
              <w:t xml:space="preserve">по согласованию с органами прокуратуры, за исключением случаев ее проведения в соответствии с </w:t>
            </w:r>
            <w:hyperlink r:id="rId12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8 части 1</w:t>
              </w:r>
            </w:hyperlink>
            <w:hyperlink r:id="rId15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 xml:space="preserve"> статьи 57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пунктом 3 части 2 статьи 60 и </w:t>
            </w:r>
            <w:hyperlink r:id="rId16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частью 12 статьи 66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br/>
              <w:t>№ 248-ФЗ.»;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 xml:space="preserve">   - пункт 4.8 дополнить абзацем следующего содержания:</w:t>
            </w:r>
          </w:p>
          <w:p w:rsidR="00E7273C" w:rsidRPr="00E7273C" w:rsidRDefault="00E7273C" w:rsidP="00E72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lastRenderedPageBreak/>
              <w:t>«Внеплановая выездная проверка может проводиться только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t xml:space="preserve">по согласованию с органами прокуратуры, за исключением случаев </w:t>
            </w:r>
            <w:r w:rsidRPr="00E7273C">
              <w:rPr>
                <w:rFonts w:ascii="Times New Roman" w:hAnsi="Times New Roman"/>
                <w:sz w:val="28"/>
                <w:szCs w:val="28"/>
              </w:rPr>
              <w:br/>
              <w:t xml:space="preserve">ее проведения в соответствии с </w:t>
            </w:r>
            <w:hyperlink r:id="rId17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9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8 части 1</w:t>
              </w:r>
            </w:hyperlink>
            <w:hyperlink r:id="rId20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 xml:space="preserve"> статьи 57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, пунктом 3 части 2 статьи 60 и </w:t>
            </w:r>
            <w:hyperlink r:id="rId21" w:history="1">
              <w:r w:rsidRPr="00E7273C">
                <w:rPr>
                  <w:rFonts w:ascii="Times New Roman" w:hAnsi="Times New Roman"/>
                  <w:sz w:val="28"/>
                  <w:szCs w:val="28"/>
                </w:rPr>
                <w:t>частью 12 статьи 66</w:t>
              </w:r>
            </w:hyperlink>
            <w:r w:rsidRPr="00E7273C">
              <w:rPr>
                <w:rFonts w:ascii="Times New Roman" w:hAnsi="Times New Roman"/>
                <w:sz w:val="28"/>
                <w:szCs w:val="28"/>
              </w:rPr>
              <w:t xml:space="preserve"> Федерального закона</w:t>
            </w:r>
            <w:r w:rsidRPr="00E7273C">
              <w:rPr>
                <w:rFonts w:ascii="Times New Roman" w:hAnsi="Times New Roman"/>
                <w:sz w:val="28"/>
                <w:szCs w:val="28"/>
              </w:rPr>
              <w:br/>
              <w:t>№ 248-ФЗ.;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bookmarkStart w:id="1" w:name="Par244"/>
            <w:bookmarkEnd w:id="1"/>
            <w:r w:rsidRPr="00E7273C">
              <w:rPr>
                <w:sz w:val="28"/>
                <w:szCs w:val="28"/>
              </w:rPr>
              <w:t>- пункт 4.11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«4.11.</w:t>
            </w:r>
            <w:r>
              <w:rPr>
                <w:sz w:val="28"/>
                <w:szCs w:val="28"/>
              </w:rPr>
              <w:t> </w:t>
            </w:r>
            <w:r w:rsidRPr="00E7273C">
              <w:rPr>
                <w:sz w:val="28"/>
                <w:szCs w:val="28"/>
              </w:rPr>
              <w:t>Выездное обследование осуществляется Инспекцией в соответствии со статьей 75 Федерального закона № 248-ФЗ.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В ходе выездного обследования могут совершаться следующие контрольные (надзорные) действия:</w:t>
            </w:r>
          </w:p>
          <w:p w:rsidR="00E7273C" w:rsidRPr="00E7273C" w:rsidRDefault="00E7273C" w:rsidP="00E7273C">
            <w:pPr>
              <w:pStyle w:val="ConsPlusNormal"/>
              <w:numPr>
                <w:ilvl w:val="0"/>
                <w:numId w:val="7"/>
              </w:numPr>
              <w:tabs>
                <w:tab w:val="left" w:pos="105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осмотр;</w:t>
            </w:r>
          </w:p>
          <w:p w:rsidR="00E7273C" w:rsidRPr="00E7273C" w:rsidRDefault="00E7273C" w:rsidP="00E7273C">
            <w:pPr>
              <w:pStyle w:val="ConsPlusNormal"/>
              <w:numPr>
                <w:ilvl w:val="0"/>
                <w:numId w:val="7"/>
              </w:numPr>
              <w:tabs>
                <w:tab w:val="left" w:pos="105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инструментальное обследование (с применением видеозаписи).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 xml:space="preserve">Осмотр проводится в отношении общедоступных (открытых для посещения неограниченным кругом лиц) зданий, сооружений, линейных объектов, территорий, включая земельные участки с элементами озеленения и благоустройства, иных расположенных на земельном участке объектов, оборудования, устройств, предметов, материалов, относящихся к жилищному фонду, с целью визуальной оценки соблюдения контролируемыми лицами лицензионных требований. 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pacing w:val="-4"/>
                <w:sz w:val="28"/>
                <w:szCs w:val="28"/>
              </w:rPr>
              <w:t>Инструментальное обследование проводится в соответствии со статьей 82</w:t>
            </w:r>
            <w:r w:rsidRPr="00E7273C">
              <w:rPr>
                <w:sz w:val="28"/>
                <w:szCs w:val="28"/>
              </w:rPr>
              <w:t xml:space="preserve"> Федерального закона № 248-ФЗ.»;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пункт 5.1 изложить в следующей редакции: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5.1.</w:t>
            </w:r>
            <w:r>
              <w:rPr>
                <w:sz w:val="28"/>
                <w:szCs w:val="28"/>
                <w:lang w:val="en-US"/>
              </w:rPr>
              <w:t> </w:t>
            </w:r>
            <w:r w:rsidRPr="00E7273C">
              <w:rPr>
                <w:sz w:val="28"/>
                <w:szCs w:val="28"/>
              </w:rPr>
              <w:t xml:space="preserve">Должностными лицами Инспекции по окончании проведения </w:t>
            </w:r>
            <w:r w:rsidRPr="00E7273C">
              <w:rPr>
                <w:spacing w:val="-4"/>
                <w:sz w:val="28"/>
                <w:szCs w:val="28"/>
              </w:rPr>
              <w:t>контрольного (надзорного) мероприятия, предусматривающего взаимодействие</w:t>
            </w:r>
            <w:r w:rsidRPr="00E7273C">
              <w:rPr>
                <w:sz w:val="28"/>
                <w:szCs w:val="28"/>
              </w:rPr>
              <w:t xml:space="preserve"> с контролируемым лицом, составляется акт контрольного (надзорного) мероприятия в порядке, установленном статьей 87 Федерального закона</w:t>
            </w:r>
            <w:r w:rsidRPr="00E7273C">
              <w:rPr>
                <w:sz w:val="28"/>
                <w:szCs w:val="28"/>
              </w:rPr>
              <w:br/>
              <w:t>№ 248-ФЗ.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Контролируемое лицо или его представитель знакомится с содержанием акта контрольного (надзорного) мероприятия в порядке, предусмотренном статьей 88 Федерального закона № 248-ФЗ.»;</w:t>
            </w:r>
          </w:p>
          <w:p w:rsidR="00E7273C" w:rsidRPr="00E7273C" w:rsidRDefault="00E7273C" w:rsidP="00E7273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E7273C">
              <w:rPr>
                <w:sz w:val="28"/>
                <w:szCs w:val="28"/>
              </w:rPr>
              <w:t>- пункты 5.2-5.7 признать утратившими силу;</w:t>
            </w:r>
          </w:p>
          <w:p w:rsidR="00912F0D" w:rsidRPr="00E7273C" w:rsidRDefault="00E7273C" w:rsidP="00E7273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- в абзаце втором пункта 6.6 цифры «20» заменить цифрами «15».</w:t>
            </w:r>
          </w:p>
        </w:tc>
      </w:tr>
      <w:tr w:rsidR="002B3460" w:rsidRPr="00E7273C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E7273C" w:rsidRDefault="002B3460" w:rsidP="00E7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rPr>
                <w:rFonts w:ascii="Times New Roman" w:hAnsi="Times New Roman"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E7273C" w:rsidRDefault="002B3460" w:rsidP="00E72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E7273C" w:rsidRDefault="002B3460" w:rsidP="00E7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7273C" w:rsidRDefault="002B3460" w:rsidP="00E7273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7273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7273C" w:rsidRDefault="00E32E0D" w:rsidP="00E7273C">
      <w:pPr>
        <w:jc w:val="both"/>
        <w:rPr>
          <w:rFonts w:ascii="Times New Roman" w:hAnsi="Times New Roman"/>
          <w:sz w:val="28"/>
          <w:szCs w:val="28"/>
        </w:rPr>
      </w:pPr>
    </w:p>
    <w:p w:rsidR="006C2D43" w:rsidRPr="006C2D43" w:rsidRDefault="006C2D43">
      <w:pPr>
        <w:jc w:val="both"/>
        <w:rPr>
          <w:rFonts w:ascii="Times New Roman" w:hAnsi="Times New Roman"/>
          <w:sz w:val="28"/>
          <w:szCs w:val="28"/>
        </w:rPr>
      </w:pPr>
    </w:p>
    <w:sectPr w:rsidR="006C2D43" w:rsidRPr="006C2D43" w:rsidSect="002E2737">
      <w:headerReference w:type="default" r:id="rId2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7F" w:rsidRDefault="00C36E7F">
      <w:r>
        <w:separator/>
      </w:r>
    </w:p>
  </w:endnote>
  <w:endnote w:type="continuationSeparator" w:id="0">
    <w:p w:rsidR="00C36E7F" w:rsidRDefault="00C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7F" w:rsidRDefault="00C36E7F">
      <w:r>
        <w:separator/>
      </w:r>
    </w:p>
  </w:footnote>
  <w:footnote w:type="continuationSeparator" w:id="0">
    <w:p w:rsidR="00C36E7F" w:rsidRDefault="00C3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F47828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B02072"/>
    <w:multiLevelType w:val="hybridMultilevel"/>
    <w:tmpl w:val="338AA006"/>
    <w:lvl w:ilvl="0" w:tplc="1C0424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7C3T7WDWgVeeI5vT5c7RvkI3FA=" w:salt="da5xbHrdh3lr8AYEByVGt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21056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B0F77"/>
    <w:rsid w:val="003D1194"/>
    <w:rsid w:val="003D3B8A"/>
    <w:rsid w:val="003D54F8"/>
    <w:rsid w:val="003F4F5E"/>
    <w:rsid w:val="00400906"/>
    <w:rsid w:val="00421F77"/>
    <w:rsid w:val="0042590E"/>
    <w:rsid w:val="00437F65"/>
    <w:rsid w:val="0044328E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C2D43"/>
    <w:rsid w:val="006E3C1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36E7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57A8A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7273C"/>
    <w:rsid w:val="00E84533"/>
    <w:rsid w:val="00E87E21"/>
    <w:rsid w:val="00E87E25"/>
    <w:rsid w:val="00E933C8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47828"/>
    <w:rsid w:val="00F61B70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727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rsid w:val="00E727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727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rsid w:val="00E727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95001&amp;dst=100637" TargetMode="External"/><Relationship Id="rId18" Type="http://schemas.openxmlformats.org/officeDocument/2006/relationships/hyperlink" Target="https://login.consultant.ru/link/?req=doc&amp;base=LAW&amp;n=495001&amp;dst=1006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01&amp;dst=1007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yperlink" Target="https://login.consultant.ru/link/?req=doc&amp;base=LAW&amp;n=495001&amp;dst=101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02385&amp;date=15.01.2025&amp;dst=100005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</cp:revision>
  <cp:lastPrinted>2025-06-04T12:25:00Z</cp:lastPrinted>
  <dcterms:created xsi:type="dcterms:W3CDTF">2025-06-04T12:26:00Z</dcterms:created>
  <dcterms:modified xsi:type="dcterms:W3CDTF">2025-06-16T12:21:00Z</dcterms:modified>
</cp:coreProperties>
</file>