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 w:rsidTr="00F125F5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A3DA6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F16284" w:rsidRDefault="006801AC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F125F5" w:rsidRPr="00F16284" w:rsidTr="00F125F5">
        <w:tc>
          <w:tcPr>
            <w:tcW w:w="5428" w:type="dxa"/>
          </w:tcPr>
          <w:p w:rsidR="00F125F5" w:rsidRPr="00F16284" w:rsidRDefault="00F125F5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125F5" w:rsidRPr="00F16284" w:rsidRDefault="00EF5A47" w:rsidP="00EF5A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25.06.2025 № 197</w:t>
            </w:r>
            <w:bookmarkStart w:id="0" w:name="_GoBack"/>
            <w:bookmarkEnd w:id="0"/>
          </w:p>
        </w:tc>
      </w:tr>
      <w:tr w:rsidR="00F125F5" w:rsidRPr="00F16284" w:rsidTr="00F125F5">
        <w:tc>
          <w:tcPr>
            <w:tcW w:w="5428" w:type="dxa"/>
          </w:tcPr>
          <w:p w:rsidR="00F125F5" w:rsidRPr="00F16284" w:rsidRDefault="00F125F5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125F5" w:rsidRPr="00F16284" w:rsidRDefault="00F125F5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25F5" w:rsidRPr="00F16284" w:rsidTr="00F125F5">
        <w:tc>
          <w:tcPr>
            <w:tcW w:w="5428" w:type="dxa"/>
          </w:tcPr>
          <w:p w:rsidR="00F125F5" w:rsidRPr="00F16284" w:rsidRDefault="00F125F5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125F5" w:rsidRPr="00F16284" w:rsidRDefault="00F125F5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3CB6" w:rsidRDefault="00D13CB6">
      <w:pPr>
        <w:rPr>
          <w:rFonts w:asciiTheme="minorHAnsi" w:hAnsiTheme="minorHAnsi"/>
        </w:rPr>
      </w:pPr>
    </w:p>
    <w:p w:rsidR="00D13CB6" w:rsidRPr="00832A9E" w:rsidRDefault="00D13CB6" w:rsidP="00D13CB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832A9E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32A9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A9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A9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A9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A9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A9E">
        <w:rPr>
          <w:rFonts w:ascii="Times New Roman" w:hAnsi="Times New Roman"/>
          <w:sz w:val="28"/>
          <w:szCs w:val="28"/>
        </w:rPr>
        <w:t>К</w:t>
      </w:r>
    </w:p>
    <w:p w:rsidR="00D13CB6" w:rsidRDefault="00D13CB6" w:rsidP="00D13CB6">
      <w:pPr>
        <w:jc w:val="center"/>
        <w:rPr>
          <w:rFonts w:ascii="Times New Roman" w:hAnsi="Times New Roman"/>
          <w:sz w:val="28"/>
          <w:szCs w:val="28"/>
        </w:rPr>
      </w:pPr>
      <w:r w:rsidRPr="00832A9E">
        <w:rPr>
          <w:rFonts w:ascii="Times New Roman" w:hAnsi="Times New Roman"/>
          <w:sz w:val="28"/>
          <w:szCs w:val="28"/>
        </w:rPr>
        <w:t>предоставления субсидий акционерному обществу «</w:t>
      </w:r>
      <w:r>
        <w:rPr>
          <w:rFonts w:ascii="Times New Roman" w:hAnsi="Times New Roman"/>
          <w:sz w:val="28"/>
          <w:szCs w:val="28"/>
        </w:rPr>
        <w:t>Рязанская</w:t>
      </w:r>
    </w:p>
    <w:p w:rsidR="00D13CB6" w:rsidRDefault="00D13CB6" w:rsidP="00D13C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ипотечная корпорация</w:t>
      </w:r>
      <w:r w:rsidRPr="00832A9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A9E">
        <w:rPr>
          <w:rFonts w:ascii="Times New Roman" w:hAnsi="Times New Roman"/>
          <w:sz w:val="28"/>
          <w:szCs w:val="28"/>
        </w:rPr>
        <w:t>на финансовое обеспечение затрат,</w:t>
      </w:r>
    </w:p>
    <w:p w:rsidR="00D13CB6" w:rsidRDefault="00D13CB6" w:rsidP="00D13CB6">
      <w:pPr>
        <w:jc w:val="center"/>
        <w:rPr>
          <w:rFonts w:ascii="Times New Roman" w:hAnsi="Times New Roman"/>
          <w:sz w:val="28"/>
          <w:szCs w:val="28"/>
        </w:rPr>
      </w:pPr>
      <w:r w:rsidRPr="00832A9E">
        <w:rPr>
          <w:rFonts w:ascii="Times New Roman" w:hAnsi="Times New Roman"/>
          <w:sz w:val="28"/>
          <w:szCs w:val="28"/>
        </w:rPr>
        <w:t xml:space="preserve"> возникающих в связи с возмещением кредитным организациям недополученных доходов по ипотечным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A9E">
        <w:rPr>
          <w:rFonts w:ascii="Times New Roman" w:hAnsi="Times New Roman"/>
          <w:sz w:val="28"/>
          <w:szCs w:val="28"/>
        </w:rPr>
        <w:t>кредитам (займам), предоставленным гражданам н</w:t>
      </w:r>
      <w:r>
        <w:rPr>
          <w:rFonts w:ascii="Times New Roman" w:hAnsi="Times New Roman"/>
          <w:sz w:val="28"/>
          <w:szCs w:val="28"/>
        </w:rPr>
        <w:t xml:space="preserve">а приобретение (строительство) </w:t>
      </w:r>
    </w:p>
    <w:p w:rsidR="00D13CB6" w:rsidRPr="00832A9E" w:rsidRDefault="00D13CB6" w:rsidP="00D13CB6">
      <w:pPr>
        <w:jc w:val="center"/>
        <w:rPr>
          <w:rFonts w:ascii="Times New Roman" w:hAnsi="Times New Roman"/>
          <w:b/>
          <w:sz w:val="28"/>
          <w:szCs w:val="28"/>
        </w:rPr>
      </w:pPr>
      <w:r w:rsidRPr="00832A9E">
        <w:rPr>
          <w:rFonts w:ascii="Times New Roman" w:hAnsi="Times New Roman"/>
          <w:sz w:val="28"/>
          <w:szCs w:val="28"/>
        </w:rPr>
        <w:t>жилых помещений на условиях льготного ипотечного кредитования</w:t>
      </w:r>
    </w:p>
    <w:p w:rsidR="00D13CB6" w:rsidRPr="00832A9E" w:rsidRDefault="00D13CB6" w:rsidP="00D13CB6">
      <w:pPr>
        <w:tabs>
          <w:tab w:val="left" w:pos="443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23F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435D2E">
        <w:rPr>
          <w:rFonts w:ascii="Times New Roman" w:hAnsi="Times New Roman"/>
          <w:spacing w:val="-4"/>
          <w:sz w:val="28"/>
          <w:szCs w:val="28"/>
        </w:rPr>
        <w:t xml:space="preserve">Настоящий Порядок разработан в соответствии со </w:t>
      </w:r>
      <w:hyperlink r:id="rId11" w:history="1">
        <w:r w:rsidRPr="00435D2E">
          <w:rPr>
            <w:rFonts w:ascii="Times New Roman" w:hAnsi="Times New Roman"/>
            <w:spacing w:val="-4"/>
            <w:sz w:val="28"/>
            <w:szCs w:val="28"/>
          </w:rPr>
          <w:t>статьей 78</w:t>
        </w:r>
      </w:hyperlink>
      <w:r w:rsidRPr="00435D2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D7B69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Общими </w:t>
      </w:r>
      <w:hyperlink r:id="rId12" w:history="1">
        <w:r w:rsidRPr="00BD7B69">
          <w:rPr>
            <w:rFonts w:ascii="Times New Roman" w:hAnsi="Times New Roman"/>
            <w:sz w:val="28"/>
            <w:szCs w:val="28"/>
          </w:rPr>
          <w:t>требованиями</w:t>
        </w:r>
      </w:hyperlink>
      <w:r w:rsidRPr="00BD7B69">
        <w:rPr>
          <w:rFonts w:ascii="Times New Roman" w:hAnsi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rFonts w:ascii="Times New Roman" w:hAnsi="Times New Roman"/>
          <w:sz w:val="28"/>
          <w:szCs w:val="28"/>
        </w:rPr>
        <w:t>–</w:t>
      </w:r>
      <w:r w:rsidRPr="00BD7B69">
        <w:rPr>
          <w:rFonts w:ascii="Times New Roman" w:hAnsi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</w:t>
      </w:r>
      <w:proofErr w:type="gramEnd"/>
      <w:r w:rsidRPr="00BD7B69">
        <w:rPr>
          <w:rFonts w:ascii="Times New Roman" w:hAnsi="Times New Roman"/>
          <w:sz w:val="28"/>
          <w:szCs w:val="28"/>
        </w:rPr>
        <w:t xml:space="preserve"> в форме </w:t>
      </w:r>
      <w:proofErr w:type="gramStart"/>
      <w:r w:rsidRPr="00BD7B69">
        <w:rPr>
          <w:rFonts w:ascii="Times New Roman" w:hAnsi="Times New Roman"/>
          <w:sz w:val="28"/>
          <w:szCs w:val="28"/>
        </w:rPr>
        <w:t>субсидий, утвержденными постановлением Правительства Российской Федерации от 25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BD7B69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BD7B69">
        <w:rPr>
          <w:rFonts w:ascii="Times New Roman" w:hAnsi="Times New Roman"/>
          <w:sz w:val="28"/>
          <w:szCs w:val="28"/>
        </w:rPr>
        <w:t>№ 1782, законом Рязанской области об областном бюджете на очередной финансовый год и плановый период, в целях реализации регионального проекта «Жилье (Рязанская область)», включенного в структуру государственной программы Рязанской области «Социальное и экономическое развитие населенных пунктов»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B69">
        <w:rPr>
          <w:rFonts w:ascii="Times New Roman" w:hAnsi="Times New Roman"/>
          <w:sz w:val="28"/>
          <w:szCs w:val="28"/>
        </w:rPr>
        <w:t>(</w:t>
      </w:r>
      <w:r w:rsidRPr="00BD7B69">
        <w:rPr>
          <w:rFonts w:ascii="Times New Roman" w:hAnsi="Times New Roman"/>
          <w:sz w:val="28"/>
          <w:szCs w:val="28"/>
          <w:lang w:val="en-US"/>
        </w:rPr>
        <w:t>II</w:t>
      </w:r>
      <w:r w:rsidRPr="00BD7B69">
        <w:rPr>
          <w:rFonts w:ascii="Times New Roman" w:hAnsi="Times New Roman"/>
          <w:sz w:val="28"/>
          <w:szCs w:val="28"/>
        </w:rPr>
        <w:t xml:space="preserve"> этап: 2024-2030 годы), утвержденной постановлением Правительства Рязанской области от 29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BD7B69">
        <w:rPr>
          <w:rFonts w:ascii="Times New Roman" w:hAnsi="Times New Roman"/>
          <w:sz w:val="28"/>
          <w:szCs w:val="28"/>
        </w:rPr>
        <w:t xml:space="preserve">2014 </w:t>
      </w:r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BD7B69">
        <w:rPr>
          <w:rFonts w:ascii="Times New Roman" w:hAnsi="Times New Roman"/>
          <w:sz w:val="28"/>
          <w:szCs w:val="28"/>
        </w:rPr>
        <w:t>№ 312, распоряжением Правительства Рязанской области от 25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BD7B69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BD7B69">
        <w:rPr>
          <w:rFonts w:ascii="Times New Roman" w:hAnsi="Times New Roman"/>
          <w:sz w:val="28"/>
          <w:szCs w:val="28"/>
        </w:rPr>
        <w:t>№ 786-р (далее – Региональный проект)</w:t>
      </w:r>
      <w:r>
        <w:rPr>
          <w:rFonts w:ascii="Times New Roman" w:hAnsi="Times New Roman"/>
          <w:sz w:val="28"/>
          <w:szCs w:val="28"/>
        </w:rPr>
        <w:t>.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23F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123F3">
        <w:rPr>
          <w:rFonts w:ascii="Times New Roman" w:hAnsi="Times New Roman"/>
          <w:sz w:val="28"/>
          <w:szCs w:val="28"/>
        </w:rPr>
        <w:t xml:space="preserve">Настоящий Порядок регулирует механизм предоставления субсидии за счет средств областного бюджета в рамках </w:t>
      </w:r>
      <w:r>
        <w:rPr>
          <w:rFonts w:ascii="Times New Roman" w:hAnsi="Times New Roman"/>
          <w:sz w:val="28"/>
          <w:szCs w:val="28"/>
        </w:rPr>
        <w:t>Регионального проекта</w:t>
      </w:r>
      <w:r w:rsidRPr="00E123F3">
        <w:rPr>
          <w:rFonts w:ascii="Times New Roman" w:hAnsi="Times New Roman"/>
          <w:sz w:val="28"/>
          <w:szCs w:val="28"/>
        </w:rPr>
        <w:t xml:space="preserve"> </w:t>
      </w:r>
      <w:r w:rsidRPr="00E123F3">
        <w:rPr>
          <w:rFonts w:ascii="Times New Roman" w:hAnsi="Times New Roman" w:hint="eastAsia"/>
          <w:sz w:val="28"/>
          <w:szCs w:val="28"/>
        </w:rPr>
        <w:t>акционерному</w:t>
      </w:r>
      <w:r w:rsidRPr="00E123F3">
        <w:rPr>
          <w:rFonts w:ascii="Times New Roman" w:hAnsi="Times New Roman"/>
          <w:sz w:val="28"/>
          <w:szCs w:val="28"/>
        </w:rPr>
        <w:t xml:space="preserve"> </w:t>
      </w:r>
      <w:r w:rsidRPr="00E123F3">
        <w:rPr>
          <w:rFonts w:ascii="Times New Roman" w:hAnsi="Times New Roman" w:hint="eastAsia"/>
          <w:sz w:val="28"/>
          <w:szCs w:val="28"/>
        </w:rPr>
        <w:t>обществу</w:t>
      </w:r>
      <w:r w:rsidRPr="00E123F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hint="eastAsia"/>
          <w:sz w:val="28"/>
          <w:szCs w:val="28"/>
        </w:rPr>
        <w:t>Рязанская</w:t>
      </w:r>
      <w:r>
        <w:rPr>
          <w:rFonts w:ascii="Times New Roman" w:hAnsi="Times New Roman"/>
          <w:sz w:val="28"/>
          <w:szCs w:val="28"/>
        </w:rPr>
        <w:t xml:space="preserve"> ипотечная корпорация</w:t>
      </w:r>
      <w:r w:rsidRPr="00E123F3">
        <w:rPr>
          <w:rFonts w:ascii="Times New Roman" w:hAnsi="Times New Roman" w:hint="eastAsia"/>
          <w:sz w:val="28"/>
          <w:szCs w:val="28"/>
        </w:rPr>
        <w:t>»</w:t>
      </w:r>
      <w:r w:rsidRPr="00E123F3">
        <w:rPr>
          <w:rFonts w:ascii="Times New Roman" w:hAnsi="Times New Roman"/>
          <w:sz w:val="28"/>
          <w:szCs w:val="28"/>
        </w:rPr>
        <w:t xml:space="preserve"> (далее – Общество) </w:t>
      </w:r>
      <w:r>
        <w:rPr>
          <w:rFonts w:ascii="Times New Roman" w:hAnsi="Times New Roman"/>
          <w:sz w:val="28"/>
          <w:szCs w:val="28"/>
        </w:rPr>
        <w:t>на финансовое обеспечение затрат, возникающих в связи с возмещением кредитным организациям недополученных доходов по ипотечным кредитам (займам), предоставленным гражданам на приобретение (строительство) жилых помещений на условиях льготного ипотечного кредитования в целях оказания содействия гражданам в улучшении жилищных условий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Рязанской области путем приобретения (строительства) жилья с помощью льготных ипотечных кредитов (займов) (далее </w:t>
      </w:r>
      <w:r w:rsidRPr="00E123F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субсидия) по следующему направлению расходов: возмещение кредитным организациям недополученных доходов по ипотечным кредитам (займам), предоставленным гражданам на приобретение (строительство) жилых помещений на условиях льготного ипотечного кредитования.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Субсидия носит целевой характер и не может быть использована на цели, не предусмотренные настоящим Порядком.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Информация о субсидии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Министерство строительного комплекса Рязанской области (далее </w:t>
      </w:r>
      <w:proofErr w:type="gramStart"/>
      <w:r w:rsidRPr="00E123F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инистерство) является главным распорядителем бюджетных средств, которому в установленном порядке как получателю бюджетных средств доводятся лимиты бюджетных обязательств на предоставление субсидии на соответствующий финансовый год на цели, предусмотренные </w:t>
      </w:r>
      <w:hyperlink w:anchor="Par0" w:history="1">
        <w:r w:rsidRPr="003177AA">
          <w:rPr>
            <w:rFonts w:ascii="Times New Roman" w:hAnsi="Times New Roman"/>
            <w:sz w:val="28"/>
            <w:szCs w:val="28"/>
          </w:rPr>
          <w:t>пунктом 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Субсидия предоставляется Министерством Обществу на финансовое обеспечение затрат на основании приказа Министерства о предоставлении субсидии в объеме 100% заявленной потребности в субсидии в размере согласно Заявлению в пределах бюджетных ассигнований, предусмотренных в областном бюджете на соответствующий финансовый год, и лимитов бюджетных обязательств, доведенных в установленном порядке до Министерства на предоставление субсидии в соответствии с направлением расходов, предусмотренным </w:t>
      </w:r>
      <w:hyperlink w:anchor="Par0" w:history="1">
        <w:r w:rsidRPr="003177AA">
          <w:rPr>
            <w:rFonts w:ascii="Times New Roman" w:hAnsi="Times New Roman"/>
            <w:sz w:val="28"/>
            <w:szCs w:val="28"/>
          </w:rPr>
          <w:t>пунктом 2</w:t>
        </w:r>
      </w:hyperlink>
      <w:r>
        <w:rPr>
          <w:rFonts w:ascii="Times New Roman" w:hAnsi="Times New Roman"/>
          <w:sz w:val="28"/>
          <w:szCs w:val="28"/>
        </w:rPr>
        <w:t xml:space="preserve"> настоящего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Порядка.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настоящем Порядке используются следующие понятия:</w:t>
      </w:r>
    </w:p>
    <w:p w:rsidR="00D13CB6" w:rsidRP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D13CB6">
        <w:rPr>
          <w:rFonts w:ascii="Times New Roman" w:hAnsi="Times New Roman"/>
          <w:spacing w:val="-4"/>
          <w:sz w:val="28"/>
          <w:szCs w:val="28"/>
        </w:rPr>
        <w:t xml:space="preserve">Кредитные организации – кредитные организации, организации, являющиеся в соответствии с Федеральным </w:t>
      </w:r>
      <w:hyperlink r:id="rId13" w:history="1">
        <w:r w:rsidRPr="00D13CB6">
          <w:rPr>
            <w:rFonts w:ascii="Times New Roman" w:hAnsi="Times New Roman"/>
            <w:spacing w:val="-4"/>
            <w:sz w:val="28"/>
            <w:szCs w:val="28"/>
          </w:rPr>
          <w:t>законом</w:t>
        </w:r>
      </w:hyperlink>
      <w:r w:rsidRPr="00D13CB6">
        <w:rPr>
          <w:rFonts w:ascii="Times New Roman" w:hAnsi="Times New Roman"/>
          <w:spacing w:val="-4"/>
          <w:sz w:val="28"/>
          <w:szCs w:val="28"/>
        </w:rPr>
        <w:t xml:space="preserve"> от 21 декабря 2013 года </w:t>
      </w:r>
      <w:r>
        <w:rPr>
          <w:rFonts w:ascii="Times New Roman" w:hAnsi="Times New Roman"/>
          <w:spacing w:val="-4"/>
          <w:sz w:val="28"/>
          <w:szCs w:val="28"/>
        </w:rPr>
        <w:br/>
      </w:r>
      <w:r w:rsidRPr="00D13CB6">
        <w:rPr>
          <w:rFonts w:ascii="Times New Roman" w:hAnsi="Times New Roman"/>
          <w:spacing w:val="-4"/>
          <w:sz w:val="28"/>
          <w:szCs w:val="28"/>
        </w:rPr>
        <w:t>№ 353-ФЗ «О потребительском кредите (займе)» уполномоченными Обществом организациями, осуществляющими деятельность по предоставлению ипотечных кредитов (займов) и включенными в перечень таких организаций, опубликованный на официальном сайте Общества в информационно-телекоммуникационной сети «Интернет»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D13CB6">
        <w:rPr>
          <w:rFonts w:ascii="Times New Roman" w:hAnsi="Times New Roman"/>
          <w:spacing w:val="-4"/>
          <w:sz w:val="28"/>
          <w:szCs w:val="28"/>
        </w:rPr>
        <w:t xml:space="preserve"> и ипотечные агенты, осуществляющие предоставление гражданам (далее – гражданин) ипотечных кредитов (займов) с процентной ставкой</w:t>
      </w:r>
      <w:proofErr w:type="gramEnd"/>
      <w:r w:rsidRPr="00D13CB6">
        <w:rPr>
          <w:rFonts w:ascii="Times New Roman" w:hAnsi="Times New Roman"/>
          <w:spacing w:val="-4"/>
          <w:sz w:val="28"/>
          <w:szCs w:val="28"/>
        </w:rPr>
        <w:t xml:space="preserve">, пониженной на 2 </w:t>
      </w:r>
      <w:proofErr w:type="gramStart"/>
      <w:r w:rsidRPr="00D13CB6">
        <w:rPr>
          <w:rFonts w:ascii="Times New Roman" w:hAnsi="Times New Roman"/>
          <w:spacing w:val="-4"/>
          <w:sz w:val="28"/>
          <w:szCs w:val="28"/>
        </w:rPr>
        <w:t>процентных</w:t>
      </w:r>
      <w:proofErr w:type="gramEnd"/>
      <w:r w:rsidRPr="00D13CB6">
        <w:rPr>
          <w:rFonts w:ascii="Times New Roman" w:hAnsi="Times New Roman"/>
          <w:spacing w:val="-4"/>
          <w:sz w:val="28"/>
          <w:szCs w:val="28"/>
        </w:rPr>
        <w:t xml:space="preserve"> пункта от базовой процентной ставки, установленной кредитной организацией.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Базовая процентная ставка </w:t>
      </w:r>
      <w:r w:rsidRPr="00E123F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процентная ставка, установленная кредитной организацией, которая не может превышать ключевую процентную ставку, установленную Центральным банком Российской Федерации на дату заключения кредитного договора (договора займа), более чем на 2,5 </w:t>
      </w:r>
      <w:proofErr w:type="gramStart"/>
      <w:r>
        <w:rPr>
          <w:rFonts w:ascii="Times New Roman" w:hAnsi="Times New Roman"/>
          <w:sz w:val="28"/>
          <w:szCs w:val="28"/>
        </w:rPr>
        <w:t>процентных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пункта.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1"/>
      <w:bookmarkEnd w:id="1"/>
      <w:r>
        <w:rPr>
          <w:rFonts w:ascii="Times New Roman" w:hAnsi="Times New Roman"/>
          <w:sz w:val="28"/>
          <w:szCs w:val="28"/>
        </w:rPr>
        <w:t>7. Субсидия предоставляется Обществу при соблюдении следующих условий: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12"/>
      <w:bookmarkEnd w:id="2"/>
      <w:r>
        <w:rPr>
          <w:rFonts w:ascii="Times New Roman" w:hAnsi="Times New Roman"/>
          <w:sz w:val="28"/>
          <w:szCs w:val="28"/>
        </w:rPr>
        <w:t>1) Общество на первое число месяца, предшествующего месяцу подачи заявки на предоставление субсидии (далее – заявка), должно соответствовать следующим требованиям: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иметь на едином налоговом счете или иметь не превышающую размер, определенный </w:t>
      </w:r>
      <w:hyperlink r:id="rId14" w:history="1">
        <w:r w:rsidRPr="003177AA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не иметь просроченной задолженности по возврату в бюджет Рязанской области иных субсидий, бюджетных инвестиций, а также иной просроченной (неурегулированной) задолженности по денежным обязательствам перед Рязанской областью;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не находиться в процессе реорганизации (за исключением реорганизации в форме присоединения к Обществу другого юридического лица), ликвидации, в отношении него не введена процедура банкротства, деятельность Общества не приостановлена в порядке, предусмотренном законодательством Российской Федерации;</w:t>
      </w:r>
    </w:p>
    <w:p w:rsidR="00D13CB6" w:rsidRP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D13CB6">
        <w:rPr>
          <w:rFonts w:ascii="Times New Roman" w:hAnsi="Times New Roman"/>
          <w:spacing w:val="-4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Общества;</w:t>
      </w:r>
      <w:proofErr w:type="gramEnd"/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Pr="00E123F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Times New Roman" w:hAnsi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публичных акционерных обществ;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получать средства из бюджета Рязанской области на цель, установленную </w:t>
      </w:r>
      <w:hyperlink w:anchor="Par0" w:history="1">
        <w:r w:rsidRPr="003177AA">
          <w:rPr>
            <w:rFonts w:ascii="Times New Roman" w:hAnsi="Times New Roman"/>
            <w:sz w:val="28"/>
            <w:szCs w:val="28"/>
          </w:rPr>
          <w:t>пунктом 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на основании иных правовых актов Рязанской области;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не находиться в составляемых в рамках реализации полномочий, предусмотренных </w:t>
      </w:r>
      <w:hyperlink r:id="rId15" w:history="1">
        <w:r w:rsidRPr="003177AA">
          <w:rPr>
            <w:rFonts w:ascii="Times New Roman" w:hAnsi="Times New Roman"/>
            <w:sz w:val="28"/>
            <w:szCs w:val="28"/>
          </w:rPr>
          <w:t>главой VII</w:t>
        </w:r>
      </w:hyperlink>
      <w:r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являться иностранным агентом в соответствии с Федеральным </w:t>
      </w:r>
      <w:hyperlink r:id="rId16" w:history="1">
        <w:r w:rsidRPr="003177AA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</w:t>
      </w:r>
      <w:r w:rsidRPr="008D3FA2">
        <w:rPr>
          <w:rFonts w:ascii="Times New Roman" w:hAnsi="Times New Roman"/>
          <w:sz w:val="28"/>
          <w:szCs w:val="28"/>
        </w:rPr>
        <w:t>14 января 2022 года</w:t>
      </w:r>
      <w:r>
        <w:rPr>
          <w:rFonts w:ascii="Times New Roman" w:hAnsi="Times New Roman"/>
          <w:sz w:val="28"/>
          <w:szCs w:val="28"/>
        </w:rPr>
        <w:t xml:space="preserve"> № 255-ФЗ «О </w:t>
      </w:r>
      <w:proofErr w:type="gramStart"/>
      <w:r>
        <w:rPr>
          <w:rFonts w:ascii="Times New Roman" w:hAnsi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2) согласие Общества на осуществление Министерством проверок соблюдения условий и порядка предоставления субсидии, в том числе в части достижения значений результата ее предоставления, а также проверок органами государственного финансового контроля в соответствии со </w:t>
      </w:r>
      <w:hyperlink r:id="rId17" w:history="1">
        <w:r w:rsidRPr="003177AA">
          <w:rPr>
            <w:rFonts w:ascii="Times New Roman" w:hAnsi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18" w:history="1">
        <w:r w:rsidRPr="003177AA">
          <w:rPr>
            <w:rFonts w:ascii="Times New Roman" w:hAnsi="Times New Roman"/>
            <w:sz w:val="28"/>
            <w:szCs w:val="28"/>
          </w:rPr>
          <w:t>269.2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на включение таких положений в соглашение о предоставлении субсидии </w:t>
      </w:r>
      <w:r>
        <w:rPr>
          <w:rFonts w:ascii="Times New Roman" w:hAnsi="Times New Roman"/>
          <w:sz w:val="28"/>
          <w:szCs w:val="28"/>
        </w:rPr>
        <w:br/>
        <w:t xml:space="preserve">(далее </w:t>
      </w:r>
      <w:r w:rsidRPr="00E123F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Соглашение);</w:t>
      </w:r>
      <w:proofErr w:type="gramEnd"/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наличие у Общества расчетного или корреспондентского счета, открытого в учреждении Центрального банка Российской Федерации или кредитной организации, на который перечисляется субсидия;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30"/>
      <w:bookmarkEnd w:id="3"/>
      <w:r>
        <w:rPr>
          <w:rFonts w:ascii="Times New Roman" w:hAnsi="Times New Roman"/>
          <w:sz w:val="28"/>
          <w:szCs w:val="28"/>
        </w:rPr>
        <w:t xml:space="preserve">4) наличие и размещение на официальном сайте Общества в информационно-телекоммуникационной сети «Интернет» порядка взаимодействия Общества с кредитными организациями по предоставлению гражданам ипотечных кредитов (займов) на условиях льготного ипотечного кредитования со сниженной процентной ставкой (далее </w:t>
      </w:r>
      <w:r w:rsidRPr="00E123F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Порядок взаимодействия);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соблюдение Обществом запрета приобретения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</w:t>
      </w:r>
      <w:r w:rsidRPr="00676D61">
        <w:rPr>
          <w:rFonts w:ascii="Times New Roman" w:hAnsi="Times New Roman"/>
          <w:sz w:val="28"/>
          <w:szCs w:val="28"/>
        </w:rPr>
        <w:t xml:space="preserve"> а также связанных с достижением результатов предоставления этих средств иных операций, определенных правовым актом</w:t>
      </w:r>
      <w:r>
        <w:rPr>
          <w:rFonts w:ascii="Times New Roman" w:hAnsi="Times New Roman"/>
          <w:sz w:val="28"/>
          <w:szCs w:val="28"/>
        </w:rPr>
        <w:t>;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6) включение в договоры (соглашения), заключаемые Обществом в целях исполнения обязательств по Соглашению, согласия лиц, являющихся поставщиками (подрядчиками, исполнителями) по данным договорам (соглашениям), на осуществление проверок Министерством соблюдения указанными поставщиками (подрядчиками, исполнителями) порядка и условий предоставления субсидий, в том числе в части достижения результата их предоставления, а также проверок органами государственного финансового контроля в соответствии со </w:t>
      </w:r>
      <w:hyperlink r:id="rId19" w:history="1">
        <w:r w:rsidRPr="003177AA">
          <w:rPr>
            <w:rFonts w:ascii="Times New Roman" w:hAnsi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20" w:history="1">
        <w:r w:rsidRPr="003177AA">
          <w:rPr>
            <w:rFonts w:ascii="Times New Roman" w:hAnsi="Times New Roman"/>
            <w:sz w:val="28"/>
            <w:szCs w:val="28"/>
          </w:rPr>
          <w:t>269.2</w:t>
        </w:r>
        <w:proofErr w:type="gramEnd"/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 также запрета на приобретение за счет полученных средств, предоставленных в целях финансового обеспечения затрат Общества,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D13CB6" w:rsidRP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D13CB6">
        <w:rPr>
          <w:rFonts w:ascii="Times New Roman" w:hAnsi="Times New Roman"/>
          <w:spacing w:val="-4"/>
          <w:sz w:val="28"/>
          <w:szCs w:val="28"/>
        </w:rPr>
        <w:t xml:space="preserve">7) представление Обществом в Министерство ежеквартально до 5 числа месяца, следующего за отчетным кварталом (по итогам отчетного года </w:t>
      </w:r>
      <w:r>
        <w:rPr>
          <w:rFonts w:ascii="Times New Roman" w:hAnsi="Times New Roman"/>
          <w:spacing w:val="-4"/>
          <w:sz w:val="28"/>
          <w:szCs w:val="28"/>
        </w:rPr>
        <w:t>–</w:t>
      </w:r>
      <w:r w:rsidRPr="00D13CB6">
        <w:rPr>
          <w:rFonts w:ascii="Times New Roman" w:hAnsi="Times New Roman"/>
          <w:spacing w:val="-4"/>
          <w:sz w:val="28"/>
          <w:szCs w:val="28"/>
        </w:rPr>
        <w:t xml:space="preserve"> до </w:t>
      </w:r>
      <w:r w:rsidR="00BC02B8">
        <w:rPr>
          <w:rFonts w:ascii="Times New Roman" w:hAnsi="Times New Roman"/>
          <w:spacing w:val="-4"/>
          <w:sz w:val="28"/>
          <w:szCs w:val="28"/>
        </w:rPr>
        <w:br/>
      </w:r>
      <w:r w:rsidRPr="00D13CB6">
        <w:rPr>
          <w:rFonts w:ascii="Times New Roman" w:hAnsi="Times New Roman"/>
          <w:spacing w:val="-4"/>
          <w:sz w:val="28"/>
          <w:szCs w:val="28"/>
        </w:rPr>
        <w:t>15 января года, следующего за отчетным):</w:t>
      </w:r>
      <w:proofErr w:type="gramEnd"/>
    </w:p>
    <w:p w:rsidR="00D13CB6" w:rsidRP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13CB6">
        <w:rPr>
          <w:rFonts w:ascii="Times New Roman" w:hAnsi="Times New Roman"/>
          <w:spacing w:val="-4"/>
          <w:sz w:val="28"/>
          <w:szCs w:val="28"/>
        </w:rPr>
        <w:t xml:space="preserve">- отчетов о достижении значений результата предоставления субсидии и характеристики результата предоставления субсидии, указанных в </w:t>
      </w:r>
      <w:hyperlink w:anchor="Par80" w:history="1">
        <w:r w:rsidRPr="00D13CB6">
          <w:rPr>
            <w:rFonts w:ascii="Times New Roman" w:hAnsi="Times New Roman"/>
            <w:spacing w:val="-4"/>
            <w:sz w:val="28"/>
            <w:szCs w:val="28"/>
          </w:rPr>
          <w:t>пункте 14</w:t>
        </w:r>
      </w:hyperlink>
      <w:r w:rsidRPr="00D13CB6">
        <w:rPr>
          <w:rFonts w:ascii="Times New Roman" w:hAnsi="Times New Roman"/>
          <w:spacing w:val="-4"/>
          <w:sz w:val="28"/>
          <w:szCs w:val="28"/>
        </w:rPr>
        <w:t xml:space="preserve"> настоящего Порядка, по форме, устанавливаемой Соглашением;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отчетов о расходах, источником финансового обеспечения которых является субсидия, по форме, устанавливаемой Соглашением;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документов, подтверждающих произведенные за счет субсидии затраты в соответствии с направлением расходов, указанным в </w:t>
      </w:r>
      <w:hyperlink w:anchor="Par0" w:history="1">
        <w:r w:rsidRPr="003177AA">
          <w:rPr>
            <w:rFonts w:ascii="Times New Roman" w:hAnsi="Times New Roman"/>
            <w:sz w:val="28"/>
            <w:szCs w:val="28"/>
          </w:rPr>
          <w:t>пункте 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договоров (соглашений), заключенных Обществом в целях исполнения обязательств по Соглашению;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осуществление Обществом затрат на цель, указанную в </w:t>
      </w:r>
      <w:hyperlink w:anchor="Par0" w:history="1">
        <w:r w:rsidRPr="003177AA">
          <w:rPr>
            <w:rFonts w:ascii="Times New Roman" w:hAnsi="Times New Roman"/>
            <w:sz w:val="28"/>
            <w:szCs w:val="28"/>
          </w:rPr>
          <w:t>пункте 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в соответствии с направлением расходов;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 возмещение Обществом недополученных доходов кредитных организаций, связанных с предоставлением гражданам ипотечных кредитов (займов) на приобретение (строительство) жилья на условиях льготного ипотечного кредитования (далее </w:t>
      </w:r>
      <w:r w:rsidRPr="00E123F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возмещение недополученных доходов), выданных начиная с 1 июля 202</w:t>
      </w:r>
      <w:r w:rsidRPr="008A50F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при соблюдении </w:t>
      </w:r>
      <w:hyperlink r:id="rId21" w:history="1">
        <w:r w:rsidRPr="003177AA">
          <w:rPr>
            <w:rFonts w:ascii="Times New Roman" w:hAnsi="Times New Roman"/>
            <w:sz w:val="28"/>
            <w:szCs w:val="28"/>
          </w:rPr>
          <w:t>условий</w:t>
        </w:r>
      </w:hyperlink>
      <w:r>
        <w:rPr>
          <w:rFonts w:ascii="Times New Roman" w:hAnsi="Times New Roman"/>
          <w:sz w:val="28"/>
          <w:szCs w:val="28"/>
        </w:rPr>
        <w:t>, установленных приложением № 1 к настоящему Порядку;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наличие и размещение на официальном сайте Общества в информационно-телекоммуникационной сети «Интернет» перечня кредитных организаций, предоставляющих ипотечные кредиты (займы) на условиях льготного ипотечного кредитования со сниженной процентной ставкой;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достижение значений результата предоставления субсидии и характеристики результата, установленных в Соглашении.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48"/>
      <w:bookmarkEnd w:id="4"/>
      <w:r>
        <w:rPr>
          <w:rFonts w:ascii="Times New Roman" w:hAnsi="Times New Roman"/>
          <w:sz w:val="28"/>
          <w:szCs w:val="28"/>
        </w:rPr>
        <w:t>8. Для получения субсидии Общество в срок не позднее 1 сентября текущего года представляет в Министерство заявку, включающую следующие документы: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49"/>
      <w:bookmarkEnd w:id="5"/>
      <w:r>
        <w:rPr>
          <w:rFonts w:ascii="Times New Roman" w:hAnsi="Times New Roman"/>
          <w:sz w:val="28"/>
          <w:szCs w:val="28"/>
        </w:rPr>
        <w:t xml:space="preserve">1) </w:t>
      </w:r>
      <w:hyperlink r:id="rId22" w:history="1">
        <w:r w:rsidRPr="003177AA">
          <w:rPr>
            <w:rFonts w:ascii="Times New Roman" w:hAnsi="Times New Roman"/>
            <w:sz w:val="28"/>
            <w:szCs w:val="28"/>
          </w:rPr>
          <w:t>заявление</w:t>
        </w:r>
      </w:hyperlink>
      <w:r>
        <w:rPr>
          <w:rFonts w:ascii="Times New Roman" w:hAnsi="Times New Roman"/>
          <w:sz w:val="28"/>
          <w:szCs w:val="28"/>
        </w:rPr>
        <w:t xml:space="preserve"> по форме согласно приложению № 2 к настоящему Порядку;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50"/>
      <w:bookmarkEnd w:id="6"/>
      <w:r>
        <w:rPr>
          <w:rFonts w:ascii="Times New Roman" w:hAnsi="Times New Roman"/>
          <w:sz w:val="28"/>
          <w:szCs w:val="28"/>
        </w:rPr>
        <w:t>2) учредительные документы;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52"/>
      <w:bookmarkEnd w:id="7"/>
      <w:r>
        <w:rPr>
          <w:rFonts w:ascii="Times New Roman" w:hAnsi="Times New Roman"/>
          <w:sz w:val="28"/>
          <w:szCs w:val="28"/>
        </w:rPr>
        <w:t>3) выписку из Единого государственного реестра юридических лиц на дату подачи Заявления (представляется по собственной инициативе);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53"/>
      <w:bookmarkEnd w:id="8"/>
      <w:r>
        <w:rPr>
          <w:rFonts w:ascii="Times New Roman" w:hAnsi="Times New Roman"/>
          <w:sz w:val="28"/>
          <w:szCs w:val="28"/>
        </w:rPr>
        <w:t xml:space="preserve">4) </w:t>
      </w:r>
      <w:hyperlink r:id="rId23" w:history="1">
        <w:r w:rsidRPr="003177AA">
          <w:rPr>
            <w:rFonts w:ascii="Times New Roman" w:hAnsi="Times New Roman"/>
            <w:sz w:val="28"/>
            <w:szCs w:val="28"/>
          </w:rPr>
          <w:t>расчет</w:t>
        </w:r>
      </w:hyperlink>
      <w:r>
        <w:rPr>
          <w:rFonts w:ascii="Times New Roman" w:hAnsi="Times New Roman"/>
          <w:sz w:val="28"/>
          <w:szCs w:val="28"/>
        </w:rPr>
        <w:t xml:space="preserve"> размера субсидии по форме согласно приложению № 3 к настоящему Порядку;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ar54"/>
      <w:bookmarkEnd w:id="9"/>
      <w:r>
        <w:rPr>
          <w:rFonts w:ascii="Times New Roman" w:hAnsi="Times New Roman"/>
          <w:sz w:val="28"/>
          <w:szCs w:val="28"/>
        </w:rPr>
        <w:t>5)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(в случае если представленные документы содержат персональные данные);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ar55"/>
      <w:bookmarkEnd w:id="10"/>
      <w:r>
        <w:rPr>
          <w:rFonts w:ascii="Times New Roman" w:hAnsi="Times New Roman"/>
          <w:sz w:val="28"/>
          <w:szCs w:val="28"/>
        </w:rPr>
        <w:t>6) Порядок взаимодействия.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Общество несет ответственность в соответствии с действующим законодательством за достоверность представляемой в Министерство документации (информации).</w:t>
      </w:r>
    </w:p>
    <w:p w:rsidR="00D13CB6" w:rsidRP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13CB6">
        <w:rPr>
          <w:rFonts w:ascii="Times New Roman" w:hAnsi="Times New Roman"/>
          <w:spacing w:val="-4"/>
          <w:sz w:val="28"/>
          <w:szCs w:val="28"/>
        </w:rPr>
        <w:t xml:space="preserve">9. </w:t>
      </w:r>
      <w:proofErr w:type="gramStart"/>
      <w:r w:rsidRPr="00D13CB6">
        <w:rPr>
          <w:rFonts w:ascii="Times New Roman" w:hAnsi="Times New Roman"/>
          <w:spacing w:val="-4"/>
          <w:sz w:val="28"/>
          <w:szCs w:val="28"/>
        </w:rPr>
        <w:t xml:space="preserve">Документы, указанные в </w:t>
      </w:r>
      <w:hyperlink w:anchor="Par48" w:history="1">
        <w:r w:rsidRPr="00D13CB6">
          <w:rPr>
            <w:rFonts w:ascii="Times New Roman" w:hAnsi="Times New Roman"/>
            <w:spacing w:val="-4"/>
            <w:sz w:val="28"/>
            <w:szCs w:val="28"/>
          </w:rPr>
          <w:t>пункте 8</w:t>
        </w:r>
      </w:hyperlink>
      <w:r w:rsidRPr="00D13CB6">
        <w:rPr>
          <w:rFonts w:ascii="Times New Roman" w:hAnsi="Times New Roman"/>
          <w:spacing w:val="-4"/>
          <w:sz w:val="28"/>
          <w:szCs w:val="28"/>
        </w:rPr>
        <w:t xml:space="preserve"> настоящего Порядка, подаются в Министерство уполномоченным лицом Общества лично на бумажном носителе, либо направляются заказным почтовым отправлением с описью вложения и уведомлением о вручении, либо направляются в Министерство в форме электронных документов и (или) электронных образов документов </w:t>
      </w:r>
      <w:r w:rsidR="0058565B">
        <w:rPr>
          <w:rFonts w:ascii="Times New Roman" w:hAnsi="Times New Roman"/>
          <w:spacing w:val="-4"/>
          <w:sz w:val="28"/>
          <w:szCs w:val="28"/>
        </w:rPr>
        <w:t>(</w:t>
      </w:r>
      <w:r w:rsidRPr="00D13CB6">
        <w:rPr>
          <w:rFonts w:ascii="Times New Roman" w:hAnsi="Times New Roman"/>
          <w:spacing w:val="-4"/>
          <w:sz w:val="28"/>
          <w:szCs w:val="28"/>
        </w:rPr>
        <w:t xml:space="preserve">документов на бумажном носителе, преобразованных в электронную форму путем сканирования с сохранением их реквизитов), подписанных усиленной </w:t>
      </w:r>
      <w:r w:rsidRPr="00D13CB6">
        <w:rPr>
          <w:rFonts w:ascii="Times New Roman" w:hAnsi="Times New Roman"/>
          <w:spacing w:val="-4"/>
          <w:sz w:val="28"/>
          <w:szCs w:val="28"/>
        </w:rPr>
        <w:lastRenderedPageBreak/>
        <w:t>квалифицированной электронной</w:t>
      </w:r>
      <w:proofErr w:type="gramEnd"/>
      <w:r w:rsidRPr="00D13CB6">
        <w:rPr>
          <w:rFonts w:ascii="Times New Roman" w:hAnsi="Times New Roman"/>
          <w:spacing w:val="-4"/>
          <w:sz w:val="28"/>
          <w:szCs w:val="28"/>
        </w:rPr>
        <w:t xml:space="preserve"> подписью, посредством межведомственной системы электронного документооборота и делопроизводства Рязанской области. Заявка считается поданной с момента ее регистрации в межведомственной системе электронного документооборота и делопроизводства Рязанской области.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Министерство в течение 10 рабочих дней со дня регистрации заявки: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 осуществляет запрос и получение необходимых документов (сведений) в государственных органах, подведомственных государственным органам организациях, участвующих в предоставлении предусмотренных </w:t>
      </w:r>
      <w:hyperlink r:id="rId24" w:history="1">
        <w:r w:rsidRPr="003177AA">
          <w:rPr>
            <w:rFonts w:ascii="Times New Roman" w:hAnsi="Times New Roman"/>
            <w:sz w:val="28"/>
            <w:szCs w:val="28"/>
          </w:rPr>
          <w:t>частью 1 статьи 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</w:t>
      </w:r>
      <w:r>
        <w:rPr>
          <w:rFonts w:ascii="Times New Roman" w:hAnsi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 государственных и муниципальных услуг, в случае если Общество не представило документ, указанный в </w:t>
      </w:r>
      <w:hyperlink w:anchor="Par52" w:history="1">
        <w:r w:rsidRPr="003177AA">
          <w:rPr>
            <w:rFonts w:ascii="Times New Roman" w:hAnsi="Times New Roman"/>
            <w:sz w:val="28"/>
            <w:szCs w:val="28"/>
          </w:rPr>
          <w:t>подпункте 3 пункта 8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Порядка;</w:t>
      </w:r>
      <w:proofErr w:type="gramEnd"/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получает сведения, содержащиеся в Едином федеральном реестре сведений о банкротстве, о проведении в отношении Общества процедур, применяемых в деле о банкротстве, предусмотренных </w:t>
      </w:r>
      <w:hyperlink r:id="rId25" w:history="1">
        <w:r w:rsidRPr="003177AA">
          <w:rPr>
            <w:rFonts w:ascii="Times New Roman" w:hAnsi="Times New Roman"/>
            <w:sz w:val="28"/>
            <w:szCs w:val="28"/>
          </w:rPr>
          <w:t>статьей 27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D13CB6">
        <w:rPr>
          <w:rFonts w:ascii="Times New Roman" w:hAnsi="Times New Roman"/>
          <w:spacing w:val="-4"/>
          <w:sz w:val="28"/>
          <w:szCs w:val="28"/>
        </w:rPr>
        <w:t>Федерального закона от 26 октября 2002 года № 127-ФЗ «О несостоятельности</w:t>
      </w:r>
      <w:r>
        <w:rPr>
          <w:rFonts w:ascii="Times New Roman" w:hAnsi="Times New Roman"/>
          <w:sz w:val="28"/>
          <w:szCs w:val="28"/>
        </w:rPr>
        <w:t xml:space="preserve"> (банкротстве)»,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в соответствии со </w:t>
      </w:r>
      <w:hyperlink r:id="rId26" w:history="1">
        <w:r w:rsidRPr="003177AA">
          <w:rPr>
            <w:rFonts w:ascii="Times New Roman" w:hAnsi="Times New Roman"/>
            <w:sz w:val="28"/>
            <w:szCs w:val="28"/>
          </w:rPr>
          <w:t>статьей 7.1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C02B8">
        <w:rPr>
          <w:rFonts w:ascii="Times New Roman" w:hAnsi="Times New Roman"/>
          <w:sz w:val="28"/>
          <w:szCs w:val="28"/>
        </w:rPr>
        <w:t>закона от 8 августа 2001 года № </w:t>
      </w:r>
      <w:r>
        <w:rPr>
          <w:rFonts w:ascii="Times New Roman" w:hAnsi="Times New Roman"/>
          <w:sz w:val="28"/>
          <w:szCs w:val="28"/>
        </w:rPr>
        <w:t>129-ФЗ «О государственной регистрации юридических лиц и индивидуальных предпринимателей», а также в иных открытых и общедоступных государственных информационных системах (ресурсах);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 осуществляет проверку достоверности представленной Обществом информации путем ее соотнесения с информацией, полученной из Единого федерального реестра сведений о банкротстве,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деятельности, а также из иных открытых и общедоступных государственных информационных систем (ресурсов);</w:t>
      </w:r>
      <w:proofErr w:type="gramEnd"/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осуществляет проверку соблюдения Обществом порядка и условий предоставления субсидии, предусмотренных </w:t>
      </w:r>
      <w:hyperlink w:anchor="Par12" w:history="1">
        <w:r w:rsidRPr="003177AA">
          <w:rPr>
            <w:rFonts w:ascii="Times New Roman" w:hAnsi="Times New Roman"/>
            <w:sz w:val="28"/>
            <w:szCs w:val="28"/>
          </w:rPr>
          <w:t>подпунктами 1</w:t>
        </w:r>
      </w:hyperlink>
      <w:r>
        <w:rPr>
          <w:rFonts w:ascii="Times New Roman" w:hAnsi="Times New Roman"/>
          <w:sz w:val="28"/>
          <w:szCs w:val="28"/>
        </w:rPr>
        <w:t>-</w:t>
      </w:r>
      <w:hyperlink w:anchor="Par30" w:history="1">
        <w:r w:rsidRPr="003177AA">
          <w:rPr>
            <w:rFonts w:ascii="Times New Roman" w:hAnsi="Times New Roman"/>
            <w:sz w:val="28"/>
            <w:szCs w:val="28"/>
          </w:rPr>
          <w:t>4 пункта 7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в соответствии с настоящим Порядком заключается в рассмотрении документов и информации, представленных Обществом, а также информации, запрашиваемой Министерством посредством межведомственных запросов, анализе содержащейся в них информации на предмет соблюдения Обществом условий и порядка предоставления субсидии;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принимает решение о предоставлении субсидии или об отказе в предоставлении субсидии (с указанием оснований для отказа) в форме приказа Министерства.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ar67"/>
      <w:bookmarkEnd w:id="11"/>
      <w:r>
        <w:rPr>
          <w:rFonts w:ascii="Times New Roman" w:hAnsi="Times New Roman"/>
          <w:sz w:val="28"/>
          <w:szCs w:val="28"/>
        </w:rPr>
        <w:lastRenderedPageBreak/>
        <w:t>11. Основаниями для отказа в предоставлении субсидии являются: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ar68"/>
      <w:bookmarkEnd w:id="12"/>
      <w:r>
        <w:rPr>
          <w:rFonts w:ascii="Times New Roman" w:hAnsi="Times New Roman"/>
          <w:sz w:val="28"/>
          <w:szCs w:val="28"/>
        </w:rPr>
        <w:t xml:space="preserve">- заявка Общества поступила после окончания срока ее представления, установленного </w:t>
      </w:r>
      <w:hyperlink w:anchor="Par48" w:history="1">
        <w:r w:rsidRPr="003177AA">
          <w:rPr>
            <w:rFonts w:ascii="Times New Roman" w:hAnsi="Times New Roman"/>
            <w:sz w:val="28"/>
            <w:szCs w:val="28"/>
          </w:rPr>
          <w:t>пунктом 8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несоблюдение Обществом одного или нескольких условий, предусмотренных </w:t>
      </w:r>
      <w:hyperlink w:anchor="Par12" w:history="1">
        <w:r w:rsidRPr="003177AA">
          <w:rPr>
            <w:rFonts w:ascii="Times New Roman" w:hAnsi="Times New Roman"/>
            <w:sz w:val="28"/>
            <w:szCs w:val="28"/>
          </w:rPr>
          <w:t>подпунктами 1</w:t>
        </w:r>
      </w:hyperlink>
      <w:r>
        <w:rPr>
          <w:rFonts w:ascii="Times New Roman" w:hAnsi="Times New Roman"/>
          <w:sz w:val="28"/>
          <w:szCs w:val="28"/>
        </w:rPr>
        <w:t>-</w:t>
      </w:r>
      <w:hyperlink w:anchor="Par30" w:history="1">
        <w:r w:rsidRPr="003177AA">
          <w:rPr>
            <w:rFonts w:ascii="Times New Roman" w:hAnsi="Times New Roman"/>
            <w:sz w:val="28"/>
            <w:szCs w:val="28"/>
          </w:rPr>
          <w:t>4 пункта 7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непредставление (представление не в полном объеме) документов, </w:t>
      </w:r>
      <w:r w:rsidRPr="00D13CB6">
        <w:rPr>
          <w:rFonts w:ascii="Times New Roman" w:hAnsi="Times New Roman"/>
          <w:spacing w:val="-4"/>
          <w:sz w:val="28"/>
          <w:szCs w:val="28"/>
        </w:rPr>
        <w:t xml:space="preserve">предусмотренных </w:t>
      </w:r>
      <w:hyperlink w:anchor="Par49" w:history="1">
        <w:r w:rsidRPr="00D13CB6">
          <w:rPr>
            <w:rFonts w:ascii="Times New Roman" w:hAnsi="Times New Roman"/>
            <w:spacing w:val="-4"/>
            <w:sz w:val="28"/>
            <w:szCs w:val="28"/>
          </w:rPr>
          <w:t>подпунктами 1</w:t>
        </w:r>
      </w:hyperlink>
      <w:r w:rsidRPr="00D13CB6">
        <w:rPr>
          <w:rFonts w:ascii="Times New Roman" w:hAnsi="Times New Roman"/>
          <w:spacing w:val="-4"/>
          <w:sz w:val="28"/>
          <w:szCs w:val="28"/>
        </w:rPr>
        <w:t xml:space="preserve">, </w:t>
      </w:r>
      <w:hyperlink w:anchor="Par50" w:history="1">
        <w:r w:rsidRPr="00D13CB6">
          <w:rPr>
            <w:rFonts w:ascii="Times New Roman" w:hAnsi="Times New Roman"/>
            <w:spacing w:val="-4"/>
            <w:sz w:val="28"/>
            <w:szCs w:val="28"/>
          </w:rPr>
          <w:t>2</w:t>
        </w:r>
      </w:hyperlink>
      <w:r w:rsidRPr="00D13CB6">
        <w:rPr>
          <w:rFonts w:ascii="Times New Roman" w:hAnsi="Times New Roman"/>
          <w:spacing w:val="-4"/>
          <w:sz w:val="28"/>
          <w:szCs w:val="28"/>
        </w:rPr>
        <w:t xml:space="preserve">, </w:t>
      </w:r>
      <w:hyperlink w:anchor="Par53" w:history="1">
        <w:r w:rsidRPr="00D13CB6">
          <w:rPr>
            <w:rFonts w:ascii="Times New Roman" w:hAnsi="Times New Roman"/>
            <w:spacing w:val="-4"/>
            <w:sz w:val="28"/>
            <w:szCs w:val="28"/>
          </w:rPr>
          <w:t>4</w:t>
        </w:r>
      </w:hyperlink>
      <w:r w:rsidRPr="00D13CB6">
        <w:rPr>
          <w:rFonts w:ascii="Times New Roman" w:hAnsi="Times New Roman"/>
          <w:spacing w:val="-4"/>
          <w:sz w:val="28"/>
          <w:szCs w:val="28"/>
        </w:rPr>
        <w:t xml:space="preserve">, </w:t>
      </w:r>
      <w:hyperlink w:anchor="Par55" w:history="1">
        <w:r w:rsidRPr="00D13CB6">
          <w:rPr>
            <w:rFonts w:ascii="Times New Roman" w:hAnsi="Times New Roman"/>
            <w:spacing w:val="-4"/>
            <w:sz w:val="28"/>
            <w:szCs w:val="28"/>
          </w:rPr>
          <w:t>6 пункта 8</w:t>
        </w:r>
      </w:hyperlink>
      <w:r w:rsidRPr="00D13CB6">
        <w:rPr>
          <w:rFonts w:ascii="Times New Roman" w:hAnsi="Times New Roman"/>
          <w:spacing w:val="-4"/>
          <w:sz w:val="28"/>
          <w:szCs w:val="28"/>
        </w:rPr>
        <w:t xml:space="preserve"> настоящего Порядка, а также в случае, если представленные документы содержат персональные данные, непредставление документа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D13CB6">
        <w:rPr>
          <w:rFonts w:ascii="Times New Roman" w:hAnsi="Times New Roman"/>
          <w:spacing w:val="-4"/>
          <w:sz w:val="28"/>
          <w:szCs w:val="28"/>
        </w:rPr>
        <w:t xml:space="preserve"> предусмотренного </w:t>
      </w:r>
      <w:hyperlink w:anchor="Par54" w:history="1">
        <w:r w:rsidRPr="00D13CB6">
          <w:rPr>
            <w:rFonts w:ascii="Times New Roman" w:hAnsi="Times New Roman"/>
            <w:spacing w:val="-4"/>
            <w:sz w:val="28"/>
            <w:szCs w:val="28"/>
          </w:rPr>
          <w:t>подпунктом 5 пункта 8</w:t>
        </w:r>
      </w:hyperlink>
      <w:r w:rsidRPr="00D13CB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Порядка;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D61">
        <w:rPr>
          <w:rFonts w:ascii="Times New Roman" w:hAnsi="Times New Roman"/>
          <w:sz w:val="28"/>
          <w:szCs w:val="28"/>
        </w:rPr>
        <w:t>- несоответствие представленных Обществом документов требованиям, определенным настоящим Порядком;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факта недостоверности представленной Обществом информации.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Уведомление о предоставлении субсидии Обществу или об отказе в предоставлении субсидии с указанием причины отказа в течение 5 рабочих дней со дня принятия соответствующего решения направляется Обществу заказным почтовым отправлением с уведомлением о вручении или вручается нарочно с отметкой о получении.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Общество после устранения причин, послуживших основанием для отказа в предоставлении субсидии, предусмотренных </w:t>
      </w:r>
      <w:hyperlink w:anchor="Par67" w:history="1">
        <w:r w:rsidRPr="003177AA">
          <w:rPr>
            <w:rFonts w:ascii="Times New Roman" w:hAnsi="Times New Roman"/>
            <w:sz w:val="28"/>
            <w:szCs w:val="28"/>
          </w:rPr>
          <w:t>пунктом 11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за исключением основания, предусмотренного </w:t>
      </w:r>
      <w:hyperlink w:anchor="Par68" w:history="1">
        <w:r w:rsidRPr="003177AA">
          <w:rPr>
            <w:rFonts w:ascii="Times New Roman" w:hAnsi="Times New Roman"/>
            <w:sz w:val="28"/>
            <w:szCs w:val="28"/>
          </w:rPr>
          <w:t>абзацем вторым пункта 11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вправе повторно обратиться в Министерство в соответствии с </w:t>
      </w:r>
      <w:hyperlink w:anchor="Par11" w:history="1">
        <w:r w:rsidRPr="003177AA">
          <w:rPr>
            <w:rFonts w:ascii="Times New Roman" w:hAnsi="Times New Roman"/>
            <w:sz w:val="28"/>
            <w:szCs w:val="28"/>
          </w:rPr>
          <w:t>пунктами 7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w:anchor="Par48" w:history="1">
        <w:r w:rsidRPr="003177AA">
          <w:rPr>
            <w:rFonts w:ascii="Times New Roman" w:hAnsi="Times New Roman"/>
            <w:sz w:val="28"/>
            <w:szCs w:val="28"/>
          </w:rPr>
          <w:t>8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Министерство в течение 5 рабочих дней со дня принятия решения о предоставлении субсидии заключает с Обществом Соглашение в соответствии с типовой формой, установленной министерством финансов Рязанской области.</w:t>
      </w:r>
    </w:p>
    <w:p w:rsidR="00D13CB6" w:rsidRP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13CB6">
        <w:rPr>
          <w:rFonts w:ascii="Times New Roman" w:hAnsi="Times New Roman"/>
          <w:spacing w:val="-4"/>
          <w:sz w:val="28"/>
          <w:szCs w:val="28"/>
        </w:rPr>
        <w:t>Внесение изменений в Соглашение или его расторжение осуществляется в случаях, предусмотренных действующим законодательством, путем заключения дополнительного соглашения о внесении изменений в Соглашение или о его расторжении в соответствии с типовыми формами, установленными министерством финансов Рязанской области.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Соглашение включает условие о согласовании новых условий Соглашения или о расторжении Соглашения при </w:t>
      </w:r>
      <w:proofErr w:type="spellStart"/>
      <w:r>
        <w:rPr>
          <w:rFonts w:ascii="Times New Roman" w:hAnsi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реорганизации Общества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реорганизации Общества в форме разделения, выделения, а также при ликвидации Общества Соглашение расторгается с формированием </w:t>
      </w:r>
      <w:r>
        <w:rPr>
          <w:rFonts w:ascii="Times New Roman" w:hAnsi="Times New Roman"/>
          <w:sz w:val="28"/>
          <w:szCs w:val="28"/>
        </w:rPr>
        <w:lastRenderedPageBreak/>
        <w:t>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Обществом обязательствах, источником финансового обеспечения которых является субсидия, и возврате неиспользованного остатка субсидии в бюджет Рязанской области.</w:t>
      </w:r>
      <w:proofErr w:type="gramEnd"/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Par80"/>
      <w:bookmarkEnd w:id="13"/>
      <w:r>
        <w:rPr>
          <w:rFonts w:ascii="Times New Roman" w:hAnsi="Times New Roman"/>
          <w:sz w:val="28"/>
          <w:szCs w:val="28"/>
        </w:rPr>
        <w:t>14. Результат предоставления субсидии: граждане улучшили жилищные условия с помощью льготных ипотечных кредитов (займов), предоставленных на приобретение (строительство) жилых помещений.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3CB6">
        <w:rPr>
          <w:rFonts w:ascii="Times New Roman" w:hAnsi="Times New Roman"/>
          <w:spacing w:val="-4"/>
          <w:sz w:val="28"/>
          <w:szCs w:val="28"/>
        </w:rPr>
        <w:t>Характеристика результата – количество семей, улучшивших жилищные условия с помощью льготных ипотечных кредитов (займов), предоставленных на</w:t>
      </w:r>
      <w:r>
        <w:rPr>
          <w:rFonts w:ascii="Times New Roman" w:hAnsi="Times New Roman"/>
          <w:sz w:val="28"/>
          <w:szCs w:val="28"/>
        </w:rPr>
        <w:t xml:space="preserve"> приобретение (строительство) жилых помещений.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Точная дата завершения и конечные значения результата предоставления субсидии и характеристики результата указываются в Соглашении.</w:t>
      </w:r>
    </w:p>
    <w:p w:rsidR="00D13CB6" w:rsidRPr="00BD7B69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7B69">
        <w:rPr>
          <w:rFonts w:ascii="Times New Roman" w:hAnsi="Times New Roman"/>
          <w:sz w:val="28"/>
          <w:szCs w:val="28"/>
        </w:rPr>
        <w:t>15. В случае если Обществом в срок, установленный в Соглашении, не достигнуты значения результата предоставления субсидии и характеристики результата, Общество возвращает в областной бюджет часть субсидии в срок не позднее 1 февраля года, следующего за годом предоставления субсидии. Объем средств, подлежащих возврату в областной бюджет, рассчитывается по формуле:</w:t>
      </w:r>
    </w:p>
    <w:p w:rsidR="00D13CB6" w:rsidRPr="00435D2E" w:rsidRDefault="00D13CB6" w:rsidP="00D13CB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D13CB6" w:rsidRPr="00BD7B69" w:rsidRDefault="00D13CB6" w:rsidP="00D13CB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D7B69">
        <w:rPr>
          <w:rFonts w:ascii="Times New Roman" w:hAnsi="Times New Roman"/>
          <w:sz w:val="28"/>
          <w:szCs w:val="28"/>
        </w:rPr>
        <w:t>V</w:t>
      </w:r>
      <w:proofErr w:type="gramEnd"/>
      <w:r w:rsidRPr="00BD7B69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BD7B69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BD7B69">
        <w:rPr>
          <w:rFonts w:ascii="Times New Roman" w:hAnsi="Times New Roman"/>
          <w:sz w:val="28"/>
          <w:szCs w:val="28"/>
        </w:rPr>
        <w:t>V</w:t>
      </w:r>
      <w:r w:rsidRPr="00BD7B69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BD7B69">
        <w:rPr>
          <w:rFonts w:ascii="Times New Roman" w:hAnsi="Times New Roman"/>
          <w:sz w:val="28"/>
          <w:szCs w:val="28"/>
        </w:rPr>
        <w:t xml:space="preserve"> x P,</w:t>
      </w:r>
    </w:p>
    <w:p w:rsidR="00D13CB6" w:rsidRPr="00435D2E" w:rsidRDefault="00D13CB6" w:rsidP="00D13CB6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7B69">
        <w:rPr>
          <w:rFonts w:ascii="Times New Roman" w:hAnsi="Times New Roman"/>
          <w:sz w:val="28"/>
          <w:szCs w:val="28"/>
        </w:rPr>
        <w:t>где:</w:t>
      </w:r>
    </w:p>
    <w:p w:rsidR="00D13CB6" w:rsidRPr="00BD7B69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D7B69">
        <w:rPr>
          <w:rFonts w:ascii="Times New Roman" w:hAnsi="Times New Roman"/>
          <w:sz w:val="28"/>
          <w:szCs w:val="28"/>
        </w:rPr>
        <w:t>V</w:t>
      </w:r>
      <w:proofErr w:type="gramEnd"/>
      <w:r w:rsidRPr="00BD7B69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BD7B69">
        <w:rPr>
          <w:rFonts w:ascii="Times New Roman" w:hAnsi="Times New Roman"/>
          <w:sz w:val="28"/>
          <w:szCs w:val="28"/>
        </w:rPr>
        <w:t xml:space="preserve"> - размер субсидии, подлежащей возврату;</w:t>
      </w:r>
    </w:p>
    <w:p w:rsidR="00D13CB6" w:rsidRPr="00BD7B69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D7B69">
        <w:rPr>
          <w:rFonts w:ascii="Times New Roman" w:hAnsi="Times New Roman"/>
          <w:sz w:val="28"/>
          <w:szCs w:val="28"/>
        </w:rPr>
        <w:t>V</w:t>
      </w:r>
      <w:proofErr w:type="gramEnd"/>
      <w:r w:rsidRPr="00BD7B69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BD7B69">
        <w:rPr>
          <w:rFonts w:ascii="Times New Roman" w:hAnsi="Times New Roman"/>
          <w:sz w:val="28"/>
          <w:szCs w:val="28"/>
        </w:rPr>
        <w:t xml:space="preserve"> - размер субсидии, предоставленной Обществу в отчетном финансовом году;</w:t>
      </w:r>
    </w:p>
    <w:p w:rsidR="00D13CB6" w:rsidRPr="00BD7B69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7B69">
        <w:rPr>
          <w:rFonts w:ascii="Times New Roman" w:hAnsi="Times New Roman"/>
          <w:sz w:val="28"/>
          <w:szCs w:val="28"/>
        </w:rPr>
        <w:t xml:space="preserve">P - процент </w:t>
      </w:r>
      <w:proofErr w:type="spellStart"/>
      <w:r w:rsidRPr="00BD7B69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BD7B69">
        <w:rPr>
          <w:rFonts w:ascii="Times New Roman" w:hAnsi="Times New Roman"/>
          <w:sz w:val="28"/>
          <w:szCs w:val="28"/>
        </w:rPr>
        <w:t xml:space="preserve"> результата, при этом:</w:t>
      </w:r>
    </w:p>
    <w:p w:rsidR="00D13CB6" w:rsidRPr="00435D2E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13CB6" w:rsidRPr="00BD7B69" w:rsidRDefault="00D13CB6" w:rsidP="00D13CB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D7B69">
        <w:rPr>
          <w:rFonts w:ascii="Times New Roman" w:hAnsi="Times New Roman"/>
          <w:sz w:val="28"/>
          <w:szCs w:val="28"/>
        </w:rPr>
        <w:t>P = (1 - d / D) x 100%,</w:t>
      </w:r>
    </w:p>
    <w:p w:rsidR="00D13CB6" w:rsidRPr="00435D2E" w:rsidRDefault="00D13CB6" w:rsidP="00D13CB6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D13CB6" w:rsidRPr="00BD7B69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7B69">
        <w:rPr>
          <w:rFonts w:ascii="Times New Roman" w:hAnsi="Times New Roman"/>
          <w:sz w:val="28"/>
          <w:szCs w:val="28"/>
        </w:rPr>
        <w:t>где:</w:t>
      </w:r>
    </w:p>
    <w:p w:rsidR="00D13CB6" w:rsidRPr="00BD7B69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7B69">
        <w:rPr>
          <w:rFonts w:ascii="Times New Roman" w:hAnsi="Times New Roman"/>
          <w:sz w:val="28"/>
          <w:szCs w:val="28"/>
        </w:rPr>
        <w:t>d - достигнутое значение характеристики результата;</w:t>
      </w:r>
    </w:p>
    <w:p w:rsid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35D2E">
        <w:rPr>
          <w:rFonts w:ascii="Times New Roman" w:hAnsi="Times New Roman"/>
          <w:spacing w:val="-4"/>
          <w:sz w:val="28"/>
          <w:szCs w:val="28"/>
        </w:rPr>
        <w:t>D - значение характеристики результата, установленное в Соглашении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D13CB6" w:rsidRDefault="00BC02B8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</w:t>
      </w:r>
      <w:r w:rsidR="00D13CB6">
        <w:rPr>
          <w:rFonts w:ascii="Times New Roman" w:hAnsi="Times New Roman"/>
          <w:sz w:val="28"/>
          <w:szCs w:val="28"/>
        </w:rPr>
        <w:t>Министерство перечисляет субсидию на расчетный или корреспондентский счет, открытый Обществу в учреждении Центрального банка Российской Федерации или кредитной организации, указанный в Соглашении, в соответствии с планом-графиком перечисления субсидии, установленным Соглашением.</w:t>
      </w:r>
    </w:p>
    <w:p w:rsidR="00D13CB6" w:rsidRPr="00BD7B69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7B69">
        <w:rPr>
          <w:rFonts w:ascii="Times New Roman" w:hAnsi="Times New Roman"/>
          <w:sz w:val="28"/>
          <w:szCs w:val="28"/>
        </w:rPr>
        <w:t>17. Общество представляет в Министерство ежеквартально до 5 числа месяца, следующего за отчетным кварталом, и по итогам отчетного года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B69">
        <w:rPr>
          <w:rFonts w:ascii="Times New Roman" w:hAnsi="Times New Roman"/>
          <w:sz w:val="28"/>
          <w:szCs w:val="28"/>
        </w:rPr>
        <w:t>до 15 января года, следующего за отчетным:</w:t>
      </w:r>
    </w:p>
    <w:p w:rsidR="00D13CB6" w:rsidRPr="00BD7B69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7B69">
        <w:rPr>
          <w:rFonts w:ascii="Times New Roman" w:hAnsi="Times New Roman"/>
          <w:sz w:val="28"/>
          <w:szCs w:val="28"/>
        </w:rPr>
        <w:t xml:space="preserve">- отчеты о достижении значений результата предоставления субсидии и характеристики результата, указанных в </w:t>
      </w:r>
      <w:hyperlink r:id="rId27" w:history="1">
        <w:r w:rsidRPr="00BD7B69">
          <w:rPr>
            <w:rFonts w:ascii="Times New Roman" w:hAnsi="Times New Roman"/>
            <w:sz w:val="28"/>
            <w:szCs w:val="28"/>
          </w:rPr>
          <w:t>пункте 14</w:t>
        </w:r>
      </w:hyperlink>
      <w:r w:rsidRPr="00BD7B69">
        <w:rPr>
          <w:rFonts w:ascii="Times New Roman" w:hAnsi="Times New Roman"/>
          <w:sz w:val="28"/>
          <w:szCs w:val="28"/>
        </w:rPr>
        <w:t xml:space="preserve"> настоящего Порядка,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B69">
        <w:rPr>
          <w:rFonts w:ascii="Times New Roman" w:hAnsi="Times New Roman"/>
          <w:sz w:val="28"/>
          <w:szCs w:val="28"/>
        </w:rPr>
        <w:t>по форме, устанавливаемой Соглашением;</w:t>
      </w:r>
    </w:p>
    <w:p w:rsidR="00D13CB6" w:rsidRPr="00BD7B69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7B69">
        <w:rPr>
          <w:rFonts w:ascii="Times New Roman" w:hAnsi="Times New Roman"/>
          <w:sz w:val="28"/>
          <w:szCs w:val="28"/>
        </w:rPr>
        <w:lastRenderedPageBreak/>
        <w:t>- отчеты о расходах, источником финансового обеспечения которых является субсидия, по форме, устанавливаемой Соглашением;</w:t>
      </w:r>
    </w:p>
    <w:p w:rsidR="00D13CB6" w:rsidRPr="00BD7B69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BD7B69">
        <w:rPr>
          <w:rFonts w:ascii="Times New Roman" w:hAnsi="Times New Roman"/>
          <w:sz w:val="28"/>
          <w:szCs w:val="28"/>
        </w:rPr>
        <w:t xml:space="preserve">документы, подтверждающие произведенные за счет субсидии затраты в соответствии с направлением расходов, указанным в </w:t>
      </w:r>
      <w:hyperlink r:id="rId28" w:history="1">
        <w:r w:rsidRPr="00BD7B69">
          <w:rPr>
            <w:rFonts w:ascii="Times New Roman" w:hAnsi="Times New Roman"/>
            <w:sz w:val="28"/>
            <w:szCs w:val="28"/>
          </w:rPr>
          <w:t>пункте 2</w:t>
        </w:r>
      </w:hyperlink>
      <w:r w:rsidRPr="00BD7B69">
        <w:rPr>
          <w:rFonts w:ascii="Times New Roman" w:hAnsi="Times New Roman"/>
          <w:sz w:val="28"/>
          <w:szCs w:val="28"/>
        </w:rPr>
        <w:t xml:space="preserve"> настоящего Порядка;</w:t>
      </w:r>
      <w:bookmarkStart w:id="14" w:name="Par4"/>
      <w:bookmarkEnd w:id="14"/>
    </w:p>
    <w:p w:rsidR="00D13CB6" w:rsidRPr="00BD7B69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7B69">
        <w:rPr>
          <w:rFonts w:ascii="Times New Roman" w:hAnsi="Times New Roman"/>
          <w:sz w:val="28"/>
          <w:szCs w:val="28"/>
        </w:rPr>
        <w:t>- договоры (соглашения), заключенные Обществом в целях исполнения обязательств по Соглашению.</w:t>
      </w:r>
    </w:p>
    <w:p w:rsidR="00D13CB6" w:rsidRPr="005B28E8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04E6">
        <w:rPr>
          <w:rFonts w:ascii="Times New Roman" w:hAnsi="Times New Roman"/>
          <w:sz w:val="28"/>
          <w:szCs w:val="28"/>
        </w:rPr>
        <w:t>Отчеты подаются в Министерство уполномоченным лицом Общества лично на бумажном носителе</w:t>
      </w:r>
      <w:r>
        <w:rPr>
          <w:rFonts w:ascii="Times New Roman" w:hAnsi="Times New Roman"/>
          <w:sz w:val="28"/>
          <w:szCs w:val="28"/>
        </w:rPr>
        <w:t>,</w:t>
      </w:r>
      <w:r w:rsidRPr="002304E6">
        <w:rPr>
          <w:rFonts w:ascii="Times New Roman" w:hAnsi="Times New Roman"/>
          <w:sz w:val="28"/>
          <w:szCs w:val="28"/>
        </w:rPr>
        <w:t xml:space="preserve"> либо направляются заказным почтовым отправлением с описью вложения и уведомлением о вручении</w:t>
      </w:r>
      <w:r>
        <w:rPr>
          <w:rFonts w:ascii="Times New Roman" w:hAnsi="Times New Roman"/>
          <w:sz w:val="28"/>
          <w:szCs w:val="28"/>
        </w:rPr>
        <w:t>, либо направляются в Министерство в форме электронных документов и (или) электронных образов документов (документов на бумажном носителе, преобразованных в электронную форму путем сканирования с сохранением их реквизитов), подписанных усиленной квалифицированной электронной подписью, посредством межведомственной системы электронного документооборота</w:t>
      </w:r>
      <w:proofErr w:type="gramEnd"/>
      <w:r>
        <w:rPr>
          <w:rFonts w:ascii="Times New Roman" w:hAnsi="Times New Roman"/>
          <w:sz w:val="28"/>
          <w:szCs w:val="28"/>
        </w:rPr>
        <w:t xml:space="preserve"> и делопроизводства Рязанской области</w:t>
      </w:r>
      <w:r w:rsidRPr="002304E6">
        <w:rPr>
          <w:rFonts w:ascii="Times New Roman" w:hAnsi="Times New Roman"/>
          <w:sz w:val="28"/>
          <w:szCs w:val="28"/>
        </w:rPr>
        <w:t>.</w:t>
      </w:r>
    </w:p>
    <w:p w:rsidR="00D13CB6" w:rsidRPr="00D13CB6" w:rsidRDefault="00D13CB6" w:rsidP="00D13C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13CB6">
        <w:rPr>
          <w:rFonts w:ascii="Times New Roman" w:hAnsi="Times New Roman"/>
          <w:spacing w:val="-4"/>
          <w:sz w:val="28"/>
          <w:szCs w:val="28"/>
        </w:rPr>
        <w:t xml:space="preserve">18. Отчеты и документы, указанные в пункте 17 настоящего Порядка, регистрируются Министерством в день их поступления в качестве входящей корреспонденции с указанием даты и времени поступления. </w:t>
      </w:r>
      <w:r>
        <w:rPr>
          <w:rFonts w:ascii="Times New Roman" w:hAnsi="Times New Roman"/>
          <w:spacing w:val="-4"/>
          <w:sz w:val="28"/>
          <w:szCs w:val="28"/>
        </w:rPr>
        <w:t>В случае</w:t>
      </w:r>
      <w:r w:rsidRPr="00D13CB6">
        <w:rPr>
          <w:rFonts w:ascii="Times New Roman" w:hAnsi="Times New Roman"/>
          <w:spacing w:val="-4"/>
          <w:sz w:val="28"/>
          <w:szCs w:val="28"/>
        </w:rPr>
        <w:t xml:space="preserve"> предоставления отчетов и документов посредством межведомственной системы электронного документооборота и делопроизводства Рязанской области они считаются поданными с момента их регистрации в межведомственной системы электронного документооборота и делопроизводства Рязанской области. Министерство осуществляет проверку и принятие отчетов, представленных Обществом, не позднее 15 рабочего дня, следующего за днем их представления.</w:t>
      </w:r>
    </w:p>
    <w:p w:rsidR="00D13CB6" w:rsidRPr="00E123F3" w:rsidRDefault="00D13CB6" w:rsidP="00D13CB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19. </w:t>
      </w:r>
      <w:r w:rsidRPr="00E123F3">
        <w:rPr>
          <w:rFonts w:ascii="Times New Roman" w:hAnsi="Times New Roman"/>
          <w:sz w:val="28"/>
          <w:szCs w:val="28"/>
        </w:rPr>
        <w:t>Министерство осуществляет проверку соблюдения Обществом порядка и условий предоставления субсидии в соответствии с настоящим Порядком и в рамках внутреннего финансового контроля.</w:t>
      </w:r>
    </w:p>
    <w:p w:rsidR="00D13CB6" w:rsidRPr="00E123F3" w:rsidRDefault="00D13CB6" w:rsidP="00D13CB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23F3">
        <w:rPr>
          <w:rFonts w:ascii="Times New Roman" w:hAnsi="Times New Roman"/>
          <w:sz w:val="28"/>
          <w:szCs w:val="28"/>
        </w:rPr>
        <w:t>Органы государственного финансового контроля осуществляют проверку в соответствии со статьями 268.1 и 269.2 Бюджетного кодекса Российской Федерации и в рамках государственного финансового контроля.</w:t>
      </w:r>
    </w:p>
    <w:p w:rsidR="00D13CB6" w:rsidRPr="00E123F3" w:rsidRDefault="00D13CB6" w:rsidP="00D13CB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23F3">
        <w:rPr>
          <w:rFonts w:ascii="Times New Roman" w:hAnsi="Times New Roman"/>
          <w:sz w:val="28"/>
          <w:szCs w:val="28"/>
        </w:rPr>
        <w:t>Министерство и министерство финансов Рязанской области проводят мониторинг достижения результата предоставления субсидии</w:t>
      </w:r>
      <w:r>
        <w:rPr>
          <w:rFonts w:ascii="Times New Roman" w:hAnsi="Times New Roman"/>
          <w:sz w:val="28"/>
          <w:szCs w:val="28"/>
        </w:rPr>
        <w:t>,</w:t>
      </w:r>
      <w:r w:rsidRPr="00E123F3">
        <w:rPr>
          <w:rFonts w:ascii="Times New Roman" w:hAnsi="Times New Roman"/>
          <w:sz w:val="28"/>
          <w:szCs w:val="28"/>
        </w:rPr>
        <w:t xml:space="preserve">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D13CB6" w:rsidRPr="00E123F3" w:rsidRDefault="00D13CB6" w:rsidP="00D13CB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23F3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> </w:t>
      </w:r>
      <w:r w:rsidRPr="00E123F3">
        <w:rPr>
          <w:rFonts w:ascii="Times New Roman" w:hAnsi="Times New Roman"/>
          <w:sz w:val="28"/>
          <w:szCs w:val="28"/>
        </w:rPr>
        <w:t xml:space="preserve">Проверка условий предоставления субсидии, </w:t>
      </w:r>
      <w:r>
        <w:rPr>
          <w:rFonts w:ascii="Times New Roman" w:hAnsi="Times New Roman"/>
          <w:sz w:val="28"/>
          <w:szCs w:val="28"/>
        </w:rPr>
        <w:t>предусмотренных подпунктами 5-11</w:t>
      </w:r>
      <w:r w:rsidRPr="00E123F3">
        <w:rPr>
          <w:rFonts w:ascii="Times New Roman" w:hAnsi="Times New Roman"/>
          <w:sz w:val="28"/>
          <w:szCs w:val="28"/>
        </w:rPr>
        <w:t xml:space="preserve"> пункта 7 настоящего Порядка, проводится Министерством в течение 30 календарных дней на основании отчетов и документов, представленных в соответствии с пунктом 17 настоящего Порядка, до 1 августа года, следующего за годом предоставления субсидии (далее – проверка).</w:t>
      </w:r>
    </w:p>
    <w:p w:rsidR="00D13CB6" w:rsidRPr="00E123F3" w:rsidRDefault="00D13CB6" w:rsidP="00D13CB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21. </w:t>
      </w:r>
      <w:r w:rsidRPr="00E123F3">
        <w:rPr>
          <w:rFonts w:ascii="Times New Roman" w:hAnsi="Times New Roman"/>
          <w:sz w:val="28"/>
          <w:szCs w:val="28"/>
        </w:rPr>
        <w:t>Для проведения проверки Министерство издает приказ, в котором указываются:</w:t>
      </w:r>
    </w:p>
    <w:p w:rsidR="00D13CB6" w:rsidRPr="00E123F3" w:rsidRDefault="00D13CB6" w:rsidP="00D13CB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23F3">
        <w:rPr>
          <w:rFonts w:ascii="Times New Roman" w:hAnsi="Times New Roman"/>
          <w:sz w:val="28"/>
          <w:szCs w:val="28"/>
        </w:rPr>
        <w:t>- даты начала и окончания проверки в отношении проверяемого лица;</w:t>
      </w:r>
    </w:p>
    <w:p w:rsidR="00D13CB6" w:rsidRPr="00E123F3" w:rsidRDefault="00D13CB6" w:rsidP="00D13CB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23F3">
        <w:rPr>
          <w:rFonts w:ascii="Times New Roman" w:hAnsi="Times New Roman"/>
          <w:sz w:val="28"/>
          <w:szCs w:val="28"/>
        </w:rPr>
        <w:t>- наименование проверяемого лица;</w:t>
      </w:r>
    </w:p>
    <w:p w:rsidR="00D13CB6" w:rsidRPr="00E123F3" w:rsidRDefault="00D13CB6" w:rsidP="00D13CB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23F3">
        <w:rPr>
          <w:rFonts w:ascii="Times New Roman" w:hAnsi="Times New Roman"/>
          <w:sz w:val="28"/>
          <w:szCs w:val="28"/>
        </w:rPr>
        <w:t>- цель и предмет проведения проверки;</w:t>
      </w:r>
    </w:p>
    <w:p w:rsidR="00D13CB6" w:rsidRPr="00E123F3" w:rsidRDefault="00D13CB6" w:rsidP="00D13CB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23F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E123F3">
        <w:rPr>
          <w:rFonts w:ascii="Times New Roman" w:hAnsi="Times New Roman"/>
          <w:sz w:val="28"/>
          <w:szCs w:val="28"/>
        </w:rPr>
        <w:t>перечень должностных лиц Министерства, участвующих в проведении проверки.</w:t>
      </w:r>
    </w:p>
    <w:p w:rsidR="00D13CB6" w:rsidRPr="00E123F3" w:rsidRDefault="00D13CB6" w:rsidP="00D13CB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23F3">
        <w:rPr>
          <w:rFonts w:ascii="Times New Roman" w:hAnsi="Times New Roman"/>
          <w:sz w:val="28"/>
          <w:szCs w:val="28"/>
        </w:rPr>
        <w:t>Результаты проведенной проверки отражаются в акте о проведении проверки (по форме, утвержденной Министерством), составленном Министерством в течение 5 рабочих дней, следующих за днем окончания проведения проверки. Копия акта о проведении проверки в течение 3 рабочих дней, следующих за днем его подписания, направляется Обществу заказным почтовым отправлением с уведомлением о вручении или вручается нарочно с отметкой о получении.</w:t>
      </w:r>
    </w:p>
    <w:p w:rsidR="00D13CB6" w:rsidRPr="00E123F3" w:rsidRDefault="00D13CB6" w:rsidP="00D13CB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22. </w:t>
      </w:r>
      <w:proofErr w:type="gramStart"/>
      <w:r w:rsidRPr="00E123F3">
        <w:rPr>
          <w:rFonts w:ascii="Times New Roman" w:hAnsi="Times New Roman"/>
          <w:sz w:val="28"/>
          <w:szCs w:val="28"/>
        </w:rPr>
        <w:t>В случае выявления Министерством при проведении проверки нарушения условий предоставления субсидии,</w:t>
      </w:r>
      <w:r>
        <w:rPr>
          <w:rFonts w:ascii="Times New Roman" w:hAnsi="Times New Roman"/>
          <w:sz w:val="28"/>
          <w:szCs w:val="28"/>
        </w:rPr>
        <w:t xml:space="preserve"> предусмотренных подпунктами 5-10 </w:t>
      </w:r>
      <w:r w:rsidRPr="00E123F3">
        <w:rPr>
          <w:rFonts w:ascii="Times New Roman" w:hAnsi="Times New Roman"/>
          <w:sz w:val="28"/>
          <w:szCs w:val="28"/>
        </w:rPr>
        <w:t>пункта 7 настоящего Порядка, Министерство вместе с актом о проведении проверки направляет Обществу заказным почтовым отправлением письменное уведомление о необходимости возврата полученной субсидии в течение 30 календарных дней, следующих за днем получения такого уведомления, на указанный в нем расчетный счет.</w:t>
      </w:r>
      <w:proofErr w:type="gramEnd"/>
    </w:p>
    <w:p w:rsidR="00D13CB6" w:rsidRPr="00E123F3" w:rsidRDefault="00D13CB6" w:rsidP="00D13CB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23F3">
        <w:rPr>
          <w:rFonts w:ascii="Times New Roman" w:hAnsi="Times New Roman"/>
          <w:sz w:val="28"/>
          <w:szCs w:val="28"/>
        </w:rPr>
        <w:t>В случае выявления Министерством при проведении проверки нарушения условия предоставления субсидии, предусмотренного подпунктом 1</w:t>
      </w:r>
      <w:r>
        <w:rPr>
          <w:rFonts w:ascii="Times New Roman" w:hAnsi="Times New Roman"/>
          <w:sz w:val="28"/>
          <w:szCs w:val="28"/>
        </w:rPr>
        <w:t>1</w:t>
      </w:r>
      <w:r w:rsidRPr="00E123F3">
        <w:rPr>
          <w:rFonts w:ascii="Times New Roman" w:hAnsi="Times New Roman"/>
          <w:sz w:val="28"/>
          <w:szCs w:val="28"/>
        </w:rPr>
        <w:t xml:space="preserve"> пункта 7 настоящего Порядка, Министерство вместе с копией акта о проведении проверки направляет Обществу заказным почтовым отправлением письменное уведомление о необходимости возврата субсидии в объеме, рассчитанном в соответствии с пунктом 15 настоящего Порядка, в течение 30 календарных дней, следующих за днем получения такого уведомления на указанный</w:t>
      </w:r>
      <w:proofErr w:type="gramEnd"/>
      <w:r w:rsidRPr="00E123F3">
        <w:rPr>
          <w:rFonts w:ascii="Times New Roman" w:hAnsi="Times New Roman"/>
          <w:sz w:val="28"/>
          <w:szCs w:val="28"/>
        </w:rPr>
        <w:t xml:space="preserve"> в нем расчетный счет.</w:t>
      </w:r>
    </w:p>
    <w:p w:rsidR="00D13CB6" w:rsidRPr="00E123F3" w:rsidRDefault="00D13CB6" w:rsidP="00D13CB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23F3">
        <w:rPr>
          <w:rFonts w:ascii="Times New Roman" w:hAnsi="Times New Roman"/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Pr="00E123F3">
        <w:rPr>
          <w:rFonts w:ascii="Times New Roman" w:hAnsi="Times New Roman"/>
          <w:sz w:val="28"/>
          <w:szCs w:val="28"/>
        </w:rPr>
        <w:t>е(</w:t>
      </w:r>
      <w:proofErr w:type="gramEnd"/>
      <w:r w:rsidRPr="00E123F3">
        <w:rPr>
          <w:rFonts w:ascii="Times New Roman" w:hAnsi="Times New Roman"/>
          <w:sz w:val="28"/>
          <w:szCs w:val="28"/>
        </w:rPr>
        <w:t>ах) нарушения Обществом условий предоставления субсидии, предусмотренных подпунктами 5-</w:t>
      </w:r>
      <w:r>
        <w:rPr>
          <w:rFonts w:ascii="Times New Roman" w:hAnsi="Times New Roman"/>
          <w:sz w:val="28"/>
          <w:szCs w:val="28"/>
        </w:rPr>
        <w:t>10</w:t>
      </w:r>
      <w:r w:rsidRPr="00E123F3">
        <w:rPr>
          <w:rFonts w:ascii="Times New Roman" w:hAnsi="Times New Roman"/>
          <w:sz w:val="28"/>
          <w:szCs w:val="28"/>
        </w:rPr>
        <w:t xml:space="preserve"> пункта 7 настоящего Порядка, Министерство в течение 15 рабочих дней, следующих за днем поступления такой информации, направляет Обществу заказным почтовым отправлением письменное уведомление о необходимости возврата полученной субсидии в течение 30 календарных дней со дня получения такого уведомления на указанный в нем расчетный счет.</w:t>
      </w:r>
    </w:p>
    <w:p w:rsidR="00D13CB6" w:rsidRPr="00E123F3" w:rsidRDefault="00D13CB6" w:rsidP="00D13CB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23F3">
        <w:rPr>
          <w:rFonts w:ascii="Times New Roman" w:hAnsi="Times New Roman"/>
          <w:sz w:val="28"/>
          <w:szCs w:val="28"/>
        </w:rPr>
        <w:t>В случае получения от органа государственного финансового контроля информации о факте нарушения Обществом условия предоставления субсидии, предусмотренного подпунктом 1</w:t>
      </w:r>
      <w:r>
        <w:rPr>
          <w:rFonts w:ascii="Times New Roman" w:hAnsi="Times New Roman"/>
          <w:sz w:val="28"/>
          <w:szCs w:val="28"/>
        </w:rPr>
        <w:t>1</w:t>
      </w:r>
      <w:r w:rsidRPr="00E123F3">
        <w:rPr>
          <w:rFonts w:ascii="Times New Roman" w:hAnsi="Times New Roman"/>
          <w:sz w:val="28"/>
          <w:szCs w:val="28"/>
        </w:rPr>
        <w:t xml:space="preserve"> пункта 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3F3">
        <w:rPr>
          <w:rFonts w:ascii="Times New Roman" w:hAnsi="Times New Roman"/>
          <w:sz w:val="28"/>
          <w:szCs w:val="28"/>
        </w:rPr>
        <w:t>настоящего Порядка, Министерство вместе с копией акта о проведении проверки направляет Обществу заказным почтовым отправлением письменное уведомление о необходимости возврата субсидии в объеме, рассчитанном в соответствии с пунктом 15 настоящего Порядка, в течение 30 календарных дней, следующих за днем</w:t>
      </w:r>
      <w:proofErr w:type="gramEnd"/>
      <w:r w:rsidRPr="00E123F3">
        <w:rPr>
          <w:rFonts w:ascii="Times New Roman" w:hAnsi="Times New Roman"/>
          <w:sz w:val="28"/>
          <w:szCs w:val="28"/>
        </w:rPr>
        <w:t xml:space="preserve"> получения такого уведомления</w:t>
      </w:r>
      <w:r>
        <w:rPr>
          <w:rFonts w:ascii="Times New Roman" w:hAnsi="Times New Roman"/>
          <w:sz w:val="28"/>
          <w:szCs w:val="28"/>
        </w:rPr>
        <w:t>,</w:t>
      </w:r>
      <w:r w:rsidRPr="00E123F3">
        <w:rPr>
          <w:rFonts w:ascii="Times New Roman" w:hAnsi="Times New Roman"/>
          <w:sz w:val="28"/>
          <w:szCs w:val="28"/>
        </w:rPr>
        <w:t xml:space="preserve"> на указанный в нем расчетный счет.</w:t>
      </w:r>
    </w:p>
    <w:p w:rsidR="00D13CB6" w:rsidRPr="00E123F3" w:rsidRDefault="00D13CB6" w:rsidP="00D13CB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23F3">
        <w:rPr>
          <w:rFonts w:ascii="Times New Roman" w:hAnsi="Times New Roman"/>
          <w:sz w:val="28"/>
          <w:szCs w:val="28"/>
        </w:rPr>
        <w:lastRenderedPageBreak/>
        <w:t>23</w:t>
      </w:r>
      <w:r>
        <w:rPr>
          <w:rFonts w:ascii="Times New Roman" w:hAnsi="Times New Roman"/>
          <w:sz w:val="28"/>
          <w:szCs w:val="28"/>
        </w:rPr>
        <w:t>. </w:t>
      </w:r>
      <w:r w:rsidRPr="00E123F3">
        <w:rPr>
          <w:rFonts w:ascii="Times New Roman" w:hAnsi="Times New Roman"/>
          <w:sz w:val="28"/>
          <w:szCs w:val="28"/>
        </w:rPr>
        <w:t>Министерство в течение 3 (трех) месяцев со дня истечения установленного для возврата срока обращается в суд с иском о взыскании неправомерно полученной и невозвращенной субсидии.</w:t>
      </w:r>
    </w:p>
    <w:p w:rsidR="00D13CB6" w:rsidRPr="00761D28" w:rsidRDefault="00D13CB6" w:rsidP="00F422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61D28">
        <w:rPr>
          <w:rFonts w:ascii="Times New Roman" w:hAnsi="Times New Roman"/>
          <w:sz w:val="28"/>
          <w:szCs w:val="28"/>
        </w:rPr>
        <w:t xml:space="preserve">24. </w:t>
      </w:r>
      <w:proofErr w:type="gramStart"/>
      <w:r w:rsidRPr="00761D28">
        <w:rPr>
          <w:rFonts w:ascii="Times New Roman" w:hAnsi="Times New Roman"/>
          <w:sz w:val="28"/>
          <w:szCs w:val="28"/>
        </w:rPr>
        <w:t>Остатки субсидии, не использованные в отчетном финансовом году, в отношении которых Министерством в соответствии с Соглашением не принято решение о наличии потребности в направлении их в году, следующем за отчетным, на цель, указанную в пункте 2 настоящего Порядка, подлежат возврату в областной бюджет на счет, указанный в Соглашении, в срок до 1 апреля года, следующего за отчетным финансовым годом.</w:t>
      </w:r>
      <w:proofErr w:type="gramEnd"/>
    </w:p>
    <w:p w:rsidR="00D13CB6" w:rsidRDefault="00D13CB6" w:rsidP="00F422C8">
      <w:pPr>
        <w:ind w:firstLine="709"/>
        <w:jc w:val="both"/>
        <w:rPr>
          <w:rFonts w:asciiTheme="minorHAnsi" w:hAnsiTheme="minorHAnsi"/>
        </w:rPr>
      </w:pPr>
      <w:r w:rsidRPr="00761D28">
        <w:rPr>
          <w:rFonts w:ascii="Times New Roman" w:hAnsi="Times New Roman"/>
          <w:sz w:val="28"/>
          <w:szCs w:val="28"/>
        </w:rPr>
        <w:t>Принятие Министерством решения о наличии потребности в не использованных в отчетном финансовом году остатках субсидии осуществляется в порядке, установленном Правительством Рязанской области.</w:t>
      </w:r>
    </w:p>
    <w:p w:rsidR="00D13CB6" w:rsidRDefault="00D13CB6">
      <w:pPr>
        <w:rPr>
          <w:rFonts w:asciiTheme="minorHAnsi" w:hAnsiTheme="minorHAnsi"/>
        </w:rPr>
      </w:pPr>
    </w:p>
    <w:p w:rsidR="004F4095" w:rsidRPr="00D13CB6" w:rsidRDefault="004F4095" w:rsidP="004F4095">
      <w:pPr>
        <w:rPr>
          <w:rFonts w:ascii="Times New Roman" w:hAnsi="Times New Roman"/>
          <w:color w:val="000000"/>
          <w:sz w:val="24"/>
          <w:szCs w:val="24"/>
        </w:rPr>
      </w:pPr>
    </w:p>
    <w:p w:rsidR="00F125F5" w:rsidRPr="00D13CB6" w:rsidRDefault="00F125F5">
      <w:pPr>
        <w:spacing w:line="192" w:lineRule="auto"/>
        <w:jc w:val="center"/>
        <w:rPr>
          <w:rFonts w:ascii="Times New Roman" w:hAnsi="Times New Roman"/>
          <w:sz w:val="24"/>
          <w:szCs w:val="24"/>
        </w:rPr>
        <w:sectPr w:rsidR="00F125F5" w:rsidRPr="00D13CB6" w:rsidSect="00190FF9">
          <w:headerReference w:type="default" r:id="rId29"/>
          <w:type w:val="continuous"/>
          <w:pgSz w:w="11907" w:h="16834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p w:rsidR="00F125F5" w:rsidRPr="00E670D8" w:rsidRDefault="00F125F5" w:rsidP="00F125F5">
      <w:pPr>
        <w:ind w:left="4678"/>
        <w:jc w:val="both"/>
        <w:rPr>
          <w:rFonts w:ascii="Times New Roman" w:hAnsi="Times New Roman"/>
          <w:sz w:val="28"/>
          <w:szCs w:val="28"/>
        </w:rPr>
      </w:pPr>
      <w:r w:rsidRPr="00E670D8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125F5" w:rsidRPr="00E670D8" w:rsidRDefault="00F125F5" w:rsidP="00F125F5">
      <w:pPr>
        <w:ind w:left="4678"/>
        <w:rPr>
          <w:rFonts w:ascii="Times New Roman" w:hAnsi="Times New Roman"/>
          <w:sz w:val="28"/>
          <w:szCs w:val="28"/>
        </w:rPr>
      </w:pPr>
      <w:r w:rsidRPr="00E670D8">
        <w:rPr>
          <w:rFonts w:ascii="Times New Roman" w:hAnsi="Times New Roman"/>
          <w:sz w:val="28"/>
          <w:szCs w:val="28"/>
        </w:rPr>
        <w:t xml:space="preserve">к Порядку предоставления субсидий </w:t>
      </w:r>
      <w:r w:rsidRPr="00761D28">
        <w:rPr>
          <w:rFonts w:ascii="Times New Roman" w:hAnsi="Times New Roman"/>
          <w:sz w:val="28"/>
          <w:szCs w:val="28"/>
        </w:rPr>
        <w:t>акционерному обществу </w:t>
      </w:r>
      <w:r w:rsidR="000373D4" w:rsidRPr="00761D28">
        <w:rPr>
          <w:rFonts w:ascii="Times New Roman" w:hAnsi="Times New Roman"/>
          <w:sz w:val="28"/>
          <w:szCs w:val="28"/>
        </w:rPr>
        <w:t>«</w:t>
      </w:r>
      <w:r w:rsidR="000373D4" w:rsidRPr="00761D28">
        <w:rPr>
          <w:rFonts w:ascii="Times New Roman" w:hAnsi="Times New Roman" w:hint="eastAsia"/>
          <w:sz w:val="28"/>
          <w:szCs w:val="28"/>
        </w:rPr>
        <w:t>Рязанская</w:t>
      </w:r>
      <w:r w:rsidR="000373D4" w:rsidRPr="00E670D8">
        <w:rPr>
          <w:rFonts w:ascii="Times New Roman" w:hAnsi="Times New Roman"/>
          <w:sz w:val="28"/>
          <w:szCs w:val="28"/>
        </w:rPr>
        <w:t xml:space="preserve"> ипотечная корпорация</w:t>
      </w:r>
      <w:r w:rsidR="000373D4" w:rsidRPr="00E670D8">
        <w:rPr>
          <w:rFonts w:ascii="Times New Roman" w:hAnsi="Times New Roman" w:hint="eastAsia"/>
          <w:sz w:val="28"/>
          <w:szCs w:val="28"/>
        </w:rPr>
        <w:t>»</w:t>
      </w:r>
      <w:r w:rsidRPr="00E670D8">
        <w:rPr>
          <w:rFonts w:ascii="Times New Roman" w:hAnsi="Times New Roman"/>
          <w:sz w:val="28"/>
          <w:szCs w:val="28"/>
        </w:rPr>
        <w:t xml:space="preserve"> на финансовое обеспечение затрат, возникающих в связи с возмещением кредитным организациям недополученных доходов по ипотечным кредитам (займам), предоставленным гражданам на приобретение (строительство) жилых помещений на условиях льготного ипотечного кредитования </w:t>
      </w:r>
    </w:p>
    <w:p w:rsidR="00F125F5" w:rsidRPr="0058715F" w:rsidRDefault="00F125F5" w:rsidP="00F125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125F5" w:rsidRPr="0058715F" w:rsidRDefault="00F125F5" w:rsidP="00F125F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125F5" w:rsidRPr="0058715F" w:rsidRDefault="00F125F5" w:rsidP="00F125F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</w:t>
      </w:r>
    </w:p>
    <w:p w:rsidR="00F125F5" w:rsidRPr="00014F7C" w:rsidRDefault="00F125F5" w:rsidP="00F125F5">
      <w:pPr>
        <w:autoSpaceDE w:val="0"/>
        <w:autoSpaceDN w:val="0"/>
        <w:adjustRightInd w:val="0"/>
        <w:ind w:left="1134" w:right="1133"/>
        <w:jc w:val="center"/>
        <w:rPr>
          <w:rFonts w:ascii="Times New Roman" w:hAnsi="Times New Roman"/>
          <w:sz w:val="28"/>
          <w:szCs w:val="28"/>
        </w:rPr>
      </w:pPr>
      <w:r w:rsidRPr="00014F7C">
        <w:rPr>
          <w:rFonts w:ascii="Times New Roman" w:hAnsi="Times New Roman"/>
          <w:sz w:val="28"/>
          <w:szCs w:val="28"/>
        </w:rPr>
        <w:t xml:space="preserve">возмещения Обществом недополученных доходов </w:t>
      </w:r>
    </w:p>
    <w:p w:rsidR="00F125F5" w:rsidRPr="00014F7C" w:rsidRDefault="00F125F5" w:rsidP="00F125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F3905" w:rsidRPr="000E6A0A" w:rsidRDefault="007F3905" w:rsidP="007F39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6A0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0E6A0A">
        <w:rPr>
          <w:rFonts w:ascii="Times New Roman" w:hAnsi="Times New Roman"/>
          <w:sz w:val="28"/>
          <w:szCs w:val="28"/>
        </w:rPr>
        <w:t xml:space="preserve">Снижение базовой процентной ставки на 2 процентных пункта осуществляется кредитной организацией за счет получения возмещения недополученных доходов в размере </w:t>
      </w:r>
      <w:r w:rsidR="008A085B">
        <w:rPr>
          <w:rFonts w:ascii="Times New Roman" w:hAnsi="Times New Roman"/>
          <w:sz w:val="28"/>
          <w:szCs w:val="28"/>
        </w:rPr>
        <w:t>9,6</w:t>
      </w:r>
      <w:r w:rsidRPr="000E6A0A">
        <w:rPr>
          <w:rFonts w:ascii="Times New Roman" w:hAnsi="Times New Roman"/>
          <w:sz w:val="28"/>
          <w:szCs w:val="28"/>
        </w:rPr>
        <w:t> процента от суммы ипотечного кредита (займа).</w:t>
      </w:r>
    </w:p>
    <w:p w:rsidR="00F125F5" w:rsidRPr="00014F7C" w:rsidRDefault="00F125F5" w:rsidP="00F125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4F7C">
        <w:rPr>
          <w:rFonts w:ascii="Times New Roman" w:hAnsi="Times New Roman"/>
          <w:sz w:val="28"/>
          <w:szCs w:val="28"/>
        </w:rPr>
        <w:t>Расчет максимального размера возмещения недополученных доходов производится по следующей формуле:</w:t>
      </w:r>
    </w:p>
    <w:p w:rsidR="00F125F5" w:rsidRPr="007925FF" w:rsidRDefault="00F125F5" w:rsidP="00F125F5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125F5" w:rsidRPr="00014F7C" w:rsidRDefault="00F125F5" w:rsidP="007925F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14F7C">
        <w:rPr>
          <w:rFonts w:ascii="Times New Roman" w:hAnsi="Times New Roman"/>
          <w:sz w:val="28"/>
          <w:szCs w:val="28"/>
        </w:rPr>
        <w:t>Смакс</w:t>
      </w:r>
      <w:proofErr w:type="spellEnd"/>
      <w:r w:rsidRPr="00014F7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014F7C">
        <w:rPr>
          <w:rFonts w:ascii="Times New Roman" w:hAnsi="Times New Roman"/>
          <w:sz w:val="28"/>
          <w:szCs w:val="28"/>
        </w:rPr>
        <w:t>Краз</w:t>
      </w:r>
      <w:proofErr w:type="spellEnd"/>
      <w:r w:rsidRPr="00014F7C">
        <w:rPr>
          <w:rFonts w:ascii="Times New Roman" w:hAnsi="Times New Roman"/>
          <w:sz w:val="28"/>
          <w:szCs w:val="28"/>
        </w:rPr>
        <w:t xml:space="preserve"> </w:t>
      </w:r>
      <w:r w:rsidR="007925FF">
        <w:rPr>
          <w:rFonts w:ascii="Times New Roman" w:hAnsi="Times New Roman"/>
          <w:sz w:val="28"/>
          <w:szCs w:val="28"/>
        </w:rPr>
        <w:t>х</w:t>
      </w:r>
      <w:r w:rsidRPr="00014F7C">
        <w:rPr>
          <w:rFonts w:ascii="Times New Roman" w:hAnsi="Times New Roman"/>
          <w:sz w:val="28"/>
          <w:szCs w:val="28"/>
        </w:rPr>
        <w:t xml:space="preserve"> </w:t>
      </w:r>
      <w:r w:rsidR="008A085B">
        <w:rPr>
          <w:rFonts w:ascii="Times New Roman" w:hAnsi="Times New Roman"/>
          <w:sz w:val="28"/>
          <w:szCs w:val="28"/>
        </w:rPr>
        <w:t>9,6</w:t>
      </w:r>
      <w:r w:rsidRPr="00014F7C">
        <w:rPr>
          <w:rFonts w:ascii="Times New Roman" w:hAnsi="Times New Roman"/>
          <w:sz w:val="28"/>
          <w:szCs w:val="28"/>
        </w:rPr>
        <w:t>%,</w:t>
      </w:r>
    </w:p>
    <w:p w:rsidR="00F125F5" w:rsidRPr="007925FF" w:rsidRDefault="00F125F5" w:rsidP="00F125F5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125F5" w:rsidRPr="00014F7C" w:rsidRDefault="00F125F5" w:rsidP="00F125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4F7C">
        <w:rPr>
          <w:rFonts w:ascii="Times New Roman" w:hAnsi="Times New Roman"/>
          <w:sz w:val="28"/>
          <w:szCs w:val="28"/>
        </w:rPr>
        <w:t>где:</w:t>
      </w:r>
    </w:p>
    <w:p w:rsidR="00F125F5" w:rsidRPr="00014F7C" w:rsidRDefault="00F125F5" w:rsidP="00F125F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4F7C">
        <w:rPr>
          <w:rFonts w:ascii="Times New Roman" w:hAnsi="Times New Roman"/>
          <w:sz w:val="28"/>
          <w:szCs w:val="28"/>
        </w:rPr>
        <w:t>Смакс</w:t>
      </w:r>
      <w:proofErr w:type="spellEnd"/>
      <w:r w:rsidRPr="00014F7C">
        <w:rPr>
          <w:rFonts w:ascii="Times New Roman" w:hAnsi="Times New Roman"/>
          <w:sz w:val="28"/>
          <w:szCs w:val="28"/>
        </w:rPr>
        <w:t xml:space="preserve"> - максимальный размер возмещения недополученных доходов в рублях (округленный до целого рубля по математическому порядку);</w:t>
      </w:r>
    </w:p>
    <w:p w:rsidR="00F125F5" w:rsidRPr="007925FF" w:rsidRDefault="00F125F5" w:rsidP="00F125F5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7925FF">
        <w:rPr>
          <w:rFonts w:ascii="Times New Roman" w:hAnsi="Times New Roman"/>
          <w:spacing w:val="-4"/>
          <w:sz w:val="28"/>
          <w:szCs w:val="28"/>
        </w:rPr>
        <w:t>Краз</w:t>
      </w:r>
      <w:proofErr w:type="spellEnd"/>
      <w:r w:rsidRPr="007925FF">
        <w:rPr>
          <w:rFonts w:ascii="Times New Roman" w:hAnsi="Times New Roman"/>
          <w:spacing w:val="-4"/>
          <w:sz w:val="28"/>
          <w:szCs w:val="28"/>
        </w:rPr>
        <w:t xml:space="preserve"> - максимальный размер ипотечного кредита</w:t>
      </w:r>
      <w:r w:rsidR="007F3905">
        <w:rPr>
          <w:rFonts w:ascii="Times New Roman" w:hAnsi="Times New Roman"/>
          <w:spacing w:val="-4"/>
          <w:sz w:val="28"/>
          <w:szCs w:val="28"/>
        </w:rPr>
        <w:t xml:space="preserve"> (займа)</w:t>
      </w:r>
      <w:r w:rsidRPr="007925FF">
        <w:rPr>
          <w:rFonts w:ascii="Times New Roman" w:hAnsi="Times New Roman"/>
          <w:spacing w:val="-4"/>
          <w:sz w:val="28"/>
          <w:szCs w:val="28"/>
        </w:rPr>
        <w:t xml:space="preserve">, равный 6 </w:t>
      </w:r>
      <w:proofErr w:type="gramStart"/>
      <w:r w:rsidRPr="007925FF">
        <w:rPr>
          <w:rFonts w:ascii="Times New Roman" w:hAnsi="Times New Roman"/>
          <w:spacing w:val="-4"/>
          <w:sz w:val="28"/>
          <w:szCs w:val="28"/>
        </w:rPr>
        <w:t>млн</w:t>
      </w:r>
      <w:proofErr w:type="gramEnd"/>
      <w:r w:rsidRPr="007925FF">
        <w:rPr>
          <w:rFonts w:ascii="Times New Roman" w:hAnsi="Times New Roman"/>
          <w:spacing w:val="-4"/>
          <w:sz w:val="28"/>
          <w:szCs w:val="28"/>
        </w:rPr>
        <w:t xml:space="preserve"> рублей.</w:t>
      </w:r>
    </w:p>
    <w:p w:rsidR="00F125F5" w:rsidRDefault="00F125F5" w:rsidP="00F125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4F7C">
        <w:rPr>
          <w:rFonts w:ascii="Times New Roman" w:hAnsi="Times New Roman"/>
          <w:sz w:val="28"/>
          <w:szCs w:val="28"/>
        </w:rPr>
        <w:t>Фактический размер возмещения недополученных доходов рассчитывается по следующей формуле:</w:t>
      </w:r>
    </w:p>
    <w:p w:rsidR="007925FF" w:rsidRPr="007925FF" w:rsidRDefault="007925FF" w:rsidP="00F125F5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125F5" w:rsidRDefault="00F125F5" w:rsidP="007925F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14F7C">
        <w:rPr>
          <w:rFonts w:ascii="Times New Roman" w:hAnsi="Times New Roman"/>
          <w:sz w:val="28"/>
          <w:szCs w:val="28"/>
        </w:rPr>
        <w:t>С</w:t>
      </w:r>
      <w:r w:rsidRPr="00014F7C">
        <w:rPr>
          <w:rFonts w:ascii="Times New Roman" w:hAnsi="Times New Roman"/>
          <w:sz w:val="28"/>
          <w:szCs w:val="28"/>
          <w:vertAlign w:val="subscript"/>
        </w:rPr>
        <w:t>факт</w:t>
      </w:r>
      <w:proofErr w:type="spellEnd"/>
      <w:r w:rsidRPr="00014F7C">
        <w:rPr>
          <w:rFonts w:ascii="Times New Roman" w:hAnsi="Times New Roman"/>
          <w:sz w:val="28"/>
          <w:szCs w:val="28"/>
        </w:rPr>
        <w:t xml:space="preserve"> = ∑</w:t>
      </w:r>
      <w:proofErr w:type="spellStart"/>
      <w:r w:rsidRPr="00014F7C">
        <w:rPr>
          <w:rFonts w:ascii="Times New Roman" w:hAnsi="Times New Roman"/>
          <w:sz w:val="28"/>
          <w:szCs w:val="28"/>
        </w:rPr>
        <w:t>К</w:t>
      </w:r>
      <w:proofErr w:type="gramStart"/>
      <w:r w:rsidRPr="00014F7C">
        <w:rPr>
          <w:rFonts w:ascii="Times New Roman" w:hAnsi="Times New Roman"/>
          <w:sz w:val="28"/>
          <w:szCs w:val="28"/>
          <w:vertAlign w:val="superscript"/>
        </w:rPr>
        <w:t>i</w:t>
      </w:r>
      <w:proofErr w:type="gramEnd"/>
      <w:r w:rsidRPr="00014F7C">
        <w:rPr>
          <w:rFonts w:ascii="Times New Roman" w:hAnsi="Times New Roman"/>
          <w:sz w:val="28"/>
          <w:szCs w:val="28"/>
          <w:vertAlign w:val="superscript"/>
        </w:rPr>
        <w:t>-го</w:t>
      </w:r>
      <w:r w:rsidRPr="00014F7C">
        <w:rPr>
          <w:rFonts w:ascii="Times New Roman" w:hAnsi="Times New Roman"/>
          <w:sz w:val="28"/>
          <w:szCs w:val="28"/>
          <w:vertAlign w:val="subscript"/>
        </w:rPr>
        <w:t>факт</w:t>
      </w:r>
      <w:proofErr w:type="spellEnd"/>
      <w:r w:rsidRPr="00014F7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7925FF">
        <w:rPr>
          <w:rFonts w:ascii="Times New Roman" w:hAnsi="Times New Roman"/>
          <w:sz w:val="28"/>
          <w:szCs w:val="28"/>
        </w:rPr>
        <w:t>х</w:t>
      </w:r>
      <w:r w:rsidRPr="00014F7C">
        <w:rPr>
          <w:rFonts w:ascii="Times New Roman" w:hAnsi="Times New Roman"/>
          <w:sz w:val="28"/>
          <w:szCs w:val="28"/>
        </w:rPr>
        <w:t xml:space="preserve"> </w:t>
      </w:r>
      <w:r w:rsidR="008A085B">
        <w:rPr>
          <w:rFonts w:ascii="Times New Roman" w:hAnsi="Times New Roman"/>
          <w:sz w:val="28"/>
          <w:szCs w:val="28"/>
        </w:rPr>
        <w:t>9,6</w:t>
      </w:r>
      <w:r w:rsidRPr="00014F7C">
        <w:rPr>
          <w:rFonts w:ascii="Times New Roman" w:hAnsi="Times New Roman"/>
          <w:sz w:val="28"/>
          <w:szCs w:val="28"/>
        </w:rPr>
        <w:t>%</w:t>
      </w:r>
      <w:r w:rsidR="007925FF">
        <w:rPr>
          <w:rFonts w:ascii="Times New Roman" w:hAnsi="Times New Roman"/>
          <w:sz w:val="28"/>
          <w:szCs w:val="28"/>
        </w:rPr>
        <w:t>,</w:t>
      </w:r>
    </w:p>
    <w:p w:rsidR="007925FF" w:rsidRPr="007925FF" w:rsidRDefault="007925FF" w:rsidP="007925FF">
      <w:pPr>
        <w:jc w:val="center"/>
        <w:rPr>
          <w:rFonts w:ascii="Times New Roman" w:hAnsi="Times New Roman"/>
          <w:sz w:val="16"/>
          <w:szCs w:val="16"/>
        </w:rPr>
      </w:pPr>
    </w:p>
    <w:p w:rsidR="007925FF" w:rsidRDefault="00F125F5" w:rsidP="00F125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4F7C">
        <w:rPr>
          <w:rFonts w:ascii="Times New Roman" w:hAnsi="Times New Roman"/>
          <w:sz w:val="28"/>
          <w:szCs w:val="28"/>
        </w:rPr>
        <w:t>где</w:t>
      </w:r>
      <w:r w:rsidR="007925FF">
        <w:rPr>
          <w:rFonts w:ascii="Times New Roman" w:hAnsi="Times New Roman"/>
          <w:sz w:val="28"/>
          <w:szCs w:val="28"/>
        </w:rPr>
        <w:t>:</w:t>
      </w:r>
    </w:p>
    <w:p w:rsidR="00F125F5" w:rsidRPr="00014F7C" w:rsidRDefault="00F125F5" w:rsidP="00F125F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4F7C">
        <w:rPr>
          <w:rFonts w:ascii="Times New Roman" w:hAnsi="Times New Roman"/>
          <w:sz w:val="28"/>
          <w:szCs w:val="28"/>
        </w:rPr>
        <w:t>С</w:t>
      </w:r>
      <w:r w:rsidRPr="00014F7C">
        <w:rPr>
          <w:rFonts w:ascii="Times New Roman" w:hAnsi="Times New Roman"/>
          <w:sz w:val="28"/>
          <w:szCs w:val="28"/>
          <w:vertAlign w:val="subscript"/>
        </w:rPr>
        <w:t>факт</w:t>
      </w:r>
      <w:proofErr w:type="spellEnd"/>
      <w:r w:rsidRPr="00014F7C">
        <w:rPr>
          <w:rFonts w:ascii="Times New Roman" w:hAnsi="Times New Roman"/>
          <w:sz w:val="28"/>
          <w:szCs w:val="28"/>
        </w:rPr>
        <w:t xml:space="preserve"> - размер возмещения недополученных доходов в рублях (округленный по математическому порядку до целого рубля), но не </w:t>
      </w:r>
      <w:proofErr w:type="gramStart"/>
      <w:r w:rsidRPr="00014F7C">
        <w:rPr>
          <w:rFonts w:ascii="Times New Roman" w:hAnsi="Times New Roman"/>
          <w:sz w:val="28"/>
          <w:szCs w:val="28"/>
        </w:rPr>
        <w:t>более максимального</w:t>
      </w:r>
      <w:proofErr w:type="gramEnd"/>
      <w:r w:rsidRPr="00014F7C">
        <w:rPr>
          <w:rFonts w:ascii="Times New Roman" w:hAnsi="Times New Roman"/>
          <w:sz w:val="28"/>
          <w:szCs w:val="28"/>
        </w:rPr>
        <w:t xml:space="preserve"> размера возмещения недополученных доходов </w:t>
      </w:r>
      <w:r w:rsidR="008A085B">
        <w:rPr>
          <w:rFonts w:ascii="Times New Roman" w:hAnsi="Times New Roman"/>
          <w:sz w:val="28"/>
          <w:szCs w:val="28"/>
        </w:rPr>
        <w:t>9,6</w:t>
      </w:r>
      <w:r w:rsidRPr="00014F7C">
        <w:rPr>
          <w:rFonts w:ascii="Times New Roman" w:hAnsi="Times New Roman"/>
          <w:sz w:val="28"/>
          <w:szCs w:val="28"/>
        </w:rPr>
        <w:t> процент</w:t>
      </w:r>
      <w:r w:rsidR="007925FF">
        <w:rPr>
          <w:rFonts w:ascii="Times New Roman" w:hAnsi="Times New Roman"/>
          <w:sz w:val="28"/>
          <w:szCs w:val="28"/>
        </w:rPr>
        <w:t>а</w:t>
      </w:r>
      <w:r w:rsidRPr="00014F7C">
        <w:rPr>
          <w:rFonts w:ascii="Times New Roman" w:hAnsi="Times New Roman"/>
          <w:sz w:val="28"/>
          <w:szCs w:val="28"/>
        </w:rPr>
        <w:t xml:space="preserve"> от суммы ипотечного кредита (займа);</w:t>
      </w:r>
    </w:p>
    <w:p w:rsidR="00F125F5" w:rsidRPr="00014F7C" w:rsidRDefault="00F125F5" w:rsidP="00F125F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3CB6">
        <w:rPr>
          <w:rFonts w:ascii="Times New Roman" w:hAnsi="Times New Roman"/>
          <w:spacing w:val="-4"/>
          <w:sz w:val="28"/>
          <w:szCs w:val="28"/>
        </w:rPr>
        <w:t>К</w:t>
      </w:r>
      <w:r w:rsidRPr="00D13CB6">
        <w:rPr>
          <w:rFonts w:ascii="Times New Roman" w:hAnsi="Times New Roman"/>
          <w:spacing w:val="-4"/>
          <w:sz w:val="28"/>
          <w:szCs w:val="28"/>
          <w:vertAlign w:val="superscript"/>
        </w:rPr>
        <w:t>i-го</w:t>
      </w:r>
      <w:r w:rsidRPr="00D13CB6">
        <w:rPr>
          <w:rFonts w:ascii="Times New Roman" w:hAnsi="Times New Roman"/>
          <w:spacing w:val="-4"/>
          <w:sz w:val="28"/>
          <w:szCs w:val="28"/>
          <w:vertAlign w:val="subscript"/>
        </w:rPr>
        <w:t>факт</w:t>
      </w:r>
      <w:proofErr w:type="spellEnd"/>
      <w:r w:rsidRPr="00D13CB6">
        <w:rPr>
          <w:rFonts w:ascii="Times New Roman" w:hAnsi="Times New Roman"/>
          <w:spacing w:val="-4"/>
          <w:sz w:val="28"/>
          <w:szCs w:val="28"/>
        </w:rPr>
        <w:t xml:space="preserve"> - фактический размер ипотечного кредита</w:t>
      </w:r>
      <w:r w:rsidR="007F3905" w:rsidRPr="00D13CB6">
        <w:rPr>
          <w:rFonts w:ascii="Times New Roman" w:hAnsi="Times New Roman"/>
          <w:spacing w:val="-4"/>
          <w:sz w:val="28"/>
          <w:szCs w:val="28"/>
        </w:rPr>
        <w:t xml:space="preserve"> (займа)</w:t>
      </w:r>
      <w:r w:rsidRPr="00D13CB6">
        <w:rPr>
          <w:rFonts w:ascii="Times New Roman" w:hAnsi="Times New Roman"/>
          <w:spacing w:val="-4"/>
          <w:sz w:val="28"/>
          <w:szCs w:val="28"/>
        </w:rPr>
        <w:t xml:space="preserve"> i-го гражданина,</w:t>
      </w:r>
      <w:r w:rsidRPr="00014F7C">
        <w:rPr>
          <w:rFonts w:ascii="Times New Roman" w:hAnsi="Times New Roman"/>
          <w:sz w:val="28"/>
          <w:szCs w:val="28"/>
        </w:rPr>
        <w:t xml:space="preserve"> но не более максимального размера ипотечного кредита</w:t>
      </w:r>
      <w:r w:rsidR="007F3905">
        <w:rPr>
          <w:rFonts w:ascii="Times New Roman" w:hAnsi="Times New Roman"/>
          <w:sz w:val="28"/>
          <w:szCs w:val="28"/>
        </w:rPr>
        <w:t xml:space="preserve"> (займа)</w:t>
      </w:r>
      <w:r w:rsidRPr="00014F7C">
        <w:rPr>
          <w:rFonts w:ascii="Times New Roman" w:hAnsi="Times New Roman"/>
          <w:sz w:val="28"/>
          <w:szCs w:val="28"/>
        </w:rPr>
        <w:t>, не превышающего 6 </w:t>
      </w:r>
      <w:proofErr w:type="gramStart"/>
      <w:r w:rsidRPr="00014F7C">
        <w:rPr>
          <w:rFonts w:ascii="Times New Roman" w:hAnsi="Times New Roman"/>
          <w:sz w:val="28"/>
          <w:szCs w:val="28"/>
        </w:rPr>
        <w:t>млн</w:t>
      </w:r>
      <w:proofErr w:type="gramEnd"/>
      <w:r w:rsidRPr="00014F7C">
        <w:rPr>
          <w:rFonts w:ascii="Times New Roman" w:hAnsi="Times New Roman"/>
          <w:sz w:val="28"/>
          <w:szCs w:val="28"/>
        </w:rPr>
        <w:t xml:space="preserve"> рублей.</w:t>
      </w:r>
    </w:p>
    <w:p w:rsidR="00F125F5" w:rsidRPr="00014F7C" w:rsidRDefault="00F125F5" w:rsidP="00F125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4F7C">
        <w:rPr>
          <w:rFonts w:ascii="Times New Roman" w:hAnsi="Times New Roman"/>
          <w:sz w:val="28"/>
          <w:szCs w:val="28"/>
        </w:rPr>
        <w:lastRenderedPageBreak/>
        <w:t>При этом кредитным договором</w:t>
      </w:r>
      <w:r w:rsidR="007F3905">
        <w:rPr>
          <w:rFonts w:ascii="Times New Roman" w:hAnsi="Times New Roman"/>
          <w:sz w:val="28"/>
          <w:szCs w:val="28"/>
        </w:rPr>
        <w:t xml:space="preserve"> </w:t>
      </w:r>
      <w:r w:rsidR="007F3905" w:rsidRPr="000E6A0A">
        <w:rPr>
          <w:rFonts w:ascii="Times New Roman" w:hAnsi="Times New Roman"/>
          <w:sz w:val="28"/>
          <w:szCs w:val="28"/>
        </w:rPr>
        <w:t xml:space="preserve">(договором займа) </w:t>
      </w:r>
      <w:r w:rsidRPr="00014F7C">
        <w:rPr>
          <w:rFonts w:ascii="Times New Roman" w:hAnsi="Times New Roman"/>
          <w:sz w:val="28"/>
          <w:szCs w:val="28"/>
        </w:rPr>
        <w:t>может быть предусмотрено установление процентной ставки выше указанного значения в следующих случаях:</w:t>
      </w:r>
    </w:p>
    <w:p w:rsidR="00F125F5" w:rsidRPr="00014F7C" w:rsidRDefault="00F125F5" w:rsidP="00F125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4F7C">
        <w:rPr>
          <w:rFonts w:ascii="Times New Roman" w:hAnsi="Times New Roman"/>
          <w:sz w:val="28"/>
          <w:szCs w:val="28"/>
        </w:rPr>
        <w:t xml:space="preserve">- в период </w:t>
      </w:r>
      <w:proofErr w:type="gramStart"/>
      <w:r w:rsidRPr="00014F7C">
        <w:rPr>
          <w:rFonts w:ascii="Times New Roman" w:hAnsi="Times New Roman"/>
          <w:sz w:val="28"/>
          <w:szCs w:val="28"/>
        </w:rPr>
        <w:t>с даты выдачи</w:t>
      </w:r>
      <w:proofErr w:type="gramEnd"/>
      <w:r w:rsidR="007F3905">
        <w:rPr>
          <w:rFonts w:ascii="Times New Roman" w:hAnsi="Times New Roman"/>
          <w:sz w:val="28"/>
          <w:szCs w:val="28"/>
        </w:rPr>
        <w:t xml:space="preserve"> ипотечного</w:t>
      </w:r>
      <w:r w:rsidRPr="00014F7C">
        <w:rPr>
          <w:rFonts w:ascii="Times New Roman" w:hAnsi="Times New Roman"/>
          <w:sz w:val="28"/>
          <w:szCs w:val="28"/>
        </w:rPr>
        <w:t xml:space="preserve"> кредита (займа) до даты окончания календарного месяца, в котором гражданин уведомил кредитную организацию об осуществлении государственной регистрации залога прав требований по договору участия в долевом строительстве либо залога объекта (объектов) недвижимости, которым обеспечивается исполнение обязательств заемщика по кредитному договору (договору займа);</w:t>
      </w:r>
    </w:p>
    <w:p w:rsidR="00F125F5" w:rsidRDefault="00F125F5" w:rsidP="00F125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4F7C">
        <w:rPr>
          <w:rFonts w:ascii="Times New Roman" w:hAnsi="Times New Roman"/>
          <w:sz w:val="28"/>
          <w:szCs w:val="28"/>
        </w:rPr>
        <w:t>-</w:t>
      </w:r>
      <w:r w:rsidR="00D13CB6">
        <w:rPr>
          <w:rFonts w:ascii="Times New Roman" w:hAnsi="Times New Roman"/>
          <w:sz w:val="28"/>
          <w:szCs w:val="28"/>
        </w:rPr>
        <w:t xml:space="preserve"> </w:t>
      </w:r>
      <w:r w:rsidRPr="00014F7C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014F7C">
        <w:rPr>
          <w:rFonts w:ascii="Times New Roman" w:hAnsi="Times New Roman"/>
          <w:sz w:val="28"/>
          <w:szCs w:val="28"/>
        </w:rPr>
        <w:t>незаключения</w:t>
      </w:r>
      <w:proofErr w:type="spellEnd"/>
      <w:r w:rsidRPr="00014F7C">
        <w:rPr>
          <w:rFonts w:ascii="Times New Roman" w:hAnsi="Times New Roman"/>
          <w:sz w:val="28"/>
          <w:szCs w:val="28"/>
        </w:rPr>
        <w:t xml:space="preserve"> гражданином договоров личного страхования (страхования жизни, страхования от несчастного случая и болезни) и (или) страхования жилого помещения после государственной регистрации права собственности на такое жилое помещение, а также при невыполнении гражданином предусмотренных кредитным договором (договором займа) условий указанных договоров страхования. При этом размер базовой процентной ставки может быть дополнительно увеличен не более чем на 1 (один) процентный пункт.</w:t>
      </w:r>
    </w:p>
    <w:p w:rsidR="007F3905" w:rsidRPr="000E6A0A" w:rsidRDefault="007F3905" w:rsidP="007F3905">
      <w:pPr>
        <w:ind w:firstLine="708"/>
        <w:jc w:val="both"/>
      </w:pPr>
      <w:r w:rsidRPr="000E6A0A">
        <w:rPr>
          <w:rFonts w:ascii="Times New Roman" w:eastAsiaTheme="minorHAnsi" w:hAnsi="Times New Roman"/>
          <w:sz w:val="28"/>
          <w:szCs w:val="28"/>
          <w:lang w:eastAsia="en-US"/>
        </w:rPr>
        <w:t xml:space="preserve">Увеличение процентной ставки по кредитному договору </w:t>
      </w:r>
      <w:r w:rsidRPr="000E6A0A">
        <w:rPr>
          <w:rFonts w:ascii="Times New Roman" w:hAnsi="Times New Roman"/>
          <w:color w:val="000000"/>
          <w:sz w:val="28"/>
          <w:szCs w:val="28"/>
        </w:rPr>
        <w:t>(договору займа) в указанных выше случаях не может превышать базовую процентную ставку более чем на 2,5 процентных пункта.</w:t>
      </w:r>
      <w:r w:rsidRPr="000E6A0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3177AA" w:rsidRDefault="003177AA" w:rsidP="003177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случае если кредитный договор (договор займа) заключен в соответствии с любой другой программой (подпрограммой), мероприятием, предусматривающими предоставление мер государственной поддержки на улучшение жилищных условий исключительно за счет средств федерального бюджета (далее </w:t>
      </w:r>
      <w:r w:rsidRPr="00E123F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Государственная программа), увеличение размера процентной ставки по нему осуществляется в соответствии с условиями Государственной программы.</w:t>
      </w:r>
      <w:proofErr w:type="gramEnd"/>
    </w:p>
    <w:p w:rsidR="003177AA" w:rsidRDefault="003177AA" w:rsidP="003177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13CB6">
        <w:rPr>
          <w:rFonts w:ascii="Times New Roman" w:hAnsi="Times New Roman"/>
          <w:spacing w:val="-4"/>
          <w:sz w:val="28"/>
          <w:szCs w:val="28"/>
        </w:rPr>
        <w:t xml:space="preserve">Гражданин в случае одновременного участия в Государственной программе вправе претендовать на снижение процентной ставки по ипотечному кредиту (займу) на 2 </w:t>
      </w:r>
      <w:proofErr w:type="gramStart"/>
      <w:r w:rsidRPr="00D13CB6">
        <w:rPr>
          <w:rFonts w:ascii="Times New Roman" w:hAnsi="Times New Roman"/>
          <w:spacing w:val="-4"/>
          <w:sz w:val="28"/>
          <w:szCs w:val="28"/>
        </w:rPr>
        <w:t>процентных</w:t>
      </w:r>
      <w:proofErr w:type="gramEnd"/>
      <w:r w:rsidRPr="00D13CB6">
        <w:rPr>
          <w:rFonts w:ascii="Times New Roman" w:hAnsi="Times New Roman"/>
          <w:spacing w:val="-4"/>
          <w:sz w:val="28"/>
          <w:szCs w:val="28"/>
        </w:rPr>
        <w:t xml:space="preserve"> пункта, но не ниже 0,1 процентного пункта</w:t>
      </w:r>
      <w:r>
        <w:rPr>
          <w:rFonts w:ascii="Times New Roman" w:hAnsi="Times New Roman"/>
          <w:sz w:val="28"/>
          <w:szCs w:val="28"/>
        </w:rPr>
        <w:t>, установленной кредитной организацией по такому кредиту (займу). При этом применение сниженной процентной ставки возможно при условии соответствия ипотечного кредита (займа) требованиям Государственной программы.</w:t>
      </w:r>
    </w:p>
    <w:p w:rsidR="00F125F5" w:rsidRPr="00014F7C" w:rsidRDefault="007F3905" w:rsidP="00F125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F125F5" w:rsidRPr="00014F7C">
        <w:rPr>
          <w:rFonts w:ascii="Times New Roman" w:hAnsi="Times New Roman"/>
          <w:sz w:val="28"/>
          <w:szCs w:val="28"/>
        </w:rPr>
        <w:t>Возмещение недополученных доходов осуществляется только по ипотечным кредитам (займам), выданным:</w:t>
      </w:r>
    </w:p>
    <w:p w:rsidR="00F125F5" w:rsidRDefault="00F125F5" w:rsidP="00F125F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4F7C">
        <w:rPr>
          <w:rFonts w:ascii="Times New Roman" w:hAnsi="Times New Roman"/>
          <w:sz w:val="28"/>
          <w:szCs w:val="28"/>
        </w:rPr>
        <w:t xml:space="preserve">- для приобретения гражданином у юридических лиц (за исключением инвестиционных фондов, в том числе их управляющих компаний) жилых помещений, расположенных на территории Рязанской области, находящихся на этапе строительства, по договорам участия в долевом строительстве в соответствии с положениями Федерального </w:t>
      </w:r>
      <w:hyperlink r:id="rId30">
        <w:r w:rsidRPr="00014F7C">
          <w:rPr>
            <w:rFonts w:ascii="Times New Roman" w:hAnsi="Times New Roman"/>
            <w:sz w:val="28"/>
            <w:szCs w:val="28"/>
          </w:rPr>
          <w:t>закона</w:t>
        </w:r>
      </w:hyperlink>
      <w:r w:rsidRPr="00014F7C">
        <w:rPr>
          <w:rFonts w:ascii="Times New Roman" w:hAnsi="Times New Roman"/>
          <w:sz w:val="28"/>
          <w:szCs w:val="28"/>
        </w:rPr>
        <w:t xml:space="preserve"> от 30 декабря 2004 года </w:t>
      </w:r>
      <w:r w:rsidRPr="00761D28">
        <w:rPr>
          <w:rFonts w:ascii="Times New Roman" w:hAnsi="Times New Roman"/>
          <w:sz w:val="28"/>
          <w:szCs w:val="28"/>
        </w:rPr>
        <w:t>№ 214-ФЗ «Об участии в долевом строительстве многоквартирных домов и иных объектов недвижимости и о внесении изменений</w:t>
      </w:r>
      <w:proofErr w:type="gramEnd"/>
      <w:r w:rsidRPr="00761D28">
        <w:rPr>
          <w:rFonts w:ascii="Times New Roman" w:hAnsi="Times New Roman"/>
          <w:sz w:val="28"/>
          <w:szCs w:val="28"/>
        </w:rPr>
        <w:t xml:space="preserve"> в некоторые законодательные акты Российской Федерации»;</w:t>
      </w:r>
    </w:p>
    <w:p w:rsidR="00761D28" w:rsidRDefault="00D13CB6" w:rsidP="00761D2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761D28" w:rsidRPr="008D3FA2">
        <w:rPr>
          <w:rFonts w:ascii="Times New Roman" w:hAnsi="Times New Roman"/>
          <w:sz w:val="28"/>
          <w:szCs w:val="28"/>
        </w:rPr>
        <w:t xml:space="preserve">для приобретения гражданином у юридических лиц </w:t>
      </w:r>
      <w:r w:rsidR="008D3FA2" w:rsidRPr="00FB4C04">
        <w:rPr>
          <w:rFonts w:ascii="Times New Roman" w:hAnsi="Times New Roman"/>
          <w:sz w:val="28"/>
          <w:szCs w:val="28"/>
        </w:rPr>
        <w:t>или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761D28" w:rsidRPr="008D3FA2">
        <w:rPr>
          <w:rFonts w:ascii="Times New Roman" w:hAnsi="Times New Roman"/>
          <w:sz w:val="28"/>
          <w:szCs w:val="28"/>
        </w:rPr>
        <w:t>жилых</w:t>
      </w:r>
      <w:r w:rsidR="008D3FA2">
        <w:rPr>
          <w:rFonts w:ascii="Times New Roman" w:hAnsi="Times New Roman"/>
          <w:sz w:val="28"/>
          <w:szCs w:val="28"/>
        </w:rPr>
        <w:t xml:space="preserve"> </w:t>
      </w:r>
      <w:r w:rsidR="008D3FA2" w:rsidRPr="00FB4C04">
        <w:rPr>
          <w:rFonts w:ascii="Times New Roman" w:hAnsi="Times New Roman"/>
          <w:sz w:val="28"/>
          <w:szCs w:val="28"/>
        </w:rPr>
        <w:t>домов</w:t>
      </w:r>
      <w:r w:rsidR="00761D28" w:rsidRPr="008D3FA2">
        <w:rPr>
          <w:rFonts w:ascii="Times New Roman" w:hAnsi="Times New Roman"/>
          <w:sz w:val="28"/>
          <w:szCs w:val="28"/>
        </w:rPr>
        <w:t>, расположенных на территории Рязанской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="008D3FA2" w:rsidRPr="00FB4C04">
        <w:rPr>
          <w:rFonts w:ascii="Times New Roman" w:hAnsi="Times New Roman"/>
          <w:sz w:val="28"/>
          <w:szCs w:val="28"/>
        </w:rPr>
        <w:t>по договорам строительного подряда</w:t>
      </w:r>
      <w:r w:rsidR="008D3FA2">
        <w:rPr>
          <w:rFonts w:ascii="Times New Roman" w:hAnsi="Times New Roman"/>
          <w:sz w:val="28"/>
          <w:szCs w:val="28"/>
        </w:rPr>
        <w:t xml:space="preserve"> </w:t>
      </w:r>
      <w:r w:rsidR="00761D28" w:rsidRPr="008D3FA2">
        <w:rPr>
          <w:rFonts w:ascii="Times New Roman" w:hAnsi="Times New Roman"/>
          <w:sz w:val="28"/>
          <w:szCs w:val="28"/>
        </w:rPr>
        <w:t xml:space="preserve">в соответствии с положениями Федерального </w:t>
      </w:r>
      <w:hyperlink r:id="rId31">
        <w:r w:rsidR="00761D28" w:rsidRPr="008D3FA2">
          <w:rPr>
            <w:rFonts w:ascii="Times New Roman" w:hAnsi="Times New Roman"/>
            <w:sz w:val="28"/>
            <w:szCs w:val="28"/>
          </w:rPr>
          <w:t>закона</w:t>
        </w:r>
      </w:hyperlink>
      <w:r w:rsidR="00761D28" w:rsidRPr="008D3FA2">
        <w:rPr>
          <w:rFonts w:ascii="Times New Roman" w:hAnsi="Times New Roman"/>
          <w:sz w:val="28"/>
          <w:szCs w:val="28"/>
        </w:rPr>
        <w:t xml:space="preserve"> от 22 июля 2024 года № 186-ФЗ «О строительстве жилых домов по договорам строительного подряда с использованием счетов </w:t>
      </w:r>
      <w:proofErr w:type="spellStart"/>
      <w:r w:rsidR="00761D28" w:rsidRPr="008D3FA2">
        <w:rPr>
          <w:rFonts w:ascii="Times New Roman" w:hAnsi="Times New Roman"/>
          <w:sz w:val="28"/>
          <w:szCs w:val="28"/>
        </w:rPr>
        <w:t>эскроу</w:t>
      </w:r>
      <w:proofErr w:type="spellEnd"/>
      <w:r w:rsidR="00761D28" w:rsidRPr="008D3FA2">
        <w:rPr>
          <w:rFonts w:ascii="Times New Roman" w:hAnsi="Times New Roman"/>
          <w:sz w:val="28"/>
          <w:szCs w:val="28"/>
        </w:rPr>
        <w:t>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25F5" w:rsidRPr="00014F7C" w:rsidRDefault="006A3904" w:rsidP="00F125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13CB6">
        <w:rPr>
          <w:rFonts w:ascii="Times New Roman" w:hAnsi="Times New Roman"/>
          <w:sz w:val="28"/>
          <w:szCs w:val="28"/>
        </w:rPr>
        <w:t xml:space="preserve"> </w:t>
      </w:r>
      <w:r w:rsidR="00F125F5" w:rsidRPr="00014F7C">
        <w:rPr>
          <w:rFonts w:ascii="Times New Roman" w:hAnsi="Times New Roman"/>
          <w:sz w:val="28"/>
          <w:szCs w:val="28"/>
        </w:rPr>
        <w:t>для приобретения гражданином жилых помещений у застройщиков по договорам купли-продажи в многоквартирных домах и домах блокированной застройки, расположенных на территории Рязанской области.</w:t>
      </w:r>
    </w:p>
    <w:p w:rsidR="00F125F5" w:rsidRPr="00014F7C" w:rsidRDefault="00F125F5" w:rsidP="00F125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4F7C">
        <w:rPr>
          <w:rFonts w:ascii="Times New Roman" w:hAnsi="Times New Roman"/>
          <w:sz w:val="28"/>
          <w:szCs w:val="28"/>
        </w:rPr>
        <w:t>Состав заемщиков (солидарных заемщиков) по ипотечному кредиту (займу) определяется кредитным договором (договором займа), в который могут быть включены дополнительно третьи лица, являющиеся гражданами Российской Федерации</w:t>
      </w:r>
      <w:r w:rsidR="0058565B">
        <w:rPr>
          <w:rFonts w:ascii="Times New Roman" w:hAnsi="Times New Roman"/>
          <w:sz w:val="28"/>
          <w:szCs w:val="28"/>
        </w:rPr>
        <w:t>.</w:t>
      </w:r>
    </w:p>
    <w:p w:rsidR="00F125F5" w:rsidRPr="00014F7C" w:rsidRDefault="00F125F5" w:rsidP="00F125F5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P87"/>
      <w:bookmarkEnd w:id="15"/>
      <w:r w:rsidRPr="00014F7C">
        <w:rPr>
          <w:rFonts w:ascii="Times New Roman" w:hAnsi="Times New Roman"/>
          <w:sz w:val="28"/>
          <w:szCs w:val="28"/>
        </w:rPr>
        <w:t>3.</w:t>
      </w:r>
      <w:r w:rsidR="007F3905">
        <w:rPr>
          <w:rFonts w:ascii="Times New Roman" w:hAnsi="Times New Roman"/>
          <w:sz w:val="28"/>
          <w:szCs w:val="28"/>
        </w:rPr>
        <w:t> </w:t>
      </w:r>
      <w:r w:rsidRPr="00014F7C">
        <w:rPr>
          <w:rFonts w:ascii="Times New Roman" w:hAnsi="Times New Roman"/>
          <w:sz w:val="28"/>
          <w:szCs w:val="28"/>
        </w:rPr>
        <w:t>Возмещение недополученных доходов осуществляется только по ипотечным кредитам (займам), выданным гражданам Российской Федерации, зарегистрированным на территории Рязанской области и соответствующим на дату подачи документов в кредитную организацию для получения ипотечного кредита (займа) одному из следующих критериев:</w:t>
      </w:r>
    </w:p>
    <w:p w:rsidR="00F125F5" w:rsidRPr="00014F7C" w:rsidRDefault="00F125F5" w:rsidP="00F125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4F7C">
        <w:rPr>
          <w:rFonts w:ascii="Times New Roman" w:hAnsi="Times New Roman"/>
          <w:sz w:val="28"/>
          <w:szCs w:val="28"/>
        </w:rPr>
        <w:t>1)</w:t>
      </w:r>
      <w:r w:rsidR="007F3905">
        <w:rPr>
          <w:rFonts w:ascii="Times New Roman" w:hAnsi="Times New Roman"/>
          <w:sz w:val="28"/>
          <w:szCs w:val="28"/>
        </w:rPr>
        <w:t> </w:t>
      </w:r>
      <w:r w:rsidRPr="00014F7C">
        <w:rPr>
          <w:rFonts w:ascii="Times New Roman" w:hAnsi="Times New Roman"/>
          <w:sz w:val="28"/>
          <w:szCs w:val="28"/>
        </w:rPr>
        <w:t>оплата труда граждан осуществляется за счет средств бюджетов бюджетной системы Российской Федерации;</w:t>
      </w:r>
    </w:p>
    <w:p w:rsidR="00F125F5" w:rsidRPr="00014F7C" w:rsidRDefault="00F125F5" w:rsidP="00F125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4F7C">
        <w:rPr>
          <w:rFonts w:ascii="Times New Roman" w:hAnsi="Times New Roman"/>
          <w:sz w:val="28"/>
          <w:szCs w:val="28"/>
        </w:rPr>
        <w:t>2)</w:t>
      </w:r>
      <w:r w:rsidR="007F3905">
        <w:rPr>
          <w:rFonts w:ascii="Times New Roman" w:hAnsi="Times New Roman"/>
          <w:sz w:val="28"/>
          <w:szCs w:val="28"/>
        </w:rPr>
        <w:t> </w:t>
      </w:r>
      <w:r w:rsidRPr="00014F7C">
        <w:rPr>
          <w:rFonts w:ascii="Times New Roman" w:hAnsi="Times New Roman"/>
          <w:sz w:val="28"/>
          <w:szCs w:val="28"/>
        </w:rPr>
        <w:t>граждане являются работниками организаций, учредителями (акционерами, участниками) которых являются:</w:t>
      </w:r>
    </w:p>
    <w:p w:rsidR="00F125F5" w:rsidRPr="00014F7C" w:rsidRDefault="00F125F5" w:rsidP="00F125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7925FF">
        <w:rPr>
          <w:rFonts w:ascii="Times New Roman" w:hAnsi="Times New Roman"/>
          <w:sz w:val="28"/>
          <w:szCs w:val="28"/>
        </w:rPr>
        <w:t>) </w:t>
      </w:r>
      <w:r w:rsidRPr="00014F7C">
        <w:rPr>
          <w:rFonts w:ascii="Times New Roman" w:hAnsi="Times New Roman"/>
          <w:sz w:val="28"/>
          <w:szCs w:val="28"/>
        </w:rPr>
        <w:t>Российская Федерация, Рязанская область, муниципальные образования Рязанской области, федеральные органы исполнительной власти, исполнительные органы Рязанской области, органы местного самоуправления Рязанской области;</w:t>
      </w:r>
    </w:p>
    <w:p w:rsidR="00F125F5" w:rsidRPr="00014F7C" w:rsidRDefault="00F125F5" w:rsidP="00F125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014F7C">
        <w:rPr>
          <w:rFonts w:ascii="Times New Roman" w:hAnsi="Times New Roman"/>
          <w:sz w:val="28"/>
          <w:szCs w:val="28"/>
        </w:rPr>
        <w:t>) организации, учредителями (акционерами, участниками) которых являются субъекты, указанные в подпункте</w:t>
      </w:r>
      <w:r w:rsidR="00D13C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2.1;</w:t>
      </w:r>
    </w:p>
    <w:p w:rsidR="00920463" w:rsidRDefault="00F125F5" w:rsidP="00F125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014F7C">
        <w:rPr>
          <w:rFonts w:ascii="Times New Roman" w:hAnsi="Times New Roman"/>
          <w:sz w:val="28"/>
          <w:szCs w:val="28"/>
        </w:rPr>
        <w:t xml:space="preserve">) организации, учредителями (акционерами, участниками) которых являются субъекты, указанные в подпункте </w:t>
      </w:r>
      <w:r>
        <w:rPr>
          <w:rFonts w:ascii="Times New Roman" w:hAnsi="Times New Roman"/>
          <w:sz w:val="28"/>
          <w:szCs w:val="28"/>
        </w:rPr>
        <w:t>2.2</w:t>
      </w:r>
      <w:r w:rsidR="00920463">
        <w:rPr>
          <w:rFonts w:ascii="Times New Roman" w:hAnsi="Times New Roman"/>
          <w:sz w:val="28"/>
          <w:szCs w:val="28"/>
        </w:rPr>
        <w:t>;</w:t>
      </w:r>
    </w:p>
    <w:p w:rsidR="007A31B4" w:rsidRDefault="007A31B4" w:rsidP="008D3FA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3FA2">
        <w:rPr>
          <w:rFonts w:ascii="Times New Roman" w:hAnsi="Times New Roman"/>
          <w:sz w:val="28"/>
          <w:szCs w:val="28"/>
        </w:rPr>
        <w:t xml:space="preserve">3) граждане являются работниками аккредитованных Министерством цифрового развития, связи и массовых коммуникаций Российской Федерации в соответствии с </w:t>
      </w:r>
      <w:r w:rsidR="006B3E42" w:rsidRPr="008D3FA2">
        <w:rPr>
          <w:rFonts w:ascii="Times New Roman" w:hAnsi="Times New Roman"/>
          <w:sz w:val="28"/>
          <w:szCs w:val="28"/>
        </w:rPr>
        <w:t xml:space="preserve">постановлением </w:t>
      </w:r>
      <w:r w:rsidRPr="008D3FA2">
        <w:rPr>
          <w:rFonts w:ascii="Times New Roman" w:hAnsi="Times New Roman"/>
          <w:sz w:val="28"/>
          <w:szCs w:val="28"/>
        </w:rPr>
        <w:t xml:space="preserve">Правительства Российской Федерации от 30 сентября 2022 г. </w:t>
      </w:r>
      <w:r w:rsidR="006B3E42" w:rsidRPr="008D3FA2">
        <w:rPr>
          <w:rFonts w:ascii="Times New Roman" w:hAnsi="Times New Roman"/>
          <w:sz w:val="28"/>
          <w:szCs w:val="28"/>
        </w:rPr>
        <w:t>№</w:t>
      </w:r>
      <w:r w:rsidRPr="008D3FA2">
        <w:rPr>
          <w:rFonts w:ascii="Times New Roman" w:hAnsi="Times New Roman"/>
          <w:sz w:val="28"/>
          <w:szCs w:val="28"/>
        </w:rPr>
        <w:t xml:space="preserve"> 1729 </w:t>
      </w:r>
      <w:r w:rsidR="006B3E42" w:rsidRPr="008D3FA2">
        <w:rPr>
          <w:rFonts w:ascii="Times New Roman" w:hAnsi="Times New Roman"/>
          <w:sz w:val="28"/>
          <w:szCs w:val="28"/>
        </w:rPr>
        <w:t>«</w:t>
      </w:r>
      <w:r w:rsidRPr="008D3FA2">
        <w:rPr>
          <w:rFonts w:ascii="Times New Roman" w:hAnsi="Times New Roman"/>
          <w:sz w:val="28"/>
          <w:szCs w:val="28"/>
        </w:rPr>
        <w:t>Об утверждении Положения о государственной аккредитации российских организаций, осуществляющих деятельность в области информационных технологий</w:t>
      </w:r>
      <w:r w:rsidR="006B3E42" w:rsidRPr="008D3FA2">
        <w:rPr>
          <w:rFonts w:ascii="Times New Roman" w:hAnsi="Times New Roman"/>
          <w:sz w:val="28"/>
          <w:szCs w:val="28"/>
        </w:rPr>
        <w:t>»</w:t>
      </w:r>
      <w:r w:rsidRPr="008D3FA2">
        <w:rPr>
          <w:rFonts w:ascii="Times New Roman" w:hAnsi="Times New Roman"/>
          <w:sz w:val="28"/>
          <w:szCs w:val="28"/>
        </w:rPr>
        <w:t xml:space="preserve"> организаций, зарегистрированных на территории Рязанской области, осуществляющих деятельность в области информационных технологий;</w:t>
      </w:r>
      <w:proofErr w:type="gramEnd"/>
    </w:p>
    <w:p w:rsidR="00F125F5" w:rsidRPr="00014F7C" w:rsidRDefault="00A56F79" w:rsidP="00F125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3FA2">
        <w:rPr>
          <w:rFonts w:ascii="Times New Roman" w:hAnsi="Times New Roman"/>
          <w:sz w:val="28"/>
          <w:szCs w:val="28"/>
        </w:rPr>
        <w:t>4</w:t>
      </w:r>
      <w:r w:rsidR="00920463" w:rsidRPr="008D3FA2">
        <w:rPr>
          <w:rFonts w:ascii="Times New Roman" w:hAnsi="Times New Roman"/>
          <w:sz w:val="28"/>
          <w:szCs w:val="28"/>
        </w:rPr>
        <w:t>)</w:t>
      </w:r>
      <w:r w:rsidR="00920463">
        <w:rPr>
          <w:rFonts w:ascii="Times New Roman" w:hAnsi="Times New Roman"/>
          <w:sz w:val="28"/>
          <w:szCs w:val="28"/>
        </w:rPr>
        <w:t xml:space="preserve"> </w:t>
      </w:r>
      <w:r w:rsidR="00920463" w:rsidRPr="00014F7C">
        <w:rPr>
          <w:rFonts w:ascii="Times New Roman" w:hAnsi="Times New Roman"/>
          <w:sz w:val="28"/>
          <w:szCs w:val="28"/>
        </w:rPr>
        <w:t xml:space="preserve">граждане являются </w:t>
      </w:r>
      <w:r w:rsidR="00920463">
        <w:rPr>
          <w:rFonts w:ascii="Times New Roman" w:hAnsi="Times New Roman"/>
          <w:sz w:val="28"/>
          <w:szCs w:val="28"/>
        </w:rPr>
        <w:t>участникам</w:t>
      </w:r>
      <w:r w:rsidR="004F5CA8">
        <w:rPr>
          <w:rFonts w:ascii="Times New Roman" w:hAnsi="Times New Roman"/>
          <w:sz w:val="28"/>
          <w:szCs w:val="28"/>
        </w:rPr>
        <w:t>и</w:t>
      </w:r>
      <w:r w:rsidR="00920463">
        <w:rPr>
          <w:rFonts w:ascii="Times New Roman" w:hAnsi="Times New Roman"/>
          <w:sz w:val="28"/>
          <w:szCs w:val="28"/>
        </w:rPr>
        <w:t xml:space="preserve"> специальной военной операции или членам</w:t>
      </w:r>
      <w:r w:rsidR="004F5CA8">
        <w:rPr>
          <w:rFonts w:ascii="Times New Roman" w:hAnsi="Times New Roman"/>
          <w:sz w:val="28"/>
          <w:szCs w:val="28"/>
        </w:rPr>
        <w:t>и</w:t>
      </w:r>
      <w:r w:rsidR="00920463">
        <w:rPr>
          <w:rFonts w:ascii="Times New Roman" w:hAnsi="Times New Roman"/>
          <w:sz w:val="28"/>
          <w:szCs w:val="28"/>
        </w:rPr>
        <w:t xml:space="preserve"> их семей</w:t>
      </w:r>
      <w:r w:rsidR="00F125F5" w:rsidRPr="00014F7C">
        <w:rPr>
          <w:rFonts w:ascii="Times New Roman" w:hAnsi="Times New Roman"/>
          <w:sz w:val="28"/>
          <w:szCs w:val="28"/>
        </w:rPr>
        <w:t>.</w:t>
      </w:r>
    </w:p>
    <w:p w:rsidR="007925FF" w:rsidRDefault="007925FF">
      <w:pPr>
        <w:spacing w:line="192" w:lineRule="auto"/>
        <w:jc w:val="center"/>
        <w:rPr>
          <w:rFonts w:ascii="Times New Roman" w:hAnsi="Times New Roman"/>
          <w:sz w:val="28"/>
          <w:szCs w:val="28"/>
        </w:rPr>
        <w:sectPr w:rsidR="007925FF" w:rsidSect="001B6665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6" w:h="16838"/>
          <w:pgMar w:top="1134" w:right="850" w:bottom="1134" w:left="1701" w:header="0" w:footer="0" w:gutter="0"/>
          <w:cols w:space="720"/>
          <w:noEndnote/>
        </w:sectPr>
      </w:pPr>
    </w:p>
    <w:p w:rsidR="007925FF" w:rsidRPr="0058715F" w:rsidRDefault="007925FF" w:rsidP="007925FF">
      <w:pPr>
        <w:ind w:left="4678"/>
        <w:jc w:val="both"/>
        <w:rPr>
          <w:rFonts w:ascii="Times New Roman" w:hAnsi="Times New Roman"/>
          <w:sz w:val="28"/>
          <w:szCs w:val="28"/>
        </w:rPr>
      </w:pPr>
      <w:r w:rsidRPr="0058715F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7925FF" w:rsidRPr="0058715F" w:rsidRDefault="007925FF" w:rsidP="007925FF">
      <w:pPr>
        <w:ind w:left="4678"/>
        <w:rPr>
          <w:rFonts w:ascii="Times New Roman" w:hAnsi="Times New Roman"/>
          <w:sz w:val="28"/>
          <w:szCs w:val="28"/>
        </w:rPr>
      </w:pPr>
      <w:r w:rsidRPr="0058715F">
        <w:rPr>
          <w:rFonts w:ascii="Times New Roman" w:hAnsi="Times New Roman"/>
          <w:sz w:val="28"/>
          <w:szCs w:val="28"/>
        </w:rPr>
        <w:t>к Порядку предоставления субсидий акционерному обществу </w:t>
      </w:r>
      <w:r w:rsidR="000373D4" w:rsidRPr="00E123F3">
        <w:rPr>
          <w:rFonts w:ascii="Times New Roman" w:hAnsi="Times New Roman"/>
          <w:sz w:val="28"/>
          <w:szCs w:val="28"/>
        </w:rPr>
        <w:t>«</w:t>
      </w:r>
      <w:r w:rsidR="000373D4">
        <w:rPr>
          <w:rFonts w:ascii="Times New Roman" w:hAnsi="Times New Roman" w:hint="eastAsia"/>
          <w:sz w:val="28"/>
          <w:szCs w:val="28"/>
        </w:rPr>
        <w:t>Рязанская</w:t>
      </w:r>
      <w:r w:rsidR="000373D4">
        <w:rPr>
          <w:rFonts w:ascii="Times New Roman" w:hAnsi="Times New Roman"/>
          <w:sz w:val="28"/>
          <w:szCs w:val="28"/>
        </w:rPr>
        <w:t xml:space="preserve"> ипотечная корпорация</w:t>
      </w:r>
      <w:r w:rsidR="000373D4" w:rsidRPr="00E123F3">
        <w:rPr>
          <w:rFonts w:ascii="Times New Roman" w:hAnsi="Times New Roman" w:hint="eastAsia"/>
          <w:sz w:val="28"/>
          <w:szCs w:val="28"/>
        </w:rPr>
        <w:t>»</w:t>
      </w:r>
      <w:r w:rsidR="000373D4">
        <w:rPr>
          <w:rFonts w:ascii="Times New Roman" w:hAnsi="Times New Roman"/>
          <w:sz w:val="28"/>
          <w:szCs w:val="28"/>
        </w:rPr>
        <w:t xml:space="preserve"> </w:t>
      </w:r>
      <w:r w:rsidRPr="00D6238E">
        <w:rPr>
          <w:rFonts w:ascii="Times New Roman" w:hAnsi="Times New Roman"/>
          <w:color w:val="000000"/>
          <w:sz w:val="28"/>
          <w:szCs w:val="28"/>
        </w:rPr>
        <w:t>на финансовое обеспечение затрат, возникающих в связи с возмещением кредитным организациям недополученных доходов по ипотечным кредитам (займам), предоставленным гражданам на приобретение (строительство) жилых помещений на условиях льготного ипотечного кредитования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925FF" w:rsidRPr="0058715F" w:rsidRDefault="007925FF" w:rsidP="007925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925FF" w:rsidRPr="0058715F" w:rsidRDefault="007925FF" w:rsidP="00D13CB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8715F">
        <w:rPr>
          <w:rFonts w:ascii="Times New Roman" w:hAnsi="Times New Roman"/>
          <w:sz w:val="28"/>
          <w:szCs w:val="28"/>
        </w:rPr>
        <w:t>ЗАЯВЛЕНИЕ</w:t>
      </w:r>
    </w:p>
    <w:p w:rsidR="00D13CB6" w:rsidRDefault="007925FF" w:rsidP="00D13CB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8715F">
        <w:rPr>
          <w:rFonts w:ascii="Times New Roman" w:hAnsi="Times New Roman"/>
          <w:sz w:val="28"/>
          <w:szCs w:val="28"/>
        </w:rPr>
        <w:t>на предоставление субсидии акционерному обществу </w:t>
      </w:r>
    </w:p>
    <w:p w:rsidR="00D13CB6" w:rsidRDefault="000373D4" w:rsidP="00D13CB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123F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Рязанская</w:t>
      </w:r>
      <w:r>
        <w:rPr>
          <w:rFonts w:ascii="Times New Roman" w:hAnsi="Times New Roman"/>
          <w:sz w:val="28"/>
          <w:szCs w:val="28"/>
        </w:rPr>
        <w:t xml:space="preserve"> ипотечная корпорация</w:t>
      </w:r>
      <w:r w:rsidRPr="00E123F3"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7925FF" w:rsidRPr="00D6238E">
        <w:rPr>
          <w:rFonts w:ascii="Times New Roman" w:hAnsi="Times New Roman"/>
          <w:color w:val="000000"/>
          <w:sz w:val="28"/>
          <w:szCs w:val="28"/>
        </w:rPr>
        <w:t xml:space="preserve">на финансовое обеспечение </w:t>
      </w:r>
    </w:p>
    <w:p w:rsidR="00D13CB6" w:rsidRDefault="007925FF" w:rsidP="00D13CB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6238E">
        <w:rPr>
          <w:rFonts w:ascii="Times New Roman" w:hAnsi="Times New Roman"/>
          <w:color w:val="000000"/>
          <w:sz w:val="28"/>
          <w:szCs w:val="28"/>
        </w:rPr>
        <w:t xml:space="preserve">затрат, возникающих в связи с возмещением кредитным </w:t>
      </w:r>
    </w:p>
    <w:p w:rsidR="00D13CB6" w:rsidRDefault="007925FF" w:rsidP="00D13CB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6238E">
        <w:rPr>
          <w:rFonts w:ascii="Times New Roman" w:hAnsi="Times New Roman"/>
          <w:color w:val="000000"/>
          <w:sz w:val="28"/>
          <w:szCs w:val="28"/>
        </w:rPr>
        <w:t xml:space="preserve">организациям недополученных доходов </w:t>
      </w:r>
      <w:proofErr w:type="gramStart"/>
      <w:r w:rsidRPr="00D6238E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D6238E">
        <w:rPr>
          <w:rFonts w:ascii="Times New Roman" w:hAnsi="Times New Roman"/>
          <w:color w:val="000000"/>
          <w:sz w:val="28"/>
          <w:szCs w:val="28"/>
        </w:rPr>
        <w:t xml:space="preserve"> ипотечным </w:t>
      </w:r>
    </w:p>
    <w:p w:rsidR="00D13CB6" w:rsidRDefault="007925FF" w:rsidP="00D13CB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6238E">
        <w:rPr>
          <w:rFonts w:ascii="Times New Roman" w:hAnsi="Times New Roman"/>
          <w:color w:val="000000"/>
          <w:sz w:val="28"/>
          <w:szCs w:val="28"/>
        </w:rPr>
        <w:t xml:space="preserve">кредитам (займам), предоставленным гражданам </w:t>
      </w:r>
    </w:p>
    <w:p w:rsidR="00D13CB6" w:rsidRDefault="007925FF" w:rsidP="00D13CB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6238E">
        <w:rPr>
          <w:rFonts w:ascii="Times New Roman" w:hAnsi="Times New Roman"/>
          <w:color w:val="000000"/>
          <w:sz w:val="28"/>
          <w:szCs w:val="28"/>
        </w:rPr>
        <w:t xml:space="preserve">на приобретение (строительство) жилых помещений </w:t>
      </w:r>
    </w:p>
    <w:p w:rsidR="007925FF" w:rsidRPr="0058715F" w:rsidRDefault="007925FF" w:rsidP="00D13CB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6238E">
        <w:rPr>
          <w:rFonts w:ascii="Times New Roman" w:hAnsi="Times New Roman"/>
          <w:color w:val="000000"/>
          <w:sz w:val="28"/>
          <w:szCs w:val="28"/>
        </w:rPr>
        <w:t>на условиях льготного ипотечного кредитования</w:t>
      </w:r>
    </w:p>
    <w:p w:rsidR="007925FF" w:rsidRPr="0058715F" w:rsidRDefault="007925FF" w:rsidP="007925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925FF" w:rsidRPr="0058715F" w:rsidRDefault="007925FF" w:rsidP="007925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715F">
        <w:rPr>
          <w:rFonts w:ascii="Times New Roman" w:hAnsi="Times New Roman"/>
          <w:sz w:val="28"/>
          <w:szCs w:val="28"/>
        </w:rPr>
        <w:t>Прошу рассмотреть возможность предоставления акционерному обществу </w:t>
      </w:r>
      <w:r w:rsidR="000373D4" w:rsidRPr="00E123F3">
        <w:rPr>
          <w:rFonts w:ascii="Times New Roman" w:hAnsi="Times New Roman"/>
          <w:sz w:val="28"/>
          <w:szCs w:val="28"/>
        </w:rPr>
        <w:t>«</w:t>
      </w:r>
      <w:r w:rsidR="000373D4">
        <w:rPr>
          <w:rFonts w:ascii="Times New Roman" w:hAnsi="Times New Roman" w:hint="eastAsia"/>
          <w:sz w:val="28"/>
          <w:szCs w:val="28"/>
        </w:rPr>
        <w:t>Рязанская</w:t>
      </w:r>
      <w:r w:rsidR="000373D4">
        <w:rPr>
          <w:rFonts w:ascii="Times New Roman" w:hAnsi="Times New Roman"/>
          <w:sz w:val="28"/>
          <w:szCs w:val="28"/>
        </w:rPr>
        <w:t xml:space="preserve"> ипотечная корпорация</w:t>
      </w:r>
      <w:r w:rsidR="000373D4" w:rsidRPr="00E123F3">
        <w:rPr>
          <w:rFonts w:ascii="Times New Roman" w:hAnsi="Times New Roman" w:hint="eastAsia"/>
          <w:sz w:val="28"/>
          <w:szCs w:val="28"/>
        </w:rPr>
        <w:t>»</w:t>
      </w:r>
      <w:r w:rsidR="000373D4">
        <w:rPr>
          <w:rFonts w:ascii="Times New Roman" w:hAnsi="Times New Roman"/>
          <w:sz w:val="28"/>
          <w:szCs w:val="28"/>
        </w:rPr>
        <w:t xml:space="preserve"> </w:t>
      </w:r>
      <w:r w:rsidRPr="0058715F">
        <w:rPr>
          <w:rFonts w:ascii="Times New Roman" w:hAnsi="Times New Roman"/>
          <w:sz w:val="28"/>
          <w:szCs w:val="28"/>
        </w:rPr>
        <w:t xml:space="preserve">субсидии </w:t>
      </w:r>
      <w:r w:rsidRPr="00D6238E">
        <w:rPr>
          <w:rFonts w:ascii="Times New Roman" w:hAnsi="Times New Roman"/>
          <w:color w:val="000000"/>
          <w:sz w:val="28"/>
          <w:szCs w:val="28"/>
        </w:rPr>
        <w:t>на финансовое обеспечение затрат, возникающих в связи с возмещением кредитным организациям недополученных доходов по ипотечным кредитам (займам), предоставленным гражданам на приобретение (строительство) жилых помещений на условиях льготного ипотечного кредитования</w:t>
      </w:r>
      <w:r w:rsidRPr="0058715F">
        <w:rPr>
          <w:rFonts w:ascii="Times New Roman" w:hAnsi="Times New Roman"/>
          <w:sz w:val="28"/>
          <w:szCs w:val="28"/>
        </w:rPr>
        <w:t>.</w:t>
      </w:r>
    </w:p>
    <w:p w:rsidR="007925FF" w:rsidRPr="0058715F" w:rsidRDefault="007925FF" w:rsidP="007925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5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6804"/>
      </w:tblGrid>
      <w:tr w:rsidR="007925FF" w:rsidRPr="0058715F" w:rsidTr="007925FF">
        <w:tc>
          <w:tcPr>
            <w:tcW w:w="2756" w:type="dxa"/>
          </w:tcPr>
          <w:p w:rsidR="007925FF" w:rsidRPr="007925FF" w:rsidRDefault="007925FF" w:rsidP="00C00C77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925FF">
              <w:rPr>
                <w:rFonts w:ascii="Times New Roman" w:hAnsi="Times New Roman"/>
                <w:spacing w:val="-4"/>
                <w:sz w:val="28"/>
                <w:szCs w:val="28"/>
              </w:rPr>
              <w:t>Размер субсидии, руб.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925FF" w:rsidRPr="0058715F" w:rsidRDefault="007925FF" w:rsidP="00C00C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5FF" w:rsidRPr="0058715F" w:rsidTr="007925FF">
        <w:tc>
          <w:tcPr>
            <w:tcW w:w="2756" w:type="dxa"/>
          </w:tcPr>
          <w:p w:rsidR="007925FF" w:rsidRPr="0058715F" w:rsidRDefault="007925FF" w:rsidP="007925FF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7925FF" w:rsidRPr="0058715F" w:rsidRDefault="007925FF" w:rsidP="007925F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5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8715F">
              <w:rPr>
                <w:rFonts w:ascii="Times New Roman" w:hAnsi="Times New Roman"/>
                <w:sz w:val="24"/>
                <w:szCs w:val="24"/>
              </w:rPr>
              <w:t>равен</w:t>
            </w:r>
            <w:proofErr w:type="gramEnd"/>
            <w:r w:rsidRPr="0058715F">
              <w:rPr>
                <w:rFonts w:ascii="Times New Roman" w:hAnsi="Times New Roman"/>
                <w:sz w:val="24"/>
                <w:szCs w:val="24"/>
              </w:rPr>
              <w:t xml:space="preserve"> сумме планируемых затрат, рассчитанный согласно </w:t>
            </w:r>
            <w:hyperlink r:id="rId38" w:history="1">
              <w:r w:rsidRPr="0058715F">
                <w:rPr>
                  <w:rFonts w:ascii="Times New Roman" w:hAnsi="Times New Roman"/>
                  <w:sz w:val="24"/>
                  <w:szCs w:val="24"/>
                </w:rPr>
                <w:t xml:space="preserve">приложению № </w:t>
              </w:r>
              <w:r>
                <w:rPr>
                  <w:rFonts w:ascii="Times New Roman" w:hAnsi="Times New Roman"/>
                  <w:sz w:val="24"/>
                  <w:szCs w:val="24"/>
                </w:rPr>
                <w:t>3</w:t>
              </w:r>
            </w:hyperlink>
            <w:r w:rsidRPr="0058715F">
              <w:rPr>
                <w:rFonts w:ascii="Times New Roman" w:hAnsi="Times New Roman"/>
                <w:sz w:val="24"/>
                <w:szCs w:val="24"/>
              </w:rPr>
              <w:t xml:space="preserve"> к Порядку предоставления субсидий акционерному обществу </w:t>
            </w:r>
            <w:r w:rsidR="000373D4" w:rsidRPr="000373D4">
              <w:rPr>
                <w:rFonts w:ascii="Times New Roman" w:hAnsi="Times New Roman"/>
                <w:sz w:val="24"/>
                <w:szCs w:val="24"/>
              </w:rPr>
              <w:t>«</w:t>
            </w:r>
            <w:r w:rsidR="000373D4" w:rsidRPr="000373D4">
              <w:rPr>
                <w:rFonts w:ascii="Times New Roman" w:hAnsi="Times New Roman" w:hint="eastAsia"/>
                <w:sz w:val="24"/>
                <w:szCs w:val="24"/>
              </w:rPr>
              <w:t>Рязанская</w:t>
            </w:r>
            <w:r w:rsidR="000373D4" w:rsidRPr="000373D4">
              <w:rPr>
                <w:rFonts w:ascii="Times New Roman" w:hAnsi="Times New Roman"/>
                <w:sz w:val="24"/>
                <w:szCs w:val="24"/>
              </w:rPr>
              <w:t xml:space="preserve"> ипотечная корпорация</w:t>
            </w:r>
            <w:r w:rsidR="000373D4" w:rsidRPr="000373D4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03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1263">
              <w:rPr>
                <w:rFonts w:ascii="Times New Roman" w:hAnsi="Times New Roman"/>
                <w:sz w:val="24"/>
                <w:szCs w:val="24"/>
              </w:rPr>
              <w:t>на финансовое обеспечение затрат, возникающих в связи с возмещением кредитным организациям недополученных доходов по ипотечным кредитам (займам), предоставленным гражданам на приобретение (строительство) жилых помещений на условиях льготного ипотечного кредитования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7925FF" w:rsidRPr="0058715F" w:rsidRDefault="007925FF" w:rsidP="007925F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8715F">
        <w:rPr>
          <w:rFonts w:ascii="Times New Roman" w:hAnsi="Times New Roman"/>
          <w:sz w:val="28"/>
          <w:szCs w:val="28"/>
        </w:rPr>
        <w:t>Банковские реквизиты для получения субсидии: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268"/>
      </w:tblGrid>
      <w:tr w:rsidR="007925FF" w:rsidRPr="0058715F" w:rsidTr="007925FF">
        <w:tc>
          <w:tcPr>
            <w:tcW w:w="7292" w:type="dxa"/>
            <w:vAlign w:val="bottom"/>
          </w:tcPr>
          <w:p w:rsidR="007925FF" w:rsidRPr="0058715F" w:rsidRDefault="007925FF" w:rsidP="00C00C77">
            <w:pPr>
              <w:pStyle w:val="ConsPlusNormal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15F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2268" w:type="dxa"/>
          </w:tcPr>
          <w:p w:rsidR="007925FF" w:rsidRPr="0058715F" w:rsidRDefault="007925FF" w:rsidP="00C00C77">
            <w:pPr>
              <w:pStyle w:val="ConsPlusNormal"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FF" w:rsidRPr="0058715F" w:rsidTr="007925FF">
        <w:tc>
          <w:tcPr>
            <w:tcW w:w="7292" w:type="dxa"/>
            <w:vAlign w:val="center"/>
          </w:tcPr>
          <w:p w:rsidR="007925FF" w:rsidRPr="0058715F" w:rsidRDefault="007925FF" w:rsidP="00C00C77">
            <w:pPr>
              <w:pStyle w:val="ConsPlusNormal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15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268" w:type="dxa"/>
          </w:tcPr>
          <w:p w:rsidR="007925FF" w:rsidRPr="0058715F" w:rsidRDefault="007925FF" w:rsidP="00C00C77">
            <w:pPr>
              <w:pStyle w:val="ConsPlusNormal"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FF" w:rsidRPr="0058715F" w:rsidTr="007925FF">
        <w:tc>
          <w:tcPr>
            <w:tcW w:w="7292" w:type="dxa"/>
            <w:vAlign w:val="center"/>
          </w:tcPr>
          <w:p w:rsidR="007925FF" w:rsidRPr="0058715F" w:rsidRDefault="007925FF" w:rsidP="00C00C77">
            <w:pPr>
              <w:pStyle w:val="ConsPlusNormal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71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8715F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2268" w:type="dxa"/>
          </w:tcPr>
          <w:p w:rsidR="007925FF" w:rsidRPr="0058715F" w:rsidRDefault="007925FF" w:rsidP="00C00C77">
            <w:pPr>
              <w:pStyle w:val="ConsPlusNormal"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FF" w:rsidRPr="0058715F" w:rsidTr="007925FF">
        <w:tc>
          <w:tcPr>
            <w:tcW w:w="7292" w:type="dxa"/>
            <w:vAlign w:val="bottom"/>
          </w:tcPr>
          <w:p w:rsidR="007925FF" w:rsidRPr="0058715F" w:rsidRDefault="007925FF" w:rsidP="00C00C77">
            <w:pPr>
              <w:pStyle w:val="ConsPlusNormal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15F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кредитной организации</w:t>
            </w:r>
          </w:p>
        </w:tc>
        <w:tc>
          <w:tcPr>
            <w:tcW w:w="2268" w:type="dxa"/>
          </w:tcPr>
          <w:p w:rsidR="007925FF" w:rsidRPr="0058715F" w:rsidRDefault="007925FF" w:rsidP="00C00C77">
            <w:pPr>
              <w:pStyle w:val="ConsPlusNormal"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FF" w:rsidRPr="0058715F" w:rsidTr="007925FF">
        <w:tc>
          <w:tcPr>
            <w:tcW w:w="7292" w:type="dxa"/>
            <w:vAlign w:val="center"/>
          </w:tcPr>
          <w:p w:rsidR="007925FF" w:rsidRPr="0058715F" w:rsidRDefault="007925FF" w:rsidP="00C00C77">
            <w:pPr>
              <w:pStyle w:val="ConsPlusNormal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15F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2268" w:type="dxa"/>
          </w:tcPr>
          <w:p w:rsidR="007925FF" w:rsidRPr="0058715F" w:rsidRDefault="007925FF" w:rsidP="00C00C77">
            <w:pPr>
              <w:pStyle w:val="ConsPlusNormal"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FF" w:rsidRPr="0058715F" w:rsidTr="007925FF">
        <w:tc>
          <w:tcPr>
            <w:tcW w:w="7292" w:type="dxa"/>
            <w:vAlign w:val="bottom"/>
          </w:tcPr>
          <w:p w:rsidR="007925FF" w:rsidRPr="0058715F" w:rsidRDefault="007925FF" w:rsidP="00C00C77">
            <w:pPr>
              <w:pStyle w:val="ConsPlusNormal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15F">
              <w:rPr>
                <w:rFonts w:ascii="Times New Roman" w:hAnsi="Times New Roman" w:cs="Times New Roman"/>
                <w:sz w:val="28"/>
                <w:szCs w:val="28"/>
              </w:rPr>
              <w:t>Кор. Счет</w:t>
            </w:r>
          </w:p>
        </w:tc>
        <w:tc>
          <w:tcPr>
            <w:tcW w:w="2268" w:type="dxa"/>
          </w:tcPr>
          <w:p w:rsidR="007925FF" w:rsidRPr="0058715F" w:rsidRDefault="007925FF" w:rsidP="00C00C77">
            <w:pPr>
              <w:pStyle w:val="ConsPlusNormal"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FF" w:rsidRPr="0058715F" w:rsidTr="007925FF">
        <w:tc>
          <w:tcPr>
            <w:tcW w:w="7292" w:type="dxa"/>
            <w:vAlign w:val="center"/>
          </w:tcPr>
          <w:p w:rsidR="007925FF" w:rsidRPr="0058715F" w:rsidRDefault="00F14BCB" w:rsidP="00C00C77">
            <w:pPr>
              <w:pStyle w:val="ConsPlusNormal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>
              <w:r w:rsidR="007925FF" w:rsidRPr="0058715F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2268" w:type="dxa"/>
          </w:tcPr>
          <w:p w:rsidR="007925FF" w:rsidRPr="0058715F" w:rsidRDefault="007925FF" w:rsidP="00C00C77">
            <w:pPr>
              <w:pStyle w:val="ConsPlusNormal"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FF" w:rsidRPr="0058715F" w:rsidTr="007925FF">
        <w:tc>
          <w:tcPr>
            <w:tcW w:w="7292" w:type="dxa"/>
            <w:vAlign w:val="bottom"/>
          </w:tcPr>
          <w:p w:rsidR="007925FF" w:rsidRPr="0058715F" w:rsidRDefault="007925FF" w:rsidP="00C00C77">
            <w:pPr>
              <w:pStyle w:val="ConsPlusNormal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15F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и юридический адрес получателя </w:t>
            </w:r>
          </w:p>
        </w:tc>
        <w:tc>
          <w:tcPr>
            <w:tcW w:w="2268" w:type="dxa"/>
          </w:tcPr>
          <w:p w:rsidR="007925FF" w:rsidRPr="0058715F" w:rsidRDefault="007925FF" w:rsidP="00C00C77">
            <w:pPr>
              <w:pStyle w:val="ConsPlusNormal"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FF" w:rsidRPr="0058715F" w:rsidTr="007925FF">
        <w:tc>
          <w:tcPr>
            <w:tcW w:w="7292" w:type="dxa"/>
            <w:vAlign w:val="bottom"/>
          </w:tcPr>
          <w:p w:rsidR="007925FF" w:rsidRPr="0058715F" w:rsidRDefault="007925FF" w:rsidP="00C00C77">
            <w:pPr>
              <w:pStyle w:val="ConsPlusNormal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получателя в</w:t>
            </w:r>
            <w:r w:rsidRPr="00D6238E">
              <w:rPr>
                <w:rFonts w:ascii="Times New Roman" w:hAnsi="Times New Roman"/>
                <w:sz w:val="28"/>
                <w:szCs w:val="28"/>
              </w:rPr>
              <w:t xml:space="preserve">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925FF" w:rsidRPr="0058715F" w:rsidRDefault="007925FF" w:rsidP="00C00C77">
            <w:pPr>
              <w:pStyle w:val="ConsPlusNormal"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FF" w:rsidRDefault="007925FF" w:rsidP="007925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15F">
        <w:rPr>
          <w:rFonts w:ascii="Times New Roman" w:hAnsi="Times New Roman"/>
          <w:sz w:val="28"/>
          <w:szCs w:val="28"/>
        </w:rPr>
        <w:t>Подтверждаю, что вся информация, представленная в соответствии с Порядком предоставления субсидий акционерному обществу </w:t>
      </w:r>
      <w:r w:rsidR="000373D4" w:rsidRPr="00E123F3">
        <w:rPr>
          <w:rFonts w:ascii="Times New Roman" w:hAnsi="Times New Roman"/>
          <w:sz w:val="28"/>
          <w:szCs w:val="28"/>
        </w:rPr>
        <w:t>«</w:t>
      </w:r>
      <w:r w:rsidR="000373D4">
        <w:rPr>
          <w:rFonts w:ascii="Times New Roman" w:hAnsi="Times New Roman" w:hint="eastAsia"/>
          <w:sz w:val="28"/>
          <w:szCs w:val="28"/>
        </w:rPr>
        <w:t>Рязанская</w:t>
      </w:r>
      <w:r w:rsidR="000373D4">
        <w:rPr>
          <w:rFonts w:ascii="Times New Roman" w:hAnsi="Times New Roman"/>
          <w:sz w:val="28"/>
          <w:szCs w:val="28"/>
        </w:rPr>
        <w:t xml:space="preserve"> ипотечная корпорация</w:t>
      </w:r>
      <w:r w:rsidR="000373D4" w:rsidRPr="00E123F3">
        <w:rPr>
          <w:rFonts w:ascii="Times New Roman" w:hAnsi="Times New Roman" w:hint="eastAsia"/>
          <w:sz w:val="28"/>
          <w:szCs w:val="28"/>
        </w:rPr>
        <w:t>»</w:t>
      </w:r>
      <w:r w:rsidRPr="0058715F">
        <w:rPr>
          <w:rFonts w:ascii="Times New Roman" w:hAnsi="Times New Roman"/>
          <w:sz w:val="28"/>
          <w:szCs w:val="28"/>
        </w:rPr>
        <w:t xml:space="preserve"> </w:t>
      </w:r>
      <w:r w:rsidRPr="00D6238E">
        <w:rPr>
          <w:rFonts w:ascii="Times New Roman" w:hAnsi="Times New Roman"/>
          <w:color w:val="000000"/>
          <w:sz w:val="28"/>
          <w:szCs w:val="28"/>
        </w:rPr>
        <w:t>на финансовое обеспечение затрат, возникающих в связи с возмещением кредитным организациям недополученных доходов по ипотечным кредитам (займам), предоставленным гражданам на приобретение (строительство) жилых помещений на условиях льготного ипотечного кредитования</w:t>
      </w:r>
      <w:r w:rsidRPr="0058715F">
        <w:rPr>
          <w:rFonts w:ascii="Times New Roman" w:hAnsi="Times New Roman"/>
          <w:sz w:val="28"/>
          <w:szCs w:val="28"/>
        </w:rPr>
        <w:t xml:space="preserve"> (далее соответственно </w:t>
      </w:r>
      <w:r w:rsidRPr="00D6238E">
        <w:rPr>
          <w:rFonts w:ascii="Times New Roman" w:hAnsi="Times New Roman"/>
          <w:sz w:val="28"/>
          <w:szCs w:val="28"/>
        </w:rPr>
        <w:t>–</w:t>
      </w:r>
      <w:r w:rsidRPr="0058715F">
        <w:rPr>
          <w:rFonts w:ascii="Times New Roman" w:hAnsi="Times New Roman"/>
          <w:sz w:val="28"/>
          <w:szCs w:val="28"/>
        </w:rPr>
        <w:t xml:space="preserve"> Порядок, Общество), является достоверной.</w:t>
      </w:r>
      <w:proofErr w:type="gramEnd"/>
    </w:p>
    <w:p w:rsidR="007F3905" w:rsidRPr="000E6A0A" w:rsidRDefault="007F3905" w:rsidP="007F39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6A0A">
        <w:rPr>
          <w:rFonts w:ascii="Times New Roman" w:hAnsi="Times New Roman"/>
          <w:sz w:val="28"/>
          <w:szCs w:val="28"/>
        </w:rPr>
        <w:t xml:space="preserve">Порядок взаимодействия Общества с кредитными организациями по предоставлению гражданам ипотечных кредитов (займов) на условиях льготного ипотечного кредитования со сниженной процентной ставкой в наличии и размещен на </w:t>
      </w:r>
      <w:r w:rsidR="004F5CA8">
        <w:rPr>
          <w:rFonts w:ascii="Times New Roman" w:hAnsi="Times New Roman"/>
          <w:sz w:val="28"/>
          <w:szCs w:val="28"/>
        </w:rPr>
        <w:t>официальном сайте</w:t>
      </w:r>
      <w:r w:rsidRPr="000E6A0A">
        <w:rPr>
          <w:rFonts w:ascii="Times New Roman" w:hAnsi="Times New Roman"/>
          <w:sz w:val="28"/>
          <w:szCs w:val="28"/>
        </w:rPr>
        <w:t xml:space="preserve"> Общества в информационно-телекоммуникационной сети «Интернет».</w:t>
      </w:r>
    </w:p>
    <w:p w:rsidR="007925FF" w:rsidRPr="00D13CB6" w:rsidRDefault="007925FF" w:rsidP="007925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58715F">
        <w:rPr>
          <w:rFonts w:ascii="Times New Roman" w:hAnsi="Times New Roman"/>
          <w:sz w:val="28"/>
          <w:szCs w:val="28"/>
        </w:rPr>
        <w:t xml:space="preserve">На проведение Министерством строительного комплекса Рязанской области (далее </w:t>
      </w:r>
      <w:r>
        <w:rPr>
          <w:rFonts w:ascii="Times New Roman" w:hAnsi="Times New Roman"/>
          <w:sz w:val="28"/>
          <w:szCs w:val="28"/>
        </w:rPr>
        <w:t>–</w:t>
      </w:r>
      <w:r w:rsidRPr="0058715F">
        <w:rPr>
          <w:rFonts w:ascii="Times New Roman" w:hAnsi="Times New Roman"/>
          <w:sz w:val="28"/>
          <w:szCs w:val="28"/>
        </w:rPr>
        <w:t xml:space="preserve"> Министерство) и органами государственного финансового контроля проверок соблюдения порядка и условий предоставления субсидии, в том числе в части достижения результата их предоставления, а также проверок органами государственного финансового контроля в соответствии </w:t>
      </w:r>
      <w:r w:rsidRPr="00D13CB6">
        <w:rPr>
          <w:rFonts w:ascii="Times New Roman" w:hAnsi="Times New Roman"/>
          <w:spacing w:val="-4"/>
          <w:sz w:val="28"/>
          <w:szCs w:val="28"/>
        </w:rPr>
        <w:t xml:space="preserve">со </w:t>
      </w:r>
      <w:hyperlink r:id="rId40" w:history="1">
        <w:r w:rsidRPr="00D13CB6">
          <w:rPr>
            <w:rFonts w:ascii="Times New Roman" w:hAnsi="Times New Roman"/>
            <w:spacing w:val="-4"/>
            <w:sz w:val="28"/>
            <w:szCs w:val="28"/>
          </w:rPr>
          <w:t>статьями 268.1</w:t>
        </w:r>
      </w:hyperlink>
      <w:r w:rsidRPr="00D13CB6">
        <w:rPr>
          <w:rFonts w:ascii="Times New Roman" w:hAnsi="Times New Roman"/>
          <w:spacing w:val="-4"/>
          <w:sz w:val="28"/>
          <w:szCs w:val="28"/>
        </w:rPr>
        <w:t xml:space="preserve"> и </w:t>
      </w:r>
      <w:hyperlink r:id="rId41" w:history="1">
        <w:r w:rsidRPr="00D13CB6">
          <w:rPr>
            <w:rFonts w:ascii="Times New Roman" w:hAnsi="Times New Roman"/>
            <w:spacing w:val="-4"/>
            <w:sz w:val="28"/>
            <w:szCs w:val="28"/>
          </w:rPr>
          <w:t>269.2</w:t>
        </w:r>
      </w:hyperlink>
      <w:r w:rsidRPr="00D13CB6">
        <w:rPr>
          <w:rFonts w:ascii="Times New Roman" w:hAnsi="Times New Roman"/>
          <w:spacing w:val="-4"/>
          <w:sz w:val="28"/>
          <w:szCs w:val="28"/>
        </w:rPr>
        <w:t xml:space="preserve"> Бюджетного кодекса Российской Федерации </w:t>
      </w:r>
      <w:r w:rsidR="00E250B5" w:rsidRPr="00D13CB6">
        <w:rPr>
          <w:rFonts w:ascii="Times New Roman" w:hAnsi="Times New Roman"/>
          <w:spacing w:val="-4"/>
          <w:sz w:val="28"/>
          <w:szCs w:val="28"/>
        </w:rPr>
        <w:t>и на включение таких положений в соглашение о предоставлении субсидии (далее – Соглашение</w:t>
      </w:r>
      <w:proofErr w:type="gramEnd"/>
      <w:r w:rsidR="00E250B5" w:rsidRPr="00D13CB6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D13CB6">
        <w:rPr>
          <w:rFonts w:ascii="Times New Roman" w:hAnsi="Times New Roman"/>
          <w:spacing w:val="-4"/>
          <w:sz w:val="28"/>
          <w:szCs w:val="28"/>
        </w:rPr>
        <w:t>согласен.</w:t>
      </w:r>
    </w:p>
    <w:p w:rsidR="007925FF" w:rsidRPr="00C30147" w:rsidRDefault="007925FF" w:rsidP="007925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3CB6">
        <w:rPr>
          <w:rFonts w:ascii="Times New Roman" w:hAnsi="Times New Roman"/>
          <w:spacing w:val="-4"/>
          <w:sz w:val="28"/>
          <w:szCs w:val="28"/>
        </w:rPr>
        <w:t>Общество</w:t>
      </w:r>
      <w:r w:rsidRPr="00C30147">
        <w:rPr>
          <w:rFonts w:ascii="Times New Roman" w:hAnsi="Times New Roman"/>
          <w:sz w:val="28"/>
          <w:szCs w:val="28"/>
        </w:rPr>
        <w:t xml:space="preserve"> на первое число месяца, предшествующего месяцу подачи заявления на предоставление субсидии</w:t>
      </w:r>
      <w:r w:rsidR="00D13CB6">
        <w:rPr>
          <w:rFonts w:ascii="Times New Roman" w:hAnsi="Times New Roman"/>
          <w:sz w:val="28"/>
          <w:szCs w:val="28"/>
        </w:rPr>
        <w:t>,</w:t>
      </w:r>
      <w:r w:rsidRPr="00C30147">
        <w:rPr>
          <w:rFonts w:ascii="Times New Roman" w:hAnsi="Times New Roman"/>
          <w:sz w:val="28"/>
          <w:szCs w:val="28"/>
        </w:rPr>
        <w:t xml:space="preserve"> соответствует требованиям</w:t>
      </w:r>
      <w:r w:rsidR="00D13CB6">
        <w:rPr>
          <w:rFonts w:ascii="Times New Roman" w:hAnsi="Times New Roman"/>
          <w:sz w:val="28"/>
          <w:szCs w:val="28"/>
        </w:rPr>
        <w:t>,</w:t>
      </w:r>
      <w:r w:rsidRPr="00C30147">
        <w:rPr>
          <w:rFonts w:ascii="Times New Roman" w:hAnsi="Times New Roman"/>
          <w:sz w:val="28"/>
          <w:szCs w:val="28"/>
        </w:rPr>
        <w:t xml:space="preserve"> предусмотренным подпунктом 1 пункта 7 Порядка.</w:t>
      </w:r>
    </w:p>
    <w:p w:rsidR="007925FF" w:rsidRPr="0058715F" w:rsidRDefault="007925FF" w:rsidP="007925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715F">
        <w:rPr>
          <w:rFonts w:ascii="Times New Roman" w:hAnsi="Times New Roman"/>
          <w:sz w:val="28"/>
          <w:szCs w:val="28"/>
        </w:rPr>
        <w:t>Общество обязуется:</w:t>
      </w:r>
    </w:p>
    <w:p w:rsidR="007925FF" w:rsidRPr="0058715F" w:rsidRDefault="007925FF" w:rsidP="007925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58715F">
        <w:rPr>
          <w:rFonts w:ascii="Times New Roman" w:hAnsi="Times New Roman"/>
          <w:sz w:val="28"/>
          <w:szCs w:val="28"/>
        </w:rPr>
        <w:t>достигнуть значения результата предоставления субсиди</w:t>
      </w:r>
      <w:r w:rsidRPr="00E250B5">
        <w:rPr>
          <w:rFonts w:ascii="Times New Roman" w:hAnsi="Times New Roman"/>
          <w:sz w:val="28"/>
          <w:szCs w:val="28"/>
        </w:rPr>
        <w:t>и,</w:t>
      </w:r>
      <w:r w:rsidRPr="00D926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F4390">
        <w:rPr>
          <w:rFonts w:ascii="Times New Roman" w:hAnsi="Times New Roman"/>
          <w:sz w:val="28"/>
          <w:szCs w:val="28"/>
        </w:rPr>
        <w:t>установленного</w:t>
      </w:r>
      <w:r w:rsidRPr="0058715F">
        <w:rPr>
          <w:rFonts w:ascii="Times New Roman" w:hAnsi="Times New Roman"/>
          <w:sz w:val="28"/>
          <w:szCs w:val="28"/>
        </w:rPr>
        <w:t xml:space="preserve"> в </w:t>
      </w:r>
      <w:r w:rsidR="00E250B5">
        <w:rPr>
          <w:rFonts w:ascii="Times New Roman" w:hAnsi="Times New Roman"/>
          <w:sz w:val="28"/>
          <w:szCs w:val="28"/>
        </w:rPr>
        <w:t>С</w:t>
      </w:r>
      <w:r w:rsidRPr="0058715F">
        <w:rPr>
          <w:rFonts w:ascii="Times New Roman" w:hAnsi="Times New Roman"/>
          <w:sz w:val="28"/>
          <w:szCs w:val="28"/>
        </w:rPr>
        <w:t xml:space="preserve">оглашении, </w:t>
      </w:r>
      <w:r w:rsidRPr="00C30147">
        <w:rPr>
          <w:rFonts w:ascii="Times New Roman" w:hAnsi="Times New Roman"/>
          <w:sz w:val="28"/>
          <w:szCs w:val="28"/>
        </w:rPr>
        <w:t>согласно пункту 14 Порядка</w:t>
      </w:r>
      <w:r w:rsidRPr="0058715F">
        <w:rPr>
          <w:rFonts w:ascii="Times New Roman" w:hAnsi="Times New Roman"/>
          <w:sz w:val="28"/>
          <w:szCs w:val="28"/>
        </w:rPr>
        <w:t>;</w:t>
      </w:r>
    </w:p>
    <w:p w:rsidR="007925FF" w:rsidRPr="00C30147" w:rsidRDefault="007925FF" w:rsidP="007925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58715F">
        <w:rPr>
          <w:rFonts w:ascii="Times New Roman" w:hAnsi="Times New Roman"/>
          <w:sz w:val="28"/>
          <w:szCs w:val="28"/>
        </w:rPr>
        <w:t xml:space="preserve">соблюдать запрет </w:t>
      </w:r>
      <w:r w:rsidRPr="00C30147">
        <w:rPr>
          <w:rFonts w:ascii="Times New Roman" w:hAnsi="Times New Roman"/>
          <w:sz w:val="28"/>
          <w:szCs w:val="28"/>
        </w:rPr>
        <w:t>приобретения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7925FF" w:rsidRPr="0058715F" w:rsidRDefault="007925FF" w:rsidP="007925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15F">
        <w:rPr>
          <w:rFonts w:ascii="Times New Roman" w:hAnsi="Times New Roman"/>
          <w:sz w:val="28"/>
          <w:szCs w:val="28"/>
        </w:rPr>
        <w:t xml:space="preserve">3) включать в договоры (соглашения), заключаемые Обществом в целях исполнения обязательств по Соглашению, согласие лиц, являющихся поставщиками (подрядчиками, исполнителями) по данным договорам (соглашениям), на осуществление проверок Министерством соблюдения указанными поставщиками (подрядчиками, исполнителями) порядка и условий предоставления субсидий, в том числе в части достижения результата их предоставления, а также проверок органами государственного финансового контроля в соответствии со </w:t>
      </w:r>
      <w:hyperlink r:id="rId42" w:history="1">
        <w:r w:rsidRPr="0058715F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58715F">
        <w:rPr>
          <w:rFonts w:ascii="Times New Roman" w:hAnsi="Times New Roman"/>
          <w:sz w:val="28"/>
          <w:szCs w:val="28"/>
        </w:rPr>
        <w:t xml:space="preserve"> и </w:t>
      </w:r>
      <w:hyperlink r:id="rId43" w:history="1">
        <w:r w:rsidRPr="0058715F">
          <w:rPr>
            <w:rFonts w:ascii="Times New Roman" w:hAnsi="Times New Roman"/>
            <w:sz w:val="28"/>
            <w:szCs w:val="28"/>
          </w:rPr>
          <w:t>269.2</w:t>
        </w:r>
        <w:proofErr w:type="gramEnd"/>
      </w:hyperlink>
      <w:r w:rsidRPr="0058715F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 также запрет на приобретение за счет </w:t>
      </w:r>
      <w:r w:rsidRPr="0058715F">
        <w:rPr>
          <w:rFonts w:ascii="Times New Roman" w:hAnsi="Times New Roman"/>
          <w:sz w:val="28"/>
          <w:szCs w:val="28"/>
        </w:rPr>
        <w:lastRenderedPageBreak/>
        <w:t>полученных средств, предоставленных в целях финансового обеспечения затрат Общества,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7925FF" w:rsidRPr="0058715F" w:rsidRDefault="007925FF" w:rsidP="007925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715F">
        <w:rPr>
          <w:rFonts w:ascii="Times New Roman" w:hAnsi="Times New Roman"/>
          <w:sz w:val="28"/>
          <w:szCs w:val="28"/>
        </w:rPr>
        <w:t>4)</w:t>
      </w:r>
      <w:r w:rsidR="007F3905">
        <w:rPr>
          <w:rFonts w:ascii="Times New Roman" w:hAnsi="Times New Roman"/>
          <w:sz w:val="28"/>
          <w:szCs w:val="28"/>
        </w:rPr>
        <w:t> </w:t>
      </w:r>
      <w:r w:rsidRPr="0058715F">
        <w:rPr>
          <w:rFonts w:ascii="Times New Roman" w:hAnsi="Times New Roman"/>
          <w:sz w:val="28"/>
          <w:szCs w:val="28"/>
        </w:rPr>
        <w:t xml:space="preserve">осуществлять затраты </w:t>
      </w:r>
      <w:r w:rsidRPr="00C30147">
        <w:rPr>
          <w:rFonts w:ascii="Times New Roman" w:hAnsi="Times New Roman"/>
          <w:sz w:val="28"/>
          <w:szCs w:val="28"/>
        </w:rPr>
        <w:t>на цель, указанную в пункте 2 Порядка, в соответствии с направлением расходов</w:t>
      </w:r>
      <w:r w:rsidRPr="0058715F">
        <w:rPr>
          <w:rFonts w:ascii="Times New Roman" w:hAnsi="Times New Roman"/>
          <w:sz w:val="28"/>
          <w:szCs w:val="28"/>
        </w:rPr>
        <w:t>;</w:t>
      </w:r>
    </w:p>
    <w:p w:rsidR="007925FF" w:rsidRPr="00C30147" w:rsidRDefault="007925FF" w:rsidP="007925F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15F">
        <w:rPr>
          <w:rFonts w:ascii="Times New Roman" w:hAnsi="Times New Roman"/>
          <w:sz w:val="28"/>
          <w:szCs w:val="28"/>
        </w:rPr>
        <w:t>5)</w:t>
      </w:r>
      <w:r w:rsidR="007F3905">
        <w:rPr>
          <w:rFonts w:ascii="Times New Roman" w:hAnsi="Times New Roman"/>
          <w:sz w:val="28"/>
          <w:szCs w:val="28"/>
        </w:rPr>
        <w:t> </w:t>
      </w:r>
      <w:r w:rsidRPr="0058715F">
        <w:rPr>
          <w:rFonts w:ascii="Times New Roman" w:hAnsi="Times New Roman"/>
          <w:sz w:val="28"/>
          <w:szCs w:val="28"/>
        </w:rPr>
        <w:t xml:space="preserve">представлять в Министерство </w:t>
      </w:r>
      <w:r w:rsidRPr="00C30147">
        <w:rPr>
          <w:rFonts w:ascii="Times New Roman" w:hAnsi="Times New Roman"/>
          <w:sz w:val="28"/>
          <w:szCs w:val="28"/>
        </w:rPr>
        <w:t xml:space="preserve">ежеквартально до 5 числа месяца, следующего за отчетным кварталом (по итогам отчетного года </w:t>
      </w:r>
      <w:r>
        <w:rPr>
          <w:rFonts w:ascii="Times New Roman" w:hAnsi="Times New Roman"/>
          <w:sz w:val="28"/>
          <w:szCs w:val="28"/>
        </w:rPr>
        <w:t>–</w:t>
      </w:r>
      <w:r w:rsidRPr="00C30147">
        <w:rPr>
          <w:rFonts w:ascii="Times New Roman" w:hAnsi="Times New Roman"/>
          <w:sz w:val="28"/>
          <w:szCs w:val="28"/>
        </w:rPr>
        <w:t xml:space="preserve"> до 15 января года, следующего за отчетным):</w:t>
      </w:r>
      <w:proofErr w:type="gramEnd"/>
    </w:p>
    <w:p w:rsidR="007925FF" w:rsidRPr="00C30147" w:rsidRDefault="007925FF" w:rsidP="007925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0147">
        <w:rPr>
          <w:rFonts w:ascii="Times New Roman" w:hAnsi="Times New Roman"/>
          <w:sz w:val="28"/>
          <w:szCs w:val="28"/>
        </w:rPr>
        <w:t>- отчет</w:t>
      </w:r>
      <w:r>
        <w:rPr>
          <w:rFonts w:ascii="Times New Roman" w:hAnsi="Times New Roman"/>
          <w:sz w:val="28"/>
          <w:szCs w:val="28"/>
        </w:rPr>
        <w:t>ы</w:t>
      </w:r>
      <w:r w:rsidRPr="00C30147">
        <w:rPr>
          <w:rFonts w:ascii="Times New Roman" w:hAnsi="Times New Roman"/>
          <w:sz w:val="28"/>
          <w:szCs w:val="28"/>
        </w:rPr>
        <w:t xml:space="preserve"> о достижении значени</w:t>
      </w:r>
      <w:r w:rsidR="00AD6BA4">
        <w:rPr>
          <w:rFonts w:ascii="Times New Roman" w:hAnsi="Times New Roman"/>
          <w:sz w:val="28"/>
          <w:szCs w:val="28"/>
        </w:rPr>
        <w:t>й</w:t>
      </w:r>
      <w:r w:rsidRPr="00C30147">
        <w:rPr>
          <w:rFonts w:ascii="Times New Roman" w:hAnsi="Times New Roman"/>
          <w:sz w:val="28"/>
          <w:szCs w:val="28"/>
        </w:rPr>
        <w:t xml:space="preserve"> результата предоставления субсидии</w:t>
      </w:r>
      <w:r w:rsidR="00E250B5" w:rsidRPr="00E250B5">
        <w:rPr>
          <w:rFonts w:ascii="Times New Roman" w:hAnsi="Times New Roman"/>
          <w:sz w:val="28"/>
          <w:szCs w:val="28"/>
        </w:rPr>
        <w:t xml:space="preserve"> </w:t>
      </w:r>
      <w:r w:rsidR="00E250B5">
        <w:rPr>
          <w:rFonts w:ascii="Times New Roman" w:hAnsi="Times New Roman"/>
          <w:sz w:val="28"/>
          <w:szCs w:val="28"/>
        </w:rPr>
        <w:t xml:space="preserve">и </w:t>
      </w:r>
      <w:r w:rsidR="00E250B5" w:rsidRPr="008D3FA2">
        <w:rPr>
          <w:rFonts w:ascii="Times New Roman" w:hAnsi="Times New Roman"/>
          <w:sz w:val="28"/>
          <w:szCs w:val="28"/>
        </w:rPr>
        <w:t>характеристики результата предоставления субсидии (дополнительного количественного параметра, которому должен соответствовать результат предоставления субсидии),</w:t>
      </w:r>
      <w:r w:rsidRPr="00C30147">
        <w:rPr>
          <w:rFonts w:ascii="Times New Roman" w:hAnsi="Times New Roman"/>
          <w:sz w:val="28"/>
          <w:szCs w:val="28"/>
        </w:rPr>
        <w:t xml:space="preserve"> указанн</w:t>
      </w:r>
      <w:r w:rsidR="00E250B5">
        <w:rPr>
          <w:rFonts w:ascii="Times New Roman" w:hAnsi="Times New Roman"/>
          <w:sz w:val="28"/>
          <w:szCs w:val="28"/>
        </w:rPr>
        <w:t>ых</w:t>
      </w:r>
      <w:r w:rsidRPr="00C30147">
        <w:rPr>
          <w:rFonts w:ascii="Times New Roman" w:hAnsi="Times New Roman"/>
          <w:sz w:val="28"/>
          <w:szCs w:val="28"/>
        </w:rPr>
        <w:t xml:space="preserve"> в пункте 14 Порядка, по форме, устанавливаемой Соглашением;</w:t>
      </w:r>
    </w:p>
    <w:p w:rsidR="007925FF" w:rsidRPr="00C30147" w:rsidRDefault="007F3905" w:rsidP="007925F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7925FF" w:rsidRPr="00C30147">
        <w:rPr>
          <w:rFonts w:ascii="Times New Roman" w:hAnsi="Times New Roman"/>
          <w:sz w:val="28"/>
          <w:szCs w:val="28"/>
        </w:rPr>
        <w:t>отчет</w:t>
      </w:r>
      <w:r w:rsidR="007925FF">
        <w:rPr>
          <w:rFonts w:ascii="Times New Roman" w:hAnsi="Times New Roman"/>
          <w:sz w:val="28"/>
          <w:szCs w:val="28"/>
        </w:rPr>
        <w:t>ы</w:t>
      </w:r>
      <w:r w:rsidR="007925FF" w:rsidRPr="00C30147">
        <w:rPr>
          <w:rFonts w:ascii="Times New Roman" w:hAnsi="Times New Roman"/>
          <w:sz w:val="28"/>
          <w:szCs w:val="28"/>
        </w:rPr>
        <w:t xml:space="preserve"> о расходах, источником финансового обеспечения которых является субсидия, по форме, устанавливаемой Соглашением;</w:t>
      </w:r>
    </w:p>
    <w:p w:rsidR="007F3905" w:rsidRPr="000E6A0A" w:rsidRDefault="007F3905" w:rsidP="007F39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6A0A">
        <w:rPr>
          <w:rFonts w:ascii="Times New Roman" w:hAnsi="Times New Roman"/>
          <w:sz w:val="28"/>
          <w:szCs w:val="28"/>
        </w:rPr>
        <w:t>- копии документов, подтверждающих произведенные за счет субсидии затраты в соответствии с направлением расходов, указанным в пункте 2 Порядка;</w:t>
      </w:r>
    </w:p>
    <w:p w:rsidR="007F3905" w:rsidRPr="000E6A0A" w:rsidRDefault="007F3905" w:rsidP="007F39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6A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E6A0A">
        <w:rPr>
          <w:rFonts w:ascii="Times New Roman" w:hAnsi="Times New Roman"/>
          <w:sz w:val="28"/>
          <w:szCs w:val="28"/>
        </w:rPr>
        <w:t>копии договоров (соглашений), заключенных Обществом в целях исполнения обязательств по Соглашению;</w:t>
      </w:r>
    </w:p>
    <w:p w:rsidR="007925FF" w:rsidRDefault="007925FF" w:rsidP="007925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715F">
        <w:rPr>
          <w:rFonts w:ascii="Times New Roman" w:hAnsi="Times New Roman"/>
          <w:sz w:val="28"/>
          <w:szCs w:val="28"/>
        </w:rPr>
        <w:t>6</w:t>
      </w:r>
      <w:r w:rsidRPr="002A6F3D">
        <w:rPr>
          <w:rFonts w:ascii="Times New Roman" w:hAnsi="Times New Roman"/>
          <w:sz w:val="28"/>
          <w:szCs w:val="28"/>
        </w:rPr>
        <w:t>) возмещать недополученные доходы кредитных организаций в связи с предоставлением гражданам ипотечных кредитов (займов) на приобретение (строительство) жилья на условиях льготного ипотечного кредитования на условиях, предусмотренных подпунктом 9 пункта 7 Порядка</w:t>
      </w:r>
      <w:r w:rsidR="007F3905">
        <w:rPr>
          <w:rFonts w:ascii="Times New Roman" w:hAnsi="Times New Roman"/>
          <w:sz w:val="28"/>
          <w:szCs w:val="28"/>
        </w:rPr>
        <w:t>;</w:t>
      </w:r>
    </w:p>
    <w:p w:rsidR="007F3905" w:rsidRPr="000E6A0A" w:rsidRDefault="007F3905" w:rsidP="007F39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6A0A">
        <w:rPr>
          <w:rFonts w:ascii="Times New Roman" w:hAnsi="Times New Roman"/>
          <w:sz w:val="28"/>
          <w:szCs w:val="28"/>
        </w:rPr>
        <w:t xml:space="preserve">7) разместить на </w:t>
      </w:r>
      <w:r w:rsidR="004F5CA8">
        <w:rPr>
          <w:rFonts w:ascii="Times New Roman" w:hAnsi="Times New Roman"/>
          <w:sz w:val="28"/>
          <w:szCs w:val="28"/>
        </w:rPr>
        <w:t>официальном сайте</w:t>
      </w:r>
      <w:r w:rsidRPr="000E6A0A">
        <w:rPr>
          <w:rFonts w:ascii="Times New Roman" w:hAnsi="Times New Roman"/>
          <w:sz w:val="28"/>
          <w:szCs w:val="28"/>
        </w:rPr>
        <w:t xml:space="preserve"> Общества в информационно-телекоммуникационной сети «Интернет» перечень кредитных организаций, предоставляющих ипотечные кредиты (займы) на условиях льготного ипотечного кредитования со сниженной процентной ставкой.</w:t>
      </w:r>
    </w:p>
    <w:p w:rsidR="007925FF" w:rsidRDefault="007925FF" w:rsidP="007925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715F">
        <w:rPr>
          <w:rFonts w:ascii="Times New Roman" w:hAnsi="Times New Roman"/>
          <w:sz w:val="28"/>
          <w:szCs w:val="28"/>
        </w:rPr>
        <w:t xml:space="preserve">С Порядком </w:t>
      </w:r>
      <w:proofErr w:type="gramStart"/>
      <w:r w:rsidRPr="0058715F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58715F">
        <w:rPr>
          <w:rFonts w:ascii="Times New Roman" w:hAnsi="Times New Roman"/>
          <w:sz w:val="28"/>
          <w:szCs w:val="28"/>
        </w:rPr>
        <w:t xml:space="preserve"> и согласен.</w:t>
      </w:r>
    </w:p>
    <w:p w:rsidR="007925FF" w:rsidRDefault="007925FF" w:rsidP="007925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20"/>
        <w:gridCol w:w="1841"/>
        <w:gridCol w:w="397"/>
        <w:gridCol w:w="3402"/>
      </w:tblGrid>
      <w:tr w:rsidR="007925FF" w:rsidRPr="0058715F" w:rsidTr="007925FF">
        <w:tc>
          <w:tcPr>
            <w:tcW w:w="3320" w:type="dxa"/>
          </w:tcPr>
          <w:p w:rsidR="007925FF" w:rsidRPr="0058715F" w:rsidRDefault="007925FF" w:rsidP="00C00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15F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715F">
              <w:rPr>
                <w:rFonts w:ascii="Times New Roman" w:hAnsi="Times New Roman"/>
                <w:sz w:val="28"/>
                <w:szCs w:val="28"/>
              </w:rPr>
              <w:t>Общества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7925FF" w:rsidRPr="0058715F" w:rsidRDefault="007925FF" w:rsidP="00C00C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925FF" w:rsidRPr="0058715F" w:rsidRDefault="007925FF" w:rsidP="00C00C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925FF" w:rsidRPr="0058715F" w:rsidRDefault="007925FF" w:rsidP="00C00C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5FF" w:rsidRPr="0058715F" w:rsidTr="007925FF">
        <w:tc>
          <w:tcPr>
            <w:tcW w:w="3320" w:type="dxa"/>
          </w:tcPr>
          <w:p w:rsidR="007925FF" w:rsidRPr="0058715F" w:rsidRDefault="007925FF" w:rsidP="00C00C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7925FF" w:rsidRPr="0058715F" w:rsidRDefault="007925FF" w:rsidP="00C0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5F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97" w:type="dxa"/>
          </w:tcPr>
          <w:p w:rsidR="007925FF" w:rsidRPr="0058715F" w:rsidRDefault="007925FF" w:rsidP="00C00C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925FF" w:rsidRPr="0058715F" w:rsidRDefault="007925FF" w:rsidP="00C0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5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7925FF" w:rsidRPr="0058715F" w:rsidRDefault="007925FF" w:rsidP="007925F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8715F">
        <w:rPr>
          <w:rFonts w:ascii="Times New Roman" w:hAnsi="Times New Roman"/>
          <w:sz w:val="28"/>
          <w:szCs w:val="28"/>
        </w:rPr>
        <w:t>«___» __________ 20 ___ г.</w:t>
      </w:r>
    </w:p>
    <w:p w:rsidR="007925FF" w:rsidRPr="0058715F" w:rsidRDefault="007925FF" w:rsidP="007925FF">
      <w:pPr>
        <w:autoSpaceDE w:val="0"/>
        <w:autoSpaceDN w:val="0"/>
        <w:adjustRightInd w:val="0"/>
        <w:spacing w:before="280"/>
        <w:ind w:firstLine="540"/>
        <w:jc w:val="both"/>
      </w:pPr>
      <w:r w:rsidRPr="0058715F">
        <w:rPr>
          <w:rFonts w:ascii="Times New Roman" w:hAnsi="Times New Roman"/>
          <w:sz w:val="28"/>
          <w:szCs w:val="28"/>
        </w:rPr>
        <w:t xml:space="preserve">М.П. </w:t>
      </w:r>
      <w:r w:rsidRPr="0058715F">
        <w:rPr>
          <w:rFonts w:ascii="Times New Roman" w:hAnsi="Times New Roman"/>
          <w:sz w:val="24"/>
          <w:szCs w:val="24"/>
        </w:rPr>
        <w:t>(при наличии)</w:t>
      </w:r>
    </w:p>
    <w:p w:rsidR="007925FF" w:rsidRDefault="007925FF">
      <w:pPr>
        <w:spacing w:line="192" w:lineRule="auto"/>
        <w:jc w:val="center"/>
        <w:rPr>
          <w:rFonts w:ascii="Times New Roman" w:hAnsi="Times New Roman"/>
          <w:sz w:val="28"/>
          <w:szCs w:val="28"/>
        </w:rPr>
        <w:sectPr w:rsidR="007925FF" w:rsidSect="001B6665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6" w:h="16838"/>
          <w:pgMar w:top="1134" w:right="850" w:bottom="1134" w:left="1701" w:header="0" w:footer="0" w:gutter="0"/>
          <w:cols w:space="720"/>
          <w:noEndnote/>
        </w:sectPr>
      </w:pPr>
    </w:p>
    <w:p w:rsidR="007925FF" w:rsidRPr="00491000" w:rsidRDefault="007925FF" w:rsidP="007925FF">
      <w:pPr>
        <w:ind w:left="4678"/>
        <w:jc w:val="both"/>
        <w:rPr>
          <w:rFonts w:ascii="Times New Roman" w:hAnsi="Times New Roman"/>
          <w:sz w:val="28"/>
          <w:szCs w:val="28"/>
        </w:rPr>
      </w:pPr>
      <w:r w:rsidRPr="0049100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925FF" w:rsidRPr="00491000" w:rsidRDefault="007925FF" w:rsidP="007925FF">
      <w:pPr>
        <w:ind w:left="4678"/>
        <w:rPr>
          <w:rFonts w:ascii="Times New Roman" w:hAnsi="Times New Roman"/>
          <w:sz w:val="28"/>
          <w:szCs w:val="28"/>
        </w:rPr>
      </w:pPr>
      <w:r w:rsidRPr="00491000">
        <w:rPr>
          <w:rFonts w:ascii="Times New Roman" w:hAnsi="Times New Roman"/>
          <w:sz w:val="28"/>
          <w:szCs w:val="28"/>
        </w:rPr>
        <w:t>к Порядку предоставления субсидий акционерному обществу </w:t>
      </w:r>
      <w:r w:rsidR="000373D4" w:rsidRPr="00E123F3">
        <w:rPr>
          <w:rFonts w:ascii="Times New Roman" w:hAnsi="Times New Roman"/>
          <w:sz w:val="28"/>
          <w:szCs w:val="28"/>
        </w:rPr>
        <w:t>«</w:t>
      </w:r>
      <w:r w:rsidR="000373D4">
        <w:rPr>
          <w:rFonts w:ascii="Times New Roman" w:hAnsi="Times New Roman" w:hint="eastAsia"/>
          <w:sz w:val="28"/>
          <w:szCs w:val="28"/>
        </w:rPr>
        <w:t>Рязанская</w:t>
      </w:r>
      <w:r w:rsidR="000373D4">
        <w:rPr>
          <w:rFonts w:ascii="Times New Roman" w:hAnsi="Times New Roman"/>
          <w:sz w:val="28"/>
          <w:szCs w:val="28"/>
        </w:rPr>
        <w:t xml:space="preserve"> ипотечная корпорация</w:t>
      </w:r>
      <w:r w:rsidR="000373D4" w:rsidRPr="00E123F3">
        <w:rPr>
          <w:rFonts w:ascii="Times New Roman" w:hAnsi="Times New Roman" w:hint="eastAsia"/>
          <w:sz w:val="28"/>
          <w:szCs w:val="28"/>
        </w:rPr>
        <w:t>»</w:t>
      </w:r>
      <w:r w:rsidRPr="00491000">
        <w:rPr>
          <w:rFonts w:ascii="Times New Roman" w:hAnsi="Times New Roman"/>
          <w:sz w:val="28"/>
          <w:szCs w:val="28"/>
        </w:rPr>
        <w:t xml:space="preserve"> </w:t>
      </w:r>
      <w:r w:rsidRPr="00D6238E">
        <w:rPr>
          <w:rFonts w:ascii="Times New Roman" w:hAnsi="Times New Roman"/>
          <w:color w:val="000000"/>
          <w:sz w:val="28"/>
          <w:szCs w:val="28"/>
        </w:rPr>
        <w:t>на финансовое обеспечение затрат, возникающих в связи с возмещением кредитным организациям недополученных доходов по ипотечным кредитам (займам), предоставленным гражданам на приобретение (строительство) жилых помещений на условиях льготного ипотечного кредитования</w:t>
      </w:r>
    </w:p>
    <w:p w:rsidR="007925FF" w:rsidRPr="00491000" w:rsidRDefault="007925FF" w:rsidP="007925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925FF" w:rsidRPr="00491000" w:rsidRDefault="007925FF" w:rsidP="007925F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91000">
        <w:rPr>
          <w:rFonts w:ascii="Times New Roman" w:hAnsi="Times New Roman"/>
          <w:sz w:val="28"/>
          <w:szCs w:val="28"/>
        </w:rPr>
        <w:t>РАСЧЕТ</w:t>
      </w:r>
    </w:p>
    <w:p w:rsidR="007925FF" w:rsidRPr="00491000" w:rsidRDefault="007925FF" w:rsidP="007925F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91000">
        <w:rPr>
          <w:rFonts w:ascii="Times New Roman" w:hAnsi="Times New Roman"/>
          <w:sz w:val="28"/>
          <w:szCs w:val="28"/>
        </w:rPr>
        <w:t>размера субсидии акционерному обществу </w:t>
      </w:r>
      <w:r w:rsidR="000373D4" w:rsidRPr="00E123F3">
        <w:rPr>
          <w:rFonts w:ascii="Times New Roman" w:hAnsi="Times New Roman"/>
          <w:sz w:val="28"/>
          <w:szCs w:val="28"/>
        </w:rPr>
        <w:t>«</w:t>
      </w:r>
      <w:r w:rsidR="000373D4">
        <w:rPr>
          <w:rFonts w:ascii="Times New Roman" w:hAnsi="Times New Roman" w:hint="eastAsia"/>
          <w:sz w:val="28"/>
          <w:szCs w:val="28"/>
        </w:rPr>
        <w:t>Рязанская</w:t>
      </w:r>
      <w:r w:rsidR="000373D4">
        <w:rPr>
          <w:rFonts w:ascii="Times New Roman" w:hAnsi="Times New Roman"/>
          <w:sz w:val="28"/>
          <w:szCs w:val="28"/>
        </w:rPr>
        <w:t xml:space="preserve"> ипотечная корпорация</w:t>
      </w:r>
      <w:r w:rsidR="000373D4" w:rsidRPr="00E123F3">
        <w:rPr>
          <w:rFonts w:ascii="Times New Roman" w:hAnsi="Times New Roman" w:hint="eastAsia"/>
          <w:sz w:val="28"/>
          <w:szCs w:val="28"/>
        </w:rPr>
        <w:t>»</w:t>
      </w:r>
      <w:r w:rsidRPr="00491000">
        <w:rPr>
          <w:rFonts w:ascii="Times New Roman" w:hAnsi="Times New Roman"/>
          <w:sz w:val="28"/>
          <w:szCs w:val="28"/>
        </w:rPr>
        <w:t xml:space="preserve"> </w:t>
      </w:r>
      <w:r w:rsidRPr="00D6238E">
        <w:rPr>
          <w:rFonts w:ascii="Times New Roman" w:hAnsi="Times New Roman"/>
          <w:color w:val="000000"/>
          <w:sz w:val="28"/>
          <w:szCs w:val="28"/>
        </w:rPr>
        <w:t>на финансовое обеспечение затрат, возникающих в связи с возмещением кредитным организациям недополученных доходов по ипотечным кредитам (займам), предоставленным гражданам на приобретение (строительство) жилых помещений на условиях льготного ипотечного кредитования</w:t>
      </w:r>
      <w:r w:rsidRPr="00491000">
        <w:rPr>
          <w:rFonts w:ascii="Times New Roman" w:hAnsi="Times New Roman"/>
          <w:sz w:val="28"/>
          <w:szCs w:val="28"/>
        </w:rPr>
        <w:t xml:space="preserve"> на 20____ г.</w:t>
      </w:r>
    </w:p>
    <w:p w:rsidR="007925FF" w:rsidRPr="00491000" w:rsidRDefault="007925FF" w:rsidP="007925F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3911"/>
        <w:gridCol w:w="4751"/>
      </w:tblGrid>
      <w:tr w:rsidR="007925FF" w:rsidRPr="00491000" w:rsidTr="00D13CB6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F" w:rsidRDefault="007925FF" w:rsidP="00792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00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7925FF" w:rsidRPr="00491000" w:rsidRDefault="007925FF" w:rsidP="00792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10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49100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000">
              <w:rPr>
                <w:rFonts w:ascii="Times New Roman" w:hAnsi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000">
              <w:rPr>
                <w:rFonts w:ascii="Times New Roman" w:hAnsi="Times New Roman"/>
                <w:sz w:val="24"/>
                <w:szCs w:val="24"/>
              </w:rPr>
              <w:t>Размер планируемых затрат (руб.)</w:t>
            </w:r>
          </w:p>
        </w:tc>
      </w:tr>
      <w:tr w:rsidR="007925FF" w:rsidRPr="00491000" w:rsidTr="00D13CB6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0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0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925FF" w:rsidRPr="00491000" w:rsidTr="00D13CB6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5FF" w:rsidRPr="00491000" w:rsidTr="00D13CB6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0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5FF" w:rsidRPr="00491000" w:rsidTr="00D13CB6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000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5FF" w:rsidRPr="00491000" w:rsidTr="00D13CB6"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F" w:rsidRPr="00491000" w:rsidRDefault="007925FF" w:rsidP="007925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91000">
              <w:rPr>
                <w:rFonts w:ascii="Times New Roman" w:hAnsi="Times New Roman"/>
                <w:sz w:val="24"/>
                <w:szCs w:val="24"/>
              </w:rPr>
              <w:t>* Размер субсидии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25FF" w:rsidRPr="00491000" w:rsidRDefault="007925FF" w:rsidP="007925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91000">
        <w:rPr>
          <w:rFonts w:ascii="Times New Roman" w:hAnsi="Times New Roman"/>
          <w:sz w:val="28"/>
          <w:szCs w:val="28"/>
        </w:rPr>
        <w:t>________________</w:t>
      </w:r>
    </w:p>
    <w:p w:rsidR="007925FF" w:rsidRPr="007925FF" w:rsidRDefault="007925FF" w:rsidP="007925F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925FF">
        <w:rPr>
          <w:rFonts w:ascii="Times New Roman" w:hAnsi="Times New Roman"/>
          <w:sz w:val="24"/>
          <w:szCs w:val="24"/>
        </w:rPr>
        <w:t>*Размер субсидии равен сумме планируемых затрат из графы 3.</w:t>
      </w:r>
    </w:p>
    <w:p w:rsidR="007925FF" w:rsidRPr="00491000" w:rsidRDefault="007925FF" w:rsidP="007925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925FF" w:rsidRPr="00491000" w:rsidRDefault="007925FF" w:rsidP="00792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91000">
        <w:rPr>
          <w:rFonts w:ascii="Times New Roman" w:hAnsi="Times New Roman"/>
          <w:sz w:val="28"/>
          <w:szCs w:val="28"/>
        </w:rPr>
        <w:t>__________________________________________________________ руб.</w:t>
      </w:r>
    </w:p>
    <w:p w:rsidR="007925FF" w:rsidRPr="00491000" w:rsidRDefault="007925FF" w:rsidP="007925F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91000">
        <w:rPr>
          <w:rFonts w:ascii="Times New Roman" w:hAnsi="Times New Roman"/>
          <w:sz w:val="24"/>
          <w:szCs w:val="24"/>
        </w:rPr>
        <w:t>(сумма цифрами и прописью)</w:t>
      </w:r>
    </w:p>
    <w:p w:rsidR="007925FF" w:rsidRPr="00491000" w:rsidRDefault="007925FF" w:rsidP="007925F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90"/>
        <w:gridCol w:w="1936"/>
        <w:gridCol w:w="417"/>
        <w:gridCol w:w="3636"/>
      </w:tblGrid>
      <w:tr w:rsidR="007925FF" w:rsidRPr="00491000" w:rsidTr="00D13CB6">
        <w:tc>
          <w:tcPr>
            <w:tcW w:w="1841" w:type="pct"/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91000">
              <w:rPr>
                <w:rFonts w:ascii="Times New Roman" w:hAnsi="Times New Roman"/>
                <w:sz w:val="28"/>
                <w:szCs w:val="28"/>
              </w:rPr>
              <w:t>Руководитель Общества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pct"/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pct"/>
            <w:tcBorders>
              <w:bottom w:val="single" w:sz="4" w:space="0" w:color="auto"/>
            </w:tcBorders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5FF" w:rsidRPr="00491000" w:rsidTr="00D13CB6">
        <w:tc>
          <w:tcPr>
            <w:tcW w:w="1841" w:type="pct"/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00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20" w:type="pct"/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</w:tcBorders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000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7925FF" w:rsidRPr="00491000" w:rsidTr="00D13CB6">
        <w:tc>
          <w:tcPr>
            <w:tcW w:w="1841" w:type="pct"/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91000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pct"/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pct"/>
            <w:tcBorders>
              <w:bottom w:val="single" w:sz="4" w:space="0" w:color="auto"/>
            </w:tcBorders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5FF" w:rsidRPr="00491000" w:rsidTr="00D13CB6">
        <w:tc>
          <w:tcPr>
            <w:tcW w:w="1841" w:type="pct"/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00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20" w:type="pct"/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</w:tcBorders>
          </w:tcPr>
          <w:p w:rsidR="007925FF" w:rsidRPr="00491000" w:rsidRDefault="007925FF" w:rsidP="00C0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000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7925FF" w:rsidRPr="00491000" w:rsidRDefault="007925FF" w:rsidP="007925F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925FF" w:rsidRPr="00491000" w:rsidRDefault="007925FF" w:rsidP="007925F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91000">
        <w:rPr>
          <w:rFonts w:ascii="Times New Roman" w:hAnsi="Times New Roman"/>
          <w:sz w:val="28"/>
          <w:szCs w:val="28"/>
        </w:rPr>
        <w:t>«__» ___________ 20___ г.</w:t>
      </w:r>
    </w:p>
    <w:p w:rsidR="007925FF" w:rsidRPr="00491000" w:rsidRDefault="007925FF" w:rsidP="007925FF">
      <w:pPr>
        <w:autoSpaceDE w:val="0"/>
        <w:autoSpaceDN w:val="0"/>
        <w:adjustRightInd w:val="0"/>
        <w:ind w:firstLine="540"/>
        <w:jc w:val="both"/>
      </w:pPr>
      <w:r w:rsidRPr="00491000">
        <w:rPr>
          <w:rFonts w:ascii="Times New Roman" w:hAnsi="Times New Roman"/>
          <w:sz w:val="28"/>
          <w:szCs w:val="28"/>
        </w:rPr>
        <w:t xml:space="preserve">М.П. </w:t>
      </w:r>
      <w:r w:rsidRPr="00491000">
        <w:rPr>
          <w:rFonts w:ascii="Times New Roman" w:hAnsi="Times New Roman"/>
          <w:sz w:val="24"/>
          <w:szCs w:val="24"/>
        </w:rPr>
        <w:t>(при наличии)</w:t>
      </w:r>
    </w:p>
    <w:p w:rsidR="00200268" w:rsidRDefault="00200268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7925FF" w:rsidRPr="00641092" w:rsidRDefault="007925F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7925FF" w:rsidRPr="00641092" w:rsidSect="00D13CB6"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BCB" w:rsidRDefault="00F14BCB">
      <w:r>
        <w:separator/>
      </w:r>
    </w:p>
  </w:endnote>
  <w:endnote w:type="continuationSeparator" w:id="0">
    <w:p w:rsidR="00F14BCB" w:rsidRDefault="00F1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A6F51" w:rsidRPr="00F16284">
      <w:tc>
        <w:tcPr>
          <w:tcW w:w="2538" w:type="dxa"/>
        </w:tcPr>
        <w:p w:rsidR="00CA6F51" w:rsidRPr="00F16284" w:rsidRDefault="00CA6F51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CA6F51" w:rsidRPr="00F16284" w:rsidRDefault="00CA6F51" w:rsidP="00F16284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CA6F51" w:rsidRPr="00F16284" w:rsidRDefault="00CA6F51" w:rsidP="00F16284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CA6F51" w:rsidRPr="00F16284" w:rsidRDefault="00CA6F51" w:rsidP="00F16284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CA6F51" w:rsidRDefault="00CA6F51" w:rsidP="00E56EF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55" w:rsidRDefault="00F14BC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55" w:rsidRDefault="00F14BCB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55" w:rsidRDefault="00F14BCB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FFA" w:rsidRDefault="00F14BCB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FFA" w:rsidRDefault="00F14BCB">
    <w:pPr>
      <w:pStyle w:val="a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FFA" w:rsidRDefault="00F14B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BCB" w:rsidRDefault="00F14BCB">
      <w:r>
        <w:separator/>
      </w:r>
    </w:p>
  </w:footnote>
  <w:footnote w:type="continuationSeparator" w:id="0">
    <w:p w:rsidR="00F14BCB" w:rsidRDefault="00F14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51" w:rsidRDefault="00164775" w:rsidP="002F1E8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A6F5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A6F51">
      <w:rPr>
        <w:rStyle w:val="ab"/>
        <w:noProof/>
      </w:rPr>
      <w:t>1</w:t>
    </w:r>
    <w:r>
      <w:rPr>
        <w:rStyle w:val="ab"/>
      </w:rPr>
      <w:fldChar w:fldCharType="end"/>
    </w:r>
  </w:p>
  <w:p w:rsidR="00CA6F51" w:rsidRDefault="00CA6F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51" w:rsidRPr="00481B88" w:rsidRDefault="00CA6F51" w:rsidP="00E37801">
    <w:pPr>
      <w:pStyle w:val="a5"/>
      <w:framePr w:w="326" w:wrap="around" w:vAnchor="text" w:hAnchor="page" w:x="6486" w:y="321"/>
      <w:rPr>
        <w:rStyle w:val="ab"/>
        <w:rFonts w:ascii="Times New Roman" w:hAnsi="Times New Roman"/>
        <w:sz w:val="28"/>
        <w:szCs w:val="28"/>
      </w:rPr>
    </w:pPr>
  </w:p>
  <w:p w:rsidR="00CA6F51" w:rsidRPr="00D13CB6" w:rsidRDefault="00164775" w:rsidP="00A93FE0">
    <w:pPr>
      <w:pStyle w:val="a5"/>
      <w:framePr w:w="1861" w:wrap="around" w:vAnchor="text" w:hAnchor="page" w:x="6486" w:y="-1"/>
      <w:rPr>
        <w:rStyle w:val="ab"/>
        <w:rFonts w:ascii="Times New Roman" w:hAnsi="Times New Roman"/>
        <w:sz w:val="24"/>
        <w:szCs w:val="24"/>
      </w:rPr>
    </w:pPr>
    <w:r w:rsidRPr="00D13CB6">
      <w:rPr>
        <w:rStyle w:val="ab"/>
        <w:rFonts w:ascii="Times New Roman" w:hAnsi="Times New Roman"/>
        <w:sz w:val="24"/>
        <w:szCs w:val="24"/>
      </w:rPr>
      <w:fldChar w:fldCharType="begin"/>
    </w:r>
    <w:r w:rsidR="00CA6F51" w:rsidRPr="00D13CB6">
      <w:rPr>
        <w:rStyle w:val="ab"/>
        <w:rFonts w:ascii="Times New Roman" w:hAnsi="Times New Roman"/>
        <w:sz w:val="24"/>
        <w:szCs w:val="24"/>
      </w:rPr>
      <w:instrText xml:space="preserve">PAGE  </w:instrText>
    </w:r>
    <w:r w:rsidRPr="00D13CB6">
      <w:rPr>
        <w:rStyle w:val="ab"/>
        <w:rFonts w:ascii="Times New Roman" w:hAnsi="Times New Roman"/>
        <w:sz w:val="24"/>
        <w:szCs w:val="24"/>
      </w:rPr>
      <w:fldChar w:fldCharType="separate"/>
    </w:r>
    <w:r w:rsidR="00EF5A47">
      <w:rPr>
        <w:rStyle w:val="ab"/>
        <w:rFonts w:ascii="Times New Roman" w:hAnsi="Times New Roman"/>
        <w:noProof/>
        <w:sz w:val="24"/>
        <w:szCs w:val="24"/>
      </w:rPr>
      <w:t>11</w:t>
    </w:r>
    <w:r w:rsidRPr="00D13CB6">
      <w:rPr>
        <w:rStyle w:val="ab"/>
        <w:rFonts w:ascii="Times New Roman" w:hAnsi="Times New Roman"/>
        <w:sz w:val="24"/>
        <w:szCs w:val="24"/>
      </w:rPr>
      <w:fldChar w:fldCharType="end"/>
    </w:r>
  </w:p>
  <w:p w:rsidR="00CA6F51" w:rsidRPr="00E37801" w:rsidRDefault="00CA6F51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55" w:rsidRDefault="00F14BCB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6103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125F5" w:rsidRDefault="00F125F5">
        <w:pPr>
          <w:pStyle w:val="a5"/>
          <w:jc w:val="center"/>
        </w:pPr>
      </w:p>
      <w:p w:rsidR="00F125F5" w:rsidRPr="00D13CB6" w:rsidRDefault="00F125F5">
        <w:pPr>
          <w:pStyle w:val="a5"/>
          <w:jc w:val="center"/>
          <w:rPr>
            <w:rFonts w:ascii="Times New Roman" w:hAnsi="Times New Roman"/>
            <w:sz w:val="16"/>
            <w:szCs w:val="16"/>
          </w:rPr>
        </w:pPr>
      </w:p>
      <w:p w:rsidR="00535D55" w:rsidRPr="00D13CB6" w:rsidRDefault="00164775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D13CB6">
          <w:rPr>
            <w:rFonts w:ascii="Times New Roman" w:hAnsi="Times New Roman"/>
            <w:sz w:val="24"/>
            <w:szCs w:val="24"/>
          </w:rPr>
          <w:fldChar w:fldCharType="begin"/>
        </w:r>
        <w:r w:rsidR="007925FF" w:rsidRPr="00D13CB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13CB6">
          <w:rPr>
            <w:rFonts w:ascii="Times New Roman" w:hAnsi="Times New Roman"/>
            <w:sz w:val="24"/>
            <w:szCs w:val="24"/>
          </w:rPr>
          <w:fldChar w:fldCharType="separate"/>
        </w:r>
        <w:r w:rsidR="00EF5A47">
          <w:rPr>
            <w:rFonts w:ascii="Times New Roman" w:hAnsi="Times New Roman"/>
            <w:noProof/>
            <w:sz w:val="24"/>
            <w:szCs w:val="24"/>
          </w:rPr>
          <w:t>14</w:t>
        </w:r>
        <w:r w:rsidRPr="00D13CB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35D55" w:rsidRDefault="00F14BCB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55" w:rsidRDefault="00F14BCB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FFA" w:rsidRDefault="00F14BCB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610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13CB6" w:rsidRDefault="00D13CB6">
        <w:pPr>
          <w:pStyle w:val="a5"/>
          <w:jc w:val="center"/>
          <w:rPr>
            <w:rFonts w:asciiTheme="minorHAnsi" w:hAnsiTheme="minorHAnsi"/>
          </w:rPr>
        </w:pPr>
      </w:p>
      <w:p w:rsidR="00D13CB6" w:rsidRDefault="00D13CB6">
        <w:pPr>
          <w:pStyle w:val="a5"/>
          <w:jc w:val="center"/>
          <w:rPr>
            <w:rFonts w:asciiTheme="minorHAnsi" w:hAnsiTheme="minorHAnsi"/>
          </w:rPr>
        </w:pPr>
      </w:p>
      <w:p w:rsidR="00A02FFA" w:rsidRPr="00D13CB6" w:rsidRDefault="00164775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D13CB6">
          <w:rPr>
            <w:rFonts w:ascii="Times New Roman" w:hAnsi="Times New Roman"/>
            <w:sz w:val="24"/>
            <w:szCs w:val="24"/>
          </w:rPr>
          <w:fldChar w:fldCharType="begin"/>
        </w:r>
        <w:r w:rsidR="007925FF" w:rsidRPr="00D13CB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13CB6">
          <w:rPr>
            <w:rFonts w:ascii="Times New Roman" w:hAnsi="Times New Roman"/>
            <w:sz w:val="24"/>
            <w:szCs w:val="24"/>
          </w:rPr>
          <w:fldChar w:fldCharType="separate"/>
        </w:r>
        <w:r w:rsidR="00EF5A47">
          <w:rPr>
            <w:rFonts w:ascii="Times New Roman" w:hAnsi="Times New Roman"/>
            <w:noProof/>
            <w:sz w:val="24"/>
            <w:szCs w:val="24"/>
          </w:rPr>
          <w:t>18</w:t>
        </w:r>
        <w:r w:rsidRPr="00D13CB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02FFA" w:rsidRDefault="00F14BCB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FFA" w:rsidRDefault="00F14B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00EF77EE"/>
    <w:multiLevelType w:val="hybridMultilevel"/>
    <w:tmpl w:val="FC06400E"/>
    <w:lvl w:ilvl="0" w:tplc="887C6562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0F1417A6"/>
    <w:multiLevelType w:val="hybridMultilevel"/>
    <w:tmpl w:val="C5201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608AE"/>
    <w:multiLevelType w:val="hybridMultilevel"/>
    <w:tmpl w:val="6CB8294A"/>
    <w:lvl w:ilvl="0" w:tplc="68F4B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A6B2253"/>
    <w:multiLevelType w:val="hybridMultilevel"/>
    <w:tmpl w:val="17D82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2081A"/>
    <w:multiLevelType w:val="hybridMultilevel"/>
    <w:tmpl w:val="12A4957E"/>
    <w:lvl w:ilvl="0" w:tplc="497A5F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525BC3"/>
    <w:multiLevelType w:val="hybridMultilevel"/>
    <w:tmpl w:val="3FC2829E"/>
    <w:lvl w:ilvl="0" w:tplc="155CABCC">
      <w:start w:val="1"/>
      <w:numFmt w:val="decimal"/>
      <w:lvlText w:val="%1)"/>
      <w:lvlJc w:val="left"/>
      <w:pPr>
        <w:ind w:left="111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D6550F3"/>
    <w:multiLevelType w:val="hybridMultilevel"/>
    <w:tmpl w:val="61F45B42"/>
    <w:lvl w:ilvl="0" w:tplc="39C0E3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1"/>
  </w:num>
  <w:num w:numId="10">
    <w:abstractNumId w:val="7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A6E"/>
    <w:rsid w:val="0001273D"/>
    <w:rsid w:val="0001360F"/>
    <w:rsid w:val="00014810"/>
    <w:rsid w:val="00015D56"/>
    <w:rsid w:val="000331B3"/>
    <w:rsid w:val="00033413"/>
    <w:rsid w:val="000373D4"/>
    <w:rsid w:val="00037C0C"/>
    <w:rsid w:val="000502A3"/>
    <w:rsid w:val="00056DEB"/>
    <w:rsid w:val="00062837"/>
    <w:rsid w:val="0007173D"/>
    <w:rsid w:val="0007295C"/>
    <w:rsid w:val="000734A4"/>
    <w:rsid w:val="00073A7A"/>
    <w:rsid w:val="00076D5E"/>
    <w:rsid w:val="000810DD"/>
    <w:rsid w:val="00084DD3"/>
    <w:rsid w:val="000917C0"/>
    <w:rsid w:val="000A4257"/>
    <w:rsid w:val="000B0736"/>
    <w:rsid w:val="000B1348"/>
    <w:rsid w:val="000C20F7"/>
    <w:rsid w:val="000E01EE"/>
    <w:rsid w:val="000E07B6"/>
    <w:rsid w:val="00122CFD"/>
    <w:rsid w:val="00146B72"/>
    <w:rsid w:val="00150E98"/>
    <w:rsid w:val="00151370"/>
    <w:rsid w:val="00156BFE"/>
    <w:rsid w:val="00162E72"/>
    <w:rsid w:val="0016334D"/>
    <w:rsid w:val="00164775"/>
    <w:rsid w:val="00175BE5"/>
    <w:rsid w:val="00181826"/>
    <w:rsid w:val="001850F4"/>
    <w:rsid w:val="00190FF9"/>
    <w:rsid w:val="001947BE"/>
    <w:rsid w:val="001A04FD"/>
    <w:rsid w:val="001A560F"/>
    <w:rsid w:val="001A6D13"/>
    <w:rsid w:val="001B0982"/>
    <w:rsid w:val="001B32BA"/>
    <w:rsid w:val="001D1E9F"/>
    <w:rsid w:val="001E0317"/>
    <w:rsid w:val="001E0623"/>
    <w:rsid w:val="001E1D7A"/>
    <w:rsid w:val="001E20F1"/>
    <w:rsid w:val="001E6D48"/>
    <w:rsid w:val="001E7FF6"/>
    <w:rsid w:val="001F12E8"/>
    <w:rsid w:val="001F228C"/>
    <w:rsid w:val="001F64B8"/>
    <w:rsid w:val="001F7C83"/>
    <w:rsid w:val="00200268"/>
    <w:rsid w:val="00203046"/>
    <w:rsid w:val="00205AB5"/>
    <w:rsid w:val="002213BE"/>
    <w:rsid w:val="00224562"/>
    <w:rsid w:val="00224DBA"/>
    <w:rsid w:val="002304E6"/>
    <w:rsid w:val="00231F1C"/>
    <w:rsid w:val="00240A36"/>
    <w:rsid w:val="00242DDB"/>
    <w:rsid w:val="002479A2"/>
    <w:rsid w:val="0026087E"/>
    <w:rsid w:val="00261DE0"/>
    <w:rsid w:val="00265420"/>
    <w:rsid w:val="00267C6A"/>
    <w:rsid w:val="00274E14"/>
    <w:rsid w:val="00280A6D"/>
    <w:rsid w:val="002953B6"/>
    <w:rsid w:val="002B23AE"/>
    <w:rsid w:val="002B339F"/>
    <w:rsid w:val="002B7A59"/>
    <w:rsid w:val="002C6B4B"/>
    <w:rsid w:val="002E51A7"/>
    <w:rsid w:val="002E5450"/>
    <w:rsid w:val="002E5A5F"/>
    <w:rsid w:val="002F1CE1"/>
    <w:rsid w:val="002F1E81"/>
    <w:rsid w:val="002F63BC"/>
    <w:rsid w:val="00305AA1"/>
    <w:rsid w:val="00310D92"/>
    <w:rsid w:val="003160CB"/>
    <w:rsid w:val="003177AA"/>
    <w:rsid w:val="00321416"/>
    <w:rsid w:val="003222A3"/>
    <w:rsid w:val="00323CD2"/>
    <w:rsid w:val="00340EDC"/>
    <w:rsid w:val="00345098"/>
    <w:rsid w:val="00352E7B"/>
    <w:rsid w:val="00355FB0"/>
    <w:rsid w:val="00357F1E"/>
    <w:rsid w:val="0036030B"/>
    <w:rsid w:val="00360A40"/>
    <w:rsid w:val="0036590E"/>
    <w:rsid w:val="00377F62"/>
    <w:rsid w:val="0038041B"/>
    <w:rsid w:val="003824BB"/>
    <w:rsid w:val="003870C2"/>
    <w:rsid w:val="003B2674"/>
    <w:rsid w:val="003C01DF"/>
    <w:rsid w:val="003C4C7B"/>
    <w:rsid w:val="003D2A6E"/>
    <w:rsid w:val="003D3B8A"/>
    <w:rsid w:val="003D54F8"/>
    <w:rsid w:val="003E2295"/>
    <w:rsid w:val="003F4F5E"/>
    <w:rsid w:val="003F54BB"/>
    <w:rsid w:val="00400906"/>
    <w:rsid w:val="00406EC4"/>
    <w:rsid w:val="00423164"/>
    <w:rsid w:val="0042590E"/>
    <w:rsid w:val="00430E4C"/>
    <w:rsid w:val="00437F65"/>
    <w:rsid w:val="00444F60"/>
    <w:rsid w:val="00446695"/>
    <w:rsid w:val="004518C6"/>
    <w:rsid w:val="00460FEA"/>
    <w:rsid w:val="004734B7"/>
    <w:rsid w:val="004760DB"/>
    <w:rsid w:val="00481B88"/>
    <w:rsid w:val="00485B4F"/>
    <w:rsid w:val="004862D1"/>
    <w:rsid w:val="00491664"/>
    <w:rsid w:val="0049179C"/>
    <w:rsid w:val="0049639E"/>
    <w:rsid w:val="00496748"/>
    <w:rsid w:val="004A22D3"/>
    <w:rsid w:val="004A7A6C"/>
    <w:rsid w:val="004B2D5A"/>
    <w:rsid w:val="004B6D70"/>
    <w:rsid w:val="004B7AB9"/>
    <w:rsid w:val="004D221A"/>
    <w:rsid w:val="004D293D"/>
    <w:rsid w:val="004D5321"/>
    <w:rsid w:val="004E4FED"/>
    <w:rsid w:val="004F4095"/>
    <w:rsid w:val="004F44FE"/>
    <w:rsid w:val="004F5CA8"/>
    <w:rsid w:val="005048F1"/>
    <w:rsid w:val="00512A47"/>
    <w:rsid w:val="00513021"/>
    <w:rsid w:val="00531A20"/>
    <w:rsid w:val="00531C68"/>
    <w:rsid w:val="00532119"/>
    <w:rsid w:val="005335F3"/>
    <w:rsid w:val="00543C38"/>
    <w:rsid w:val="00543D2D"/>
    <w:rsid w:val="00545A3D"/>
    <w:rsid w:val="00546261"/>
    <w:rsid w:val="00546DBB"/>
    <w:rsid w:val="005542B1"/>
    <w:rsid w:val="00557821"/>
    <w:rsid w:val="00561A5B"/>
    <w:rsid w:val="00562928"/>
    <w:rsid w:val="00563432"/>
    <w:rsid w:val="0057074C"/>
    <w:rsid w:val="00573FBF"/>
    <w:rsid w:val="00574FF3"/>
    <w:rsid w:val="00582538"/>
    <w:rsid w:val="005838EA"/>
    <w:rsid w:val="0058565B"/>
    <w:rsid w:val="00585EE1"/>
    <w:rsid w:val="00590C0E"/>
    <w:rsid w:val="005939E6"/>
    <w:rsid w:val="005A4227"/>
    <w:rsid w:val="005B229B"/>
    <w:rsid w:val="005B3518"/>
    <w:rsid w:val="005B3E25"/>
    <w:rsid w:val="005B6DA3"/>
    <w:rsid w:val="005C56AE"/>
    <w:rsid w:val="005C7449"/>
    <w:rsid w:val="005D68A7"/>
    <w:rsid w:val="005E076F"/>
    <w:rsid w:val="005E6D99"/>
    <w:rsid w:val="005F0455"/>
    <w:rsid w:val="005F0AFC"/>
    <w:rsid w:val="005F2ADD"/>
    <w:rsid w:val="005F2C49"/>
    <w:rsid w:val="006013EB"/>
    <w:rsid w:val="0060479E"/>
    <w:rsid w:val="00604BE7"/>
    <w:rsid w:val="00605AAE"/>
    <w:rsid w:val="00616AED"/>
    <w:rsid w:val="00616DA6"/>
    <w:rsid w:val="00620AC1"/>
    <w:rsid w:val="00632A4F"/>
    <w:rsid w:val="00632B56"/>
    <w:rsid w:val="006351E3"/>
    <w:rsid w:val="00641092"/>
    <w:rsid w:val="00644236"/>
    <w:rsid w:val="006471E5"/>
    <w:rsid w:val="00671D3B"/>
    <w:rsid w:val="00676D61"/>
    <w:rsid w:val="00677EBD"/>
    <w:rsid w:val="006801AC"/>
    <w:rsid w:val="00684A5B"/>
    <w:rsid w:val="006A0D7F"/>
    <w:rsid w:val="006A1F71"/>
    <w:rsid w:val="006A3904"/>
    <w:rsid w:val="006A6DA9"/>
    <w:rsid w:val="006B3E42"/>
    <w:rsid w:val="006B7728"/>
    <w:rsid w:val="006C5898"/>
    <w:rsid w:val="006C6A6C"/>
    <w:rsid w:val="006D0D0B"/>
    <w:rsid w:val="006E4927"/>
    <w:rsid w:val="006E509C"/>
    <w:rsid w:val="006F02A3"/>
    <w:rsid w:val="006F328B"/>
    <w:rsid w:val="006F5886"/>
    <w:rsid w:val="00705942"/>
    <w:rsid w:val="00707734"/>
    <w:rsid w:val="00707E19"/>
    <w:rsid w:val="007114BC"/>
    <w:rsid w:val="00712F7C"/>
    <w:rsid w:val="0071788B"/>
    <w:rsid w:val="0072328A"/>
    <w:rsid w:val="007308B5"/>
    <w:rsid w:val="007376F4"/>
    <w:rsid w:val="007377B5"/>
    <w:rsid w:val="00746CC2"/>
    <w:rsid w:val="00752E2F"/>
    <w:rsid w:val="00756D8A"/>
    <w:rsid w:val="00760323"/>
    <w:rsid w:val="00761D28"/>
    <w:rsid w:val="00765600"/>
    <w:rsid w:val="00777528"/>
    <w:rsid w:val="00791C9F"/>
    <w:rsid w:val="00791F58"/>
    <w:rsid w:val="007925FF"/>
    <w:rsid w:val="00792AAB"/>
    <w:rsid w:val="00793B47"/>
    <w:rsid w:val="007962AF"/>
    <w:rsid w:val="007A1D0C"/>
    <w:rsid w:val="007A2A7B"/>
    <w:rsid w:val="007A31B4"/>
    <w:rsid w:val="007B7BAF"/>
    <w:rsid w:val="007D3CAD"/>
    <w:rsid w:val="007D4925"/>
    <w:rsid w:val="007F0C8A"/>
    <w:rsid w:val="007F11AB"/>
    <w:rsid w:val="007F1DC0"/>
    <w:rsid w:val="007F347C"/>
    <w:rsid w:val="007F3905"/>
    <w:rsid w:val="00802893"/>
    <w:rsid w:val="008119B7"/>
    <w:rsid w:val="008143CB"/>
    <w:rsid w:val="00814916"/>
    <w:rsid w:val="008206AC"/>
    <w:rsid w:val="00822730"/>
    <w:rsid w:val="00823CA1"/>
    <w:rsid w:val="00825989"/>
    <w:rsid w:val="00825F10"/>
    <w:rsid w:val="00832023"/>
    <w:rsid w:val="00832A9E"/>
    <w:rsid w:val="008333BC"/>
    <w:rsid w:val="00847073"/>
    <w:rsid w:val="008513B9"/>
    <w:rsid w:val="00852940"/>
    <w:rsid w:val="008653DE"/>
    <w:rsid w:val="00866CAC"/>
    <w:rsid w:val="008702D3"/>
    <w:rsid w:val="008756CF"/>
    <w:rsid w:val="00876034"/>
    <w:rsid w:val="00876E5D"/>
    <w:rsid w:val="008827E7"/>
    <w:rsid w:val="008A085B"/>
    <w:rsid w:val="008A1696"/>
    <w:rsid w:val="008A2877"/>
    <w:rsid w:val="008A369A"/>
    <w:rsid w:val="008A4D4A"/>
    <w:rsid w:val="008A50FF"/>
    <w:rsid w:val="008A516C"/>
    <w:rsid w:val="008C58FE"/>
    <w:rsid w:val="008D3E51"/>
    <w:rsid w:val="008D3FA2"/>
    <w:rsid w:val="008E0165"/>
    <w:rsid w:val="008E0536"/>
    <w:rsid w:val="008E456A"/>
    <w:rsid w:val="008E6C41"/>
    <w:rsid w:val="008F0816"/>
    <w:rsid w:val="008F6BB7"/>
    <w:rsid w:val="00900F42"/>
    <w:rsid w:val="009074F9"/>
    <w:rsid w:val="00914B94"/>
    <w:rsid w:val="00920463"/>
    <w:rsid w:val="00932E3C"/>
    <w:rsid w:val="00933EDC"/>
    <w:rsid w:val="00951151"/>
    <w:rsid w:val="009573D3"/>
    <w:rsid w:val="009724A6"/>
    <w:rsid w:val="00975274"/>
    <w:rsid w:val="00983F95"/>
    <w:rsid w:val="00987FFD"/>
    <w:rsid w:val="00997645"/>
    <w:rsid w:val="009977FF"/>
    <w:rsid w:val="009A0532"/>
    <w:rsid w:val="009A085B"/>
    <w:rsid w:val="009A11EF"/>
    <w:rsid w:val="009A3DA6"/>
    <w:rsid w:val="009B0659"/>
    <w:rsid w:val="009C1DE6"/>
    <w:rsid w:val="009C1F0E"/>
    <w:rsid w:val="009D3E8C"/>
    <w:rsid w:val="009D41CF"/>
    <w:rsid w:val="009D54CF"/>
    <w:rsid w:val="009E0A74"/>
    <w:rsid w:val="009E3A0E"/>
    <w:rsid w:val="009F0189"/>
    <w:rsid w:val="00A0008F"/>
    <w:rsid w:val="00A07EBB"/>
    <w:rsid w:val="00A1164E"/>
    <w:rsid w:val="00A1314B"/>
    <w:rsid w:val="00A13160"/>
    <w:rsid w:val="00A137D3"/>
    <w:rsid w:val="00A16FA3"/>
    <w:rsid w:val="00A2558B"/>
    <w:rsid w:val="00A346DE"/>
    <w:rsid w:val="00A44A8F"/>
    <w:rsid w:val="00A463D1"/>
    <w:rsid w:val="00A51D96"/>
    <w:rsid w:val="00A56F79"/>
    <w:rsid w:val="00A6479E"/>
    <w:rsid w:val="00A90877"/>
    <w:rsid w:val="00A93FE0"/>
    <w:rsid w:val="00A96F84"/>
    <w:rsid w:val="00AA4A56"/>
    <w:rsid w:val="00AB122D"/>
    <w:rsid w:val="00AC0465"/>
    <w:rsid w:val="00AC0629"/>
    <w:rsid w:val="00AC3953"/>
    <w:rsid w:val="00AC50D4"/>
    <w:rsid w:val="00AC7150"/>
    <w:rsid w:val="00AD6BA4"/>
    <w:rsid w:val="00AE1DCA"/>
    <w:rsid w:val="00AF5F7C"/>
    <w:rsid w:val="00AF6360"/>
    <w:rsid w:val="00B02207"/>
    <w:rsid w:val="00B03403"/>
    <w:rsid w:val="00B057CA"/>
    <w:rsid w:val="00B07419"/>
    <w:rsid w:val="00B10324"/>
    <w:rsid w:val="00B14BC4"/>
    <w:rsid w:val="00B376B1"/>
    <w:rsid w:val="00B559E0"/>
    <w:rsid w:val="00B620D9"/>
    <w:rsid w:val="00B633DB"/>
    <w:rsid w:val="00B639ED"/>
    <w:rsid w:val="00B654CE"/>
    <w:rsid w:val="00B66A8C"/>
    <w:rsid w:val="00B7375C"/>
    <w:rsid w:val="00B8061C"/>
    <w:rsid w:val="00B83BA2"/>
    <w:rsid w:val="00B853AA"/>
    <w:rsid w:val="00B875BF"/>
    <w:rsid w:val="00B91F62"/>
    <w:rsid w:val="00B94F6D"/>
    <w:rsid w:val="00B96FA8"/>
    <w:rsid w:val="00BB04B4"/>
    <w:rsid w:val="00BB2C98"/>
    <w:rsid w:val="00BB71C5"/>
    <w:rsid w:val="00BC02B8"/>
    <w:rsid w:val="00BC4A93"/>
    <w:rsid w:val="00BD0B82"/>
    <w:rsid w:val="00BD1167"/>
    <w:rsid w:val="00BD5EE2"/>
    <w:rsid w:val="00BD7BC5"/>
    <w:rsid w:val="00BE000B"/>
    <w:rsid w:val="00BF4F5F"/>
    <w:rsid w:val="00BF6131"/>
    <w:rsid w:val="00C04EEB"/>
    <w:rsid w:val="00C075A4"/>
    <w:rsid w:val="00C10F12"/>
    <w:rsid w:val="00C11826"/>
    <w:rsid w:val="00C17693"/>
    <w:rsid w:val="00C20341"/>
    <w:rsid w:val="00C232F8"/>
    <w:rsid w:val="00C244C1"/>
    <w:rsid w:val="00C31519"/>
    <w:rsid w:val="00C42602"/>
    <w:rsid w:val="00C43950"/>
    <w:rsid w:val="00C46D42"/>
    <w:rsid w:val="00C473BE"/>
    <w:rsid w:val="00C5089D"/>
    <w:rsid w:val="00C50C32"/>
    <w:rsid w:val="00C5772A"/>
    <w:rsid w:val="00C60178"/>
    <w:rsid w:val="00C61760"/>
    <w:rsid w:val="00C63CD6"/>
    <w:rsid w:val="00C8387D"/>
    <w:rsid w:val="00C84601"/>
    <w:rsid w:val="00C87D95"/>
    <w:rsid w:val="00C9077A"/>
    <w:rsid w:val="00C91844"/>
    <w:rsid w:val="00C95CD2"/>
    <w:rsid w:val="00C962F8"/>
    <w:rsid w:val="00CA051B"/>
    <w:rsid w:val="00CA6D48"/>
    <w:rsid w:val="00CA6F51"/>
    <w:rsid w:val="00CB3CBE"/>
    <w:rsid w:val="00CD63EE"/>
    <w:rsid w:val="00CE2961"/>
    <w:rsid w:val="00CE6735"/>
    <w:rsid w:val="00CF03D8"/>
    <w:rsid w:val="00CF0689"/>
    <w:rsid w:val="00D009F7"/>
    <w:rsid w:val="00D015D5"/>
    <w:rsid w:val="00D01AD2"/>
    <w:rsid w:val="00D03D68"/>
    <w:rsid w:val="00D101D6"/>
    <w:rsid w:val="00D11A6D"/>
    <w:rsid w:val="00D12C16"/>
    <w:rsid w:val="00D13CB6"/>
    <w:rsid w:val="00D2086E"/>
    <w:rsid w:val="00D266DD"/>
    <w:rsid w:val="00D32B04"/>
    <w:rsid w:val="00D34A4F"/>
    <w:rsid w:val="00D374E7"/>
    <w:rsid w:val="00D411E6"/>
    <w:rsid w:val="00D60180"/>
    <w:rsid w:val="00D6238E"/>
    <w:rsid w:val="00D63949"/>
    <w:rsid w:val="00D652E7"/>
    <w:rsid w:val="00D76A33"/>
    <w:rsid w:val="00D77BCF"/>
    <w:rsid w:val="00D84394"/>
    <w:rsid w:val="00D86807"/>
    <w:rsid w:val="00D90E69"/>
    <w:rsid w:val="00D914FF"/>
    <w:rsid w:val="00D95E55"/>
    <w:rsid w:val="00DA091E"/>
    <w:rsid w:val="00DA4581"/>
    <w:rsid w:val="00DA4B94"/>
    <w:rsid w:val="00DB3664"/>
    <w:rsid w:val="00DB40B8"/>
    <w:rsid w:val="00DB5B87"/>
    <w:rsid w:val="00DC16FB"/>
    <w:rsid w:val="00DC293A"/>
    <w:rsid w:val="00DC4A65"/>
    <w:rsid w:val="00DC4F66"/>
    <w:rsid w:val="00DD3D38"/>
    <w:rsid w:val="00DD5E9F"/>
    <w:rsid w:val="00DD7F69"/>
    <w:rsid w:val="00DE21AA"/>
    <w:rsid w:val="00E02577"/>
    <w:rsid w:val="00E10B44"/>
    <w:rsid w:val="00E11F02"/>
    <w:rsid w:val="00E123F3"/>
    <w:rsid w:val="00E1627B"/>
    <w:rsid w:val="00E246C3"/>
    <w:rsid w:val="00E250B5"/>
    <w:rsid w:val="00E2726B"/>
    <w:rsid w:val="00E32FAA"/>
    <w:rsid w:val="00E37801"/>
    <w:rsid w:val="00E40F53"/>
    <w:rsid w:val="00E46EAA"/>
    <w:rsid w:val="00E5038C"/>
    <w:rsid w:val="00E50B69"/>
    <w:rsid w:val="00E5298B"/>
    <w:rsid w:val="00E56EFB"/>
    <w:rsid w:val="00E6379E"/>
    <w:rsid w:val="00E6458F"/>
    <w:rsid w:val="00E670D8"/>
    <w:rsid w:val="00E7242D"/>
    <w:rsid w:val="00E74BE8"/>
    <w:rsid w:val="00E801BA"/>
    <w:rsid w:val="00E8180E"/>
    <w:rsid w:val="00E847B8"/>
    <w:rsid w:val="00E87E25"/>
    <w:rsid w:val="00E92A9A"/>
    <w:rsid w:val="00E9571C"/>
    <w:rsid w:val="00E962F6"/>
    <w:rsid w:val="00EA04F1"/>
    <w:rsid w:val="00EA2FD3"/>
    <w:rsid w:val="00EB2356"/>
    <w:rsid w:val="00EB7CE9"/>
    <w:rsid w:val="00EC09E7"/>
    <w:rsid w:val="00EC433F"/>
    <w:rsid w:val="00EC6B1E"/>
    <w:rsid w:val="00ED1D0C"/>
    <w:rsid w:val="00ED1FDE"/>
    <w:rsid w:val="00ED3492"/>
    <w:rsid w:val="00ED3A40"/>
    <w:rsid w:val="00ED3E33"/>
    <w:rsid w:val="00EF5A47"/>
    <w:rsid w:val="00F0080F"/>
    <w:rsid w:val="00F06EFB"/>
    <w:rsid w:val="00F125F5"/>
    <w:rsid w:val="00F14BCB"/>
    <w:rsid w:val="00F1529E"/>
    <w:rsid w:val="00F16284"/>
    <w:rsid w:val="00F16F07"/>
    <w:rsid w:val="00F20050"/>
    <w:rsid w:val="00F270B0"/>
    <w:rsid w:val="00F422C8"/>
    <w:rsid w:val="00F45B7C"/>
    <w:rsid w:val="00F45FCE"/>
    <w:rsid w:val="00F60649"/>
    <w:rsid w:val="00F653AA"/>
    <w:rsid w:val="00F66654"/>
    <w:rsid w:val="00F7224B"/>
    <w:rsid w:val="00F83E7D"/>
    <w:rsid w:val="00F90475"/>
    <w:rsid w:val="00F9334F"/>
    <w:rsid w:val="00F97D7F"/>
    <w:rsid w:val="00FA122C"/>
    <w:rsid w:val="00FA3B95"/>
    <w:rsid w:val="00FB420D"/>
    <w:rsid w:val="00FB4C04"/>
    <w:rsid w:val="00FC1278"/>
    <w:rsid w:val="00FC617D"/>
    <w:rsid w:val="00FD2202"/>
    <w:rsid w:val="00FD4B73"/>
    <w:rsid w:val="00FD69E5"/>
    <w:rsid w:val="00FE5796"/>
    <w:rsid w:val="00FE7735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3EE"/>
    <w:rPr>
      <w:rFonts w:ascii="TimesET" w:hAnsi="TimesET"/>
    </w:rPr>
  </w:style>
  <w:style w:type="paragraph" w:styleId="1">
    <w:name w:val="heading 1"/>
    <w:basedOn w:val="a"/>
    <w:next w:val="a"/>
    <w:qFormat/>
    <w:rsid w:val="00CD63EE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CD63EE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D63EE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CD63EE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rsid w:val="00CD63E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CD63E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semiHidden/>
    <w:rsid w:val="00CD63EE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CD63EE"/>
  </w:style>
  <w:style w:type="table" w:styleId="ac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4F40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rsid w:val="004F4095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</w:rPr>
  </w:style>
  <w:style w:type="character" w:styleId="af1">
    <w:name w:val="Hyperlink"/>
    <w:uiPriority w:val="99"/>
    <w:rsid w:val="004F4095"/>
    <w:rPr>
      <w:color w:val="0000FF"/>
      <w:u w:val="single"/>
    </w:rPr>
  </w:style>
  <w:style w:type="character" w:customStyle="1" w:styleId="aa">
    <w:name w:val="Текст выноски Знак"/>
    <w:link w:val="a9"/>
    <w:semiHidden/>
    <w:rsid w:val="004F40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40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4F40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F4095"/>
    <w:rPr>
      <w:rFonts w:ascii="Arial" w:hAnsi="Arial" w:cs="Arial"/>
    </w:rPr>
  </w:style>
  <w:style w:type="paragraph" w:customStyle="1" w:styleId="ConsPlusTitle">
    <w:name w:val="ConsPlusTitle"/>
    <w:rsid w:val="004F40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List Paragraph"/>
    <w:basedOn w:val="a"/>
    <w:uiPriority w:val="34"/>
    <w:qFormat/>
    <w:rsid w:val="004F4095"/>
    <w:pPr>
      <w:ind w:left="720"/>
      <w:contextualSpacing/>
    </w:pPr>
  </w:style>
  <w:style w:type="paragraph" w:customStyle="1" w:styleId="msonormalmrcssattr">
    <w:name w:val="msonormal_mr_css_attr"/>
    <w:basedOn w:val="a"/>
    <w:rsid w:val="004F40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F40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4F40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4F4095"/>
    <w:rPr>
      <w:rFonts w:ascii="Courier New" w:hAnsi="Courier New"/>
    </w:rPr>
  </w:style>
  <w:style w:type="character" w:customStyle="1" w:styleId="a6">
    <w:name w:val="Верхний колонтитул Знак"/>
    <w:basedOn w:val="a0"/>
    <w:link w:val="a5"/>
    <w:uiPriority w:val="99"/>
    <w:rsid w:val="00F125F5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F125F5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b">
    <w:name w:val="page number"/>
    <w:basedOn w:val="a0"/>
  </w:style>
  <w:style w:type="table" w:styleId="ac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E76DED5F49FF7355FA6A9910D63C10445D19E7FF009EE236AA48EEAAEC5EAC2C1B0AE21BB41BB23BAE15E5E4oE4CO" TargetMode="External"/><Relationship Id="rId18" Type="http://schemas.openxmlformats.org/officeDocument/2006/relationships/hyperlink" Target="consultantplus://offline/ref=9FE76DED5F49FF7355FA6A9910D63C10445E1DE8FB0A9EE236AA48EEAAEC5EAC3E1B52EC1DB107B96CE153B0EBE8D739317B67B325F8oF47O" TargetMode="External"/><Relationship Id="rId26" Type="http://schemas.openxmlformats.org/officeDocument/2006/relationships/hyperlink" Target="consultantplus://offline/ref=9FE76DED5F49FF7355FA6A9910D63C10445814ECFD019EE236AA48EEAAEC5EAC3E1B52EE1BB40EE669F442E8E7EECE2732667BB127oF4FO" TargetMode="External"/><Relationship Id="rId39" Type="http://schemas.openxmlformats.org/officeDocument/2006/relationships/hyperlink" Target="consultantplus://offline/ref=CFAC387D70FA05124700FF75E3C1679FB7DF26A7E98EBA6795B9F5D4BD81B44EF8E8F3E89A6380713F95054D38P0oBN" TargetMode="External"/><Relationship Id="rId21" Type="http://schemas.openxmlformats.org/officeDocument/2006/relationships/hyperlink" Target="consultantplus://offline/ref=9FE76DED5F49FF7355FA749406BA621A435243E2FE0A94BC6DF64EB9F5BC58F97E5B54BB59F708B338B016E5EEE28476752D74B022E4F28C221F3D09o34FO" TargetMode="External"/><Relationship Id="rId34" Type="http://schemas.openxmlformats.org/officeDocument/2006/relationships/footer" Target="footer2.xml"/><Relationship Id="rId42" Type="http://schemas.openxmlformats.org/officeDocument/2006/relationships/hyperlink" Target="consultantplus://offline/ref=2B0D7C7DABD6F27E46C09160B5FF52ADA71AE4DDC0E0A24B49008434A10CAAE226897E19DD9A9159502C30046970A217EB03A5A90B50f7qCO" TargetMode="External"/><Relationship Id="rId47" Type="http://schemas.openxmlformats.org/officeDocument/2006/relationships/footer" Target="footer6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E76DED5F49FF7355FA6A9910D63C10445E1BEBFE019EE236AA48EEAAEC5EAC2C1B0AE21BB41BB23BAE15E5E4oE4CO" TargetMode="External"/><Relationship Id="rId29" Type="http://schemas.openxmlformats.org/officeDocument/2006/relationships/header" Target="header2.xml"/><Relationship Id="rId11" Type="http://schemas.openxmlformats.org/officeDocument/2006/relationships/hyperlink" Target="consultantplus://offline/ref=D7BD137F5816EC00269726568F55D884ADC1891425DCCB90E373EBB7DD58E093E455BDA452D5E92280D9254166F478EE62A7E07DCBF63EF8W5TFM" TargetMode="External"/><Relationship Id="rId24" Type="http://schemas.openxmlformats.org/officeDocument/2006/relationships/hyperlink" Target="consultantplus://offline/ref=9FE76DED5F49FF7355FA6A9910D63C10445A1DE9F90C9EE236AA48EEAAEC5EAC3E1B52EE1AB305B338BB43B4A2BCDD26366679B23BF8F28Do349O" TargetMode="External"/><Relationship Id="rId32" Type="http://schemas.openxmlformats.org/officeDocument/2006/relationships/header" Target="header3.xml"/><Relationship Id="rId37" Type="http://schemas.openxmlformats.org/officeDocument/2006/relationships/footer" Target="footer4.xml"/><Relationship Id="rId40" Type="http://schemas.openxmlformats.org/officeDocument/2006/relationships/hyperlink" Target="consultantplus://offline/ref=2B0D7C7DABD6F27E46C09160B5FF52ADA71AE4DDC0E0A24B49008434A10CAAE226897E19DD9A9159502C30046970A217EB03A5A90B50f7qCO" TargetMode="External"/><Relationship Id="rId45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FE76DED5F49FF7355FA6A9910D63C10415B1CEFF20E9EE236AA48EEAAEC5EAC3E1B52EE1AB304B63ABB43B4A2BCDD26366679B23BF8F28Do349O" TargetMode="External"/><Relationship Id="rId23" Type="http://schemas.openxmlformats.org/officeDocument/2006/relationships/hyperlink" Target="consultantplus://offline/ref=9FE76DED5F49FF7355FA749406BA621A435243E2FE0A94BC6DF64EB9F5BC58F97E5B54BB59F708B338B016E2E5E28476752D74B022E4F28C221F3D09o34FO" TargetMode="External"/><Relationship Id="rId28" Type="http://schemas.openxmlformats.org/officeDocument/2006/relationships/hyperlink" Target="consultantplus://offline/ref=A4E018CCA7E2A641AFCD9EA03764F3519CEDD62B01DAD2C0D17F106CADF9384BFDF2365CE63F6372515B087B971090FDC15BE0B42AB2A97FABF62A374Ez4L" TargetMode="External"/><Relationship Id="rId36" Type="http://schemas.openxmlformats.org/officeDocument/2006/relationships/header" Target="header5.xml"/><Relationship Id="rId49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9FE76DED5F49FF7355FA6A9910D63C1044591FEDF20B9EE236AA48EEAAEC5EAC3E1B52EC1DB301B96CE153B0EBE8D739317B67B325F8oF47O" TargetMode="External"/><Relationship Id="rId31" Type="http://schemas.openxmlformats.org/officeDocument/2006/relationships/hyperlink" Target="consultantplus://offline/ref=CFAC387D70FA05124700FF75E3C1679FB2DA2EABEE8CBA6795B9F5D4BD81B44EF8E8F3E89A6380713F95054D38P0oBN" TargetMode="External"/><Relationship Id="rId44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FE76DED5F49FF7355FA6A9910D63C10445C1EE8FD099EE236AA48EEAAEC5EAC3E1B52EA1DB50CB96CE153B0EBE8D739317B67B325F8oF47O" TargetMode="External"/><Relationship Id="rId22" Type="http://schemas.openxmlformats.org/officeDocument/2006/relationships/hyperlink" Target="consultantplus://offline/ref=9FE76DED5F49FF7355FA749406BA621A435243E2FE0A94BC6DF64EB9F5BC58F97E5B54BB59F708B338B016E6E0E28476752D74B022E4F28C221F3D09o34FO" TargetMode="External"/><Relationship Id="rId27" Type="http://schemas.openxmlformats.org/officeDocument/2006/relationships/hyperlink" Target="consultantplus://offline/ref=A4E018CCA7E2A641AFCD9EA03764F3519CEDD62B01DAD2C0D17F106CADF9384BFDF2365CE63F6372515B087C9D1090FDC15BE0B42AB2A97FABF62A374Ez4L" TargetMode="External"/><Relationship Id="rId30" Type="http://schemas.openxmlformats.org/officeDocument/2006/relationships/hyperlink" Target="consultantplus://offline/ref=CFAC387D70FA05124700FF75E3C1679FB2DA2EABEE8CBA6795B9F5D4BD81B44EF8E8F3E89A6380713F95054D38P0oBN" TargetMode="External"/><Relationship Id="rId35" Type="http://schemas.openxmlformats.org/officeDocument/2006/relationships/footer" Target="footer3.xml"/><Relationship Id="rId43" Type="http://schemas.openxmlformats.org/officeDocument/2006/relationships/hyperlink" Target="consultantplus://offline/ref=2B0D7C7DABD6F27E46C09160B5FF52ADA71AE4DDC0E0A24B49008434A10CAAE226897E19DD989759502C30046970A217EB03A5A90B50f7qCO" TargetMode="External"/><Relationship Id="rId48" Type="http://schemas.openxmlformats.org/officeDocument/2006/relationships/header" Target="header8.xm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D7BD137F5816EC00269726568F55D884ADC28E1525DFCB90E373EBB7DD58E093E455BDA452D6EA2A83D9254166F478EE62A7E07DCBF63EF8W5TFM" TargetMode="External"/><Relationship Id="rId17" Type="http://schemas.openxmlformats.org/officeDocument/2006/relationships/hyperlink" Target="consultantplus://offline/ref=9FE76DED5F49FF7355FA6A9910D63C10445E1DE8FB0A9EE236AA48EEAAEC5EAC3E1B52EC1DB301B96CE153B0EBE8D739317B67B325F8oF47O" TargetMode="External"/><Relationship Id="rId25" Type="http://schemas.openxmlformats.org/officeDocument/2006/relationships/hyperlink" Target="consultantplus://offline/ref=9FE76DED5F49FF7355FA6A9910D63C10445A18E7F20B9EE236AA48EEAAEC5EAC3E1B52EA1DB30EE669F442E8E7EECE2732667BB127oF4FO" TargetMode="External"/><Relationship Id="rId33" Type="http://schemas.openxmlformats.org/officeDocument/2006/relationships/header" Target="header4.xml"/><Relationship Id="rId38" Type="http://schemas.openxmlformats.org/officeDocument/2006/relationships/hyperlink" Target="consultantplus://offline/ref=2B0D7C7DABD6F27E46C08F6DA3930CA7A012BED7C3E9A81F13558263FE5CACB766C9784E99DE9853047D7554667BF458AF55B6AB094C7F9FFB3445A3f9q8O" TargetMode="External"/><Relationship Id="rId46" Type="http://schemas.openxmlformats.org/officeDocument/2006/relationships/footer" Target="footer5.xml"/><Relationship Id="rId20" Type="http://schemas.openxmlformats.org/officeDocument/2006/relationships/hyperlink" Target="consultantplus://offline/ref=9FE76DED5F49FF7355FA6A9910D63C1044591FEDF20B9EE236AA48EEAAEC5EAC3E1B52EC1DB107B96CE153B0EBE8D739317B67B325F8oF47O" TargetMode="External"/><Relationship Id="rId41" Type="http://schemas.openxmlformats.org/officeDocument/2006/relationships/hyperlink" Target="consultantplus://offline/ref=2B0D7C7DABD6F27E46C09160B5FF52ADA71AE4DDC0E0A24B49008434A10CAAE226897E19DD989759502C30046970A217EB03A5A90B50f7qC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3CD29-ADBC-4B86-9BAC-37B1ADD6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18</Pages>
  <Words>6777</Words>
  <Characters>38635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11</cp:revision>
  <cp:lastPrinted>2025-06-23T13:29:00Z</cp:lastPrinted>
  <dcterms:created xsi:type="dcterms:W3CDTF">2025-06-17T14:02:00Z</dcterms:created>
  <dcterms:modified xsi:type="dcterms:W3CDTF">2025-06-25T13:03:00Z</dcterms:modified>
</cp:coreProperties>
</file>