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01008E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A8DA0D4" wp14:editId="665FA886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08E">
        <w:rPr>
          <w:rFonts w:ascii="Times New Roman" w:hAnsi="Times New Roman"/>
          <w:bCs/>
          <w:sz w:val="28"/>
          <w:szCs w:val="28"/>
        </w:rPr>
        <w:t>от 3 июня 2025 г. № 368-р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0235AC" w:rsidRPr="006B5740" w:rsidRDefault="000235AC" w:rsidP="00F3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pacing w:val="-4"/>
          <w:sz w:val="28"/>
          <w:szCs w:val="28"/>
        </w:rPr>
        <w:lastRenderedPageBreak/>
        <w:t>Внести в распоряжение Правительства Рязанской области от 25 декабря 2023 г.</w:t>
      </w:r>
      <w:r w:rsidRPr="006B5740">
        <w:rPr>
          <w:rFonts w:ascii="Times New Roman" w:hAnsi="Times New Roman"/>
          <w:sz w:val="28"/>
          <w:szCs w:val="28"/>
        </w:rPr>
        <w:t xml:space="preserve"> № 785-р следующие изменения:</w:t>
      </w:r>
      <w:bookmarkStart w:id="0" w:name="_GoBack"/>
      <w:bookmarkEnd w:id="0"/>
    </w:p>
    <w:p w:rsidR="000235AC" w:rsidRPr="006B5740" w:rsidRDefault="000235AC" w:rsidP="00F3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1. Пункт 3 изложить в следующей редакции:</w:t>
      </w:r>
    </w:p>
    <w:p w:rsidR="000235AC" w:rsidRPr="006B5740" w:rsidRDefault="000235AC" w:rsidP="00F3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6B5740">
        <w:rPr>
          <w:rFonts w:ascii="Times New Roman" w:hAnsi="Times New Roman"/>
          <w:sz w:val="28"/>
          <w:szCs w:val="28"/>
        </w:rPr>
        <w:t>«3. Контроль за исполнением настоящего распоряжения возложить на заместителя Председателя Правительства Рязанской области (</w:t>
      </w:r>
      <w:r w:rsidRPr="006B57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сфере сельского хозяйства и продовольствия)</w:t>
      </w:r>
      <w:r w:rsidRPr="006B574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.».</w:t>
      </w:r>
    </w:p>
    <w:p w:rsidR="000235AC" w:rsidRPr="006B5740" w:rsidRDefault="000235AC" w:rsidP="00F3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2. В приложении: </w:t>
      </w:r>
    </w:p>
    <w:p w:rsidR="000235AC" w:rsidRPr="006B5740" w:rsidRDefault="000235AC" w:rsidP="00F3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1) в разделе 1 «Паспорт государственной программы Рязанской области «Развитие водохозяйственного комплекса, лесного хозяйства и улучшение экологической обстановки»:</w:t>
      </w:r>
    </w:p>
    <w:p w:rsidR="000235AC" w:rsidRPr="006B5740" w:rsidRDefault="000235AC" w:rsidP="00F3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-</w:t>
      </w:r>
      <w:r w:rsidR="006B5740">
        <w:rPr>
          <w:rFonts w:ascii="Times New Roman" w:hAnsi="Times New Roman"/>
          <w:sz w:val="28"/>
          <w:szCs w:val="28"/>
        </w:rPr>
        <w:t> </w:t>
      </w:r>
      <w:r w:rsidRPr="006B5740">
        <w:rPr>
          <w:rFonts w:ascii="Times New Roman" w:hAnsi="Times New Roman"/>
          <w:sz w:val="28"/>
          <w:szCs w:val="28"/>
        </w:rPr>
        <w:t>строки «Куратор государственной программы Рязанской области», «Объемы финансового обеспечения за весь период реализации», «Связь с национальными целями развития Российской Федерации/государственной программой Российской Федерации» таблицы подраздела 1.1 «Основные положения» изложить в следующей редакции: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13"/>
        <w:gridCol w:w="5382"/>
      </w:tblGrid>
      <w:tr w:rsidR="000235AC" w:rsidRPr="006B5740" w:rsidTr="00F3512A">
        <w:tc>
          <w:tcPr>
            <w:tcW w:w="3913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«Куратор государственной программы Рязанской области</w:t>
            </w:r>
          </w:p>
        </w:tc>
        <w:tc>
          <w:tcPr>
            <w:tcW w:w="5382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Шаститко</w:t>
            </w:r>
            <w:proofErr w:type="spell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А.П., заместитель Председателя Правительства Рязанской области»</w:t>
            </w:r>
          </w:p>
        </w:tc>
      </w:tr>
      <w:tr w:rsidR="000235AC" w:rsidRPr="006B5740" w:rsidTr="00F3512A">
        <w:tc>
          <w:tcPr>
            <w:tcW w:w="3913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382" w:type="dxa"/>
          </w:tcPr>
          <w:p w:rsidR="00EA2CF5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5605667,36996 тыс. рублей (в том числе </w:t>
            </w:r>
          </w:p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с 2024 года – 4051252,06013 тыс. рублей)»</w:t>
            </w:r>
          </w:p>
        </w:tc>
      </w:tr>
      <w:tr w:rsidR="000235AC" w:rsidRPr="006B5740" w:rsidTr="00F3512A">
        <w:tc>
          <w:tcPr>
            <w:tcW w:w="3913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«Связь с националь</w:t>
            </w:r>
            <w:r w:rsidR="009574BA"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ными целями развития Российской 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Федерации/</w:t>
            </w:r>
            <w:r w:rsidR="00330757"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 Российской Федерации</w:t>
            </w:r>
          </w:p>
        </w:tc>
        <w:tc>
          <w:tcPr>
            <w:tcW w:w="5382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национальная цель: экологическое благополучие.</w:t>
            </w:r>
          </w:p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Государственные программы Российской Федерации:</w:t>
            </w:r>
          </w:p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 «Воспроизводство и использование природных ресурсов»;</w:t>
            </w:r>
          </w:p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 «Охрана окружающей среды»;</w:t>
            </w:r>
          </w:p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 «Развитие лесного хозяйства»</w:t>
            </w:r>
          </w:p>
        </w:tc>
      </w:tr>
    </w:tbl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-</w:t>
      </w:r>
      <w:r w:rsidR="006B5740">
        <w:rPr>
          <w:rFonts w:ascii="Times New Roman" w:hAnsi="Times New Roman"/>
          <w:sz w:val="28"/>
          <w:szCs w:val="28"/>
        </w:rPr>
        <w:t> </w:t>
      </w:r>
      <w:r w:rsidRPr="006B5740">
        <w:rPr>
          <w:rFonts w:ascii="Times New Roman" w:hAnsi="Times New Roman"/>
          <w:sz w:val="28"/>
          <w:szCs w:val="28"/>
        </w:rPr>
        <w:t>в таблице подраздела 1.2 «Показатели государствен</w:t>
      </w:r>
      <w:r w:rsidR="009574BA" w:rsidRPr="006B5740">
        <w:rPr>
          <w:rFonts w:ascii="Times New Roman" w:hAnsi="Times New Roman"/>
          <w:sz w:val="28"/>
          <w:szCs w:val="28"/>
        </w:rPr>
        <w:t>ной программы Рязанской области</w:t>
      </w:r>
      <w:r w:rsidRPr="006B5740">
        <w:rPr>
          <w:rFonts w:ascii="Times New Roman" w:hAnsi="Times New Roman"/>
          <w:sz w:val="28"/>
          <w:szCs w:val="28"/>
        </w:rPr>
        <w:t xml:space="preserve">»: 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пункте 1.1: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графу 13 изложить в следующей редакции: 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«Указ Президента Российской Федерации от 07.05.2024 № 309 «О национальных целях развития Российской Федерации на период до 2030 года и на перспективу до 2036 года»;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графу 15 изложить в следующей редакции: 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lastRenderedPageBreak/>
        <w:t>«</w:t>
      </w:r>
      <w:r w:rsidRPr="006B5740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снижение к 2036 году в два раза объема неочищенных сточных вод, сбрасываемых в основные водные объекты, сохранение уникальной экологической системы озера Байкал</w:t>
      </w:r>
      <w:r w:rsidRPr="006B5740">
        <w:rPr>
          <w:rFonts w:ascii="Times New Roman" w:hAnsi="Times New Roman"/>
          <w:sz w:val="28"/>
          <w:szCs w:val="28"/>
        </w:rPr>
        <w:t>»;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графу 13 пункта 2.1 изложить в следующей редакции: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«Указ Президента Российской Федерации от 28.11.2024 № 1014                   «Об оценке </w:t>
      </w:r>
      <w:proofErr w:type="gramStart"/>
      <w:r w:rsidRPr="006B5740">
        <w:rPr>
          <w:rFonts w:ascii="Times New Roman" w:hAnsi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6B5740">
        <w:rPr>
          <w:rFonts w:ascii="Times New Roman" w:hAnsi="Times New Roman"/>
          <w:sz w:val="28"/>
          <w:szCs w:val="28"/>
        </w:rPr>
        <w:t xml:space="preserve"> и деятельности исполнительных органов субъектов Российской Федерации»;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графу 15 пунктов 2.1, 3.1, 3.2 изложить в следующей редакции: 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«сохранение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парках»;</w:t>
      </w:r>
    </w:p>
    <w:p w:rsidR="000235AC" w:rsidRPr="006B5740" w:rsidRDefault="00EA2CF5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- </w:t>
      </w:r>
      <w:r w:rsidR="000235AC" w:rsidRPr="006B5740">
        <w:rPr>
          <w:rFonts w:ascii="Times New Roman" w:hAnsi="Times New Roman"/>
          <w:sz w:val="28"/>
          <w:szCs w:val="28"/>
        </w:rPr>
        <w:t>подраздел 1.3 «План достижения показателей государственной программы Рязанской области в 2024 году» изложить в следующей редакции:</w:t>
      </w:r>
    </w:p>
    <w:p w:rsidR="000235AC" w:rsidRPr="006B5740" w:rsidRDefault="000235AC" w:rsidP="00272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35AC" w:rsidRPr="006B5740" w:rsidRDefault="000235AC" w:rsidP="002722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4"/>
        </w:rPr>
      </w:pPr>
      <w:r w:rsidRPr="006B5740">
        <w:rPr>
          <w:rFonts w:ascii="Times New Roman" w:hAnsi="Times New Roman" w:cs="Times New Roman"/>
          <w:b w:val="0"/>
          <w:sz w:val="28"/>
          <w:szCs w:val="24"/>
        </w:rPr>
        <w:t xml:space="preserve">«1.3.1. План достижения показателей государственной </w:t>
      </w:r>
    </w:p>
    <w:p w:rsidR="000235AC" w:rsidRPr="006B5740" w:rsidRDefault="000235AC" w:rsidP="002722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4"/>
        </w:rPr>
      </w:pPr>
      <w:r w:rsidRPr="006B5740">
        <w:rPr>
          <w:rFonts w:ascii="Times New Roman" w:hAnsi="Times New Roman" w:cs="Times New Roman"/>
          <w:b w:val="0"/>
          <w:sz w:val="28"/>
          <w:szCs w:val="24"/>
        </w:rPr>
        <w:t>программы Рязанской области в 2024 году</w:t>
      </w:r>
    </w:p>
    <w:p w:rsidR="000235AC" w:rsidRPr="006B5740" w:rsidRDefault="000235AC" w:rsidP="002722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"/>
        <w:gridCol w:w="3816"/>
        <w:gridCol w:w="1388"/>
        <w:gridCol w:w="969"/>
        <w:gridCol w:w="969"/>
        <w:gridCol w:w="942"/>
        <w:gridCol w:w="959"/>
      </w:tblGrid>
      <w:tr w:rsidR="000235AC" w:rsidRPr="006B5740" w:rsidTr="003A1CF0">
        <w:trPr>
          <w:trHeight w:val="106"/>
        </w:trPr>
        <w:tc>
          <w:tcPr>
            <w:tcW w:w="436" w:type="dxa"/>
            <w:vMerge w:val="restart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816" w:type="dxa"/>
            <w:vMerge w:val="restart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1388" w:type="dxa"/>
            <w:vMerge w:val="restart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3839" w:type="dxa"/>
            <w:gridSpan w:val="4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Плановые значения по кварталам</w:t>
            </w:r>
          </w:p>
        </w:tc>
      </w:tr>
      <w:tr w:rsidR="002722EF" w:rsidRPr="006B5740" w:rsidTr="003A1CF0">
        <w:trPr>
          <w:trHeight w:val="178"/>
        </w:trPr>
        <w:tc>
          <w:tcPr>
            <w:tcW w:w="436" w:type="dxa"/>
            <w:vMerge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квартал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квартал</w:t>
            </w:r>
          </w:p>
        </w:tc>
        <w:tc>
          <w:tcPr>
            <w:tcW w:w="942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 </w:t>
            </w:r>
          </w:p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квартал</w:t>
            </w:r>
          </w:p>
        </w:tc>
        <w:tc>
          <w:tcPr>
            <w:tcW w:w="95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конец 2024 года</w:t>
            </w:r>
          </w:p>
        </w:tc>
      </w:tr>
      <w:tr w:rsidR="002722EF" w:rsidRPr="006B5740" w:rsidTr="003A1CF0">
        <w:tblPrEx>
          <w:tblBorders>
            <w:bottom w:val="single" w:sz="4" w:space="0" w:color="auto"/>
          </w:tblBorders>
        </w:tblPrEx>
        <w:trPr>
          <w:trHeight w:val="15"/>
          <w:tblHeader/>
        </w:trPr>
        <w:tc>
          <w:tcPr>
            <w:tcW w:w="43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</w:tr>
      <w:tr w:rsidR="000235AC" w:rsidRPr="006B5740" w:rsidTr="003A1CF0">
        <w:tblPrEx>
          <w:tblBorders>
            <w:bottom w:val="single" w:sz="4" w:space="0" w:color="auto"/>
          </w:tblBorders>
        </w:tblPrEx>
        <w:tc>
          <w:tcPr>
            <w:tcW w:w="43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6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 1: сохранение и восстановление водных объектов на территории Рязанской области, обеспечение защищенности от наводнений и иного негативного воздействия вод объектов экономики и населения, проживающего на территории, подверженной негативному воздействию вод, не менее 44,6 тыс. человек ежегодно до 2030 года</w:t>
            </w:r>
          </w:p>
        </w:tc>
      </w:tr>
      <w:tr w:rsidR="002722EF" w:rsidRPr="006B5740" w:rsidTr="003A1CF0">
        <w:tblPrEx>
          <w:tblBorders>
            <w:bottom w:val="single" w:sz="4" w:space="0" w:color="auto"/>
          </w:tblBorders>
        </w:tblPrEx>
        <w:tc>
          <w:tcPr>
            <w:tcW w:w="43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816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жителей, проживающих на территории Рязанской области, подверженной негативному воздействию вод</w:t>
            </w:r>
          </w:p>
        </w:tc>
        <w:tc>
          <w:tcPr>
            <w:tcW w:w="1388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человек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44,6</w:t>
            </w:r>
          </w:p>
        </w:tc>
      </w:tr>
      <w:tr w:rsidR="000235AC" w:rsidRPr="006B5740" w:rsidTr="003A1CF0">
        <w:tblPrEx>
          <w:tblBorders>
            <w:bottom w:val="single" w:sz="4" w:space="0" w:color="auto"/>
          </w:tblBorders>
        </w:tblPrEx>
        <w:tc>
          <w:tcPr>
            <w:tcW w:w="43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6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 2: обеспечение экологической безопасности населения и улучшение качества окружающей среды к 2030 году до 108,3 процента</w:t>
            </w:r>
          </w:p>
        </w:tc>
      </w:tr>
      <w:tr w:rsidR="002722EF" w:rsidRPr="006B5740" w:rsidTr="003A1CF0">
        <w:tblPrEx>
          <w:tblBorders>
            <w:bottom w:val="single" w:sz="4" w:space="0" w:color="auto"/>
          </w:tblBorders>
        </w:tblPrEx>
        <w:tc>
          <w:tcPr>
            <w:tcW w:w="43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3816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Качество окружающей среды</w:t>
            </w:r>
          </w:p>
        </w:tc>
        <w:tc>
          <w:tcPr>
            <w:tcW w:w="1388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105,3</w:t>
            </w:r>
          </w:p>
        </w:tc>
      </w:tr>
      <w:tr w:rsidR="000235AC" w:rsidRPr="006B5740" w:rsidTr="003A1CF0">
        <w:tblPrEx>
          <w:tblBorders>
            <w:bottom w:val="single" w:sz="4" w:space="0" w:color="auto"/>
          </w:tblBorders>
        </w:tblPrEx>
        <w:tc>
          <w:tcPr>
            <w:tcW w:w="43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9043" w:type="dxa"/>
            <w:gridSpan w:val="6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 3: обеспечение комфортной и безопасной среды для жителей Рязанской области, повышение эффективности ведения лесного хозяйства и воспроизводства лесов на уровне 100 процентов к объему вырубленных и погибших лесов до 2030 года ежегодно</w:t>
            </w:r>
          </w:p>
        </w:tc>
      </w:tr>
      <w:tr w:rsidR="002722EF" w:rsidRPr="006B5740" w:rsidTr="003A1CF0">
        <w:tblPrEx>
          <w:tblBorders>
            <w:bottom w:val="single" w:sz="4" w:space="0" w:color="auto"/>
          </w:tblBorders>
        </w:tblPrEx>
        <w:tc>
          <w:tcPr>
            <w:tcW w:w="43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3816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388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</w:tr>
      <w:tr w:rsidR="002722EF" w:rsidRPr="006B5740" w:rsidTr="003A1CF0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36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3816" w:type="dxa"/>
          </w:tcPr>
          <w:p w:rsidR="000235AC" w:rsidRPr="006B5740" w:rsidRDefault="000235AC" w:rsidP="002722EF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Лесистость Рязанской области</w:t>
            </w:r>
          </w:p>
        </w:tc>
        <w:tc>
          <w:tcPr>
            <w:tcW w:w="1388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0235AC" w:rsidRPr="006B5740" w:rsidRDefault="000235AC" w:rsidP="002722E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25,1</w:t>
            </w:r>
          </w:p>
        </w:tc>
      </w:tr>
    </w:tbl>
    <w:p w:rsidR="000235AC" w:rsidRPr="006B5740" w:rsidRDefault="000235AC" w:rsidP="002722EF">
      <w:pPr>
        <w:rPr>
          <w:rFonts w:ascii="Times New Roman" w:hAnsi="Times New Roman"/>
          <w:sz w:val="14"/>
        </w:rPr>
      </w:pPr>
    </w:p>
    <w:p w:rsidR="002722EF" w:rsidRPr="006B5740" w:rsidRDefault="002722EF" w:rsidP="002722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:rsidR="002722EF" w:rsidRPr="006B5740" w:rsidRDefault="002722EF" w:rsidP="002722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:rsidR="002722EF" w:rsidRPr="006B5740" w:rsidRDefault="002722EF" w:rsidP="002722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:rsidR="002722EF" w:rsidRPr="006B5740" w:rsidRDefault="002722EF" w:rsidP="002722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:rsidR="000235AC" w:rsidRPr="006B5740" w:rsidRDefault="000235AC" w:rsidP="00506C57">
      <w:pPr>
        <w:pStyle w:val="ConsPlusTitle"/>
        <w:spacing w:line="235" w:lineRule="auto"/>
        <w:jc w:val="center"/>
        <w:outlineLvl w:val="2"/>
        <w:rPr>
          <w:rFonts w:ascii="Times New Roman" w:hAnsi="Times New Roman" w:cs="Times New Roman"/>
          <w:b w:val="0"/>
          <w:sz w:val="28"/>
        </w:rPr>
      </w:pPr>
      <w:r w:rsidRPr="006B5740">
        <w:rPr>
          <w:rFonts w:ascii="Times New Roman" w:hAnsi="Times New Roman" w:cs="Times New Roman"/>
          <w:b w:val="0"/>
          <w:sz w:val="28"/>
        </w:rPr>
        <w:lastRenderedPageBreak/>
        <w:t>1.3.2. План достижения показателей государственной программы</w:t>
      </w:r>
    </w:p>
    <w:p w:rsidR="000235AC" w:rsidRPr="006B5740" w:rsidRDefault="000235AC" w:rsidP="00506C57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</w:rPr>
      </w:pPr>
      <w:r w:rsidRPr="006B5740">
        <w:rPr>
          <w:rFonts w:ascii="Times New Roman" w:hAnsi="Times New Roman" w:cs="Times New Roman"/>
          <w:b w:val="0"/>
          <w:sz w:val="28"/>
        </w:rPr>
        <w:t>Рязанской области в 2025 году</w:t>
      </w:r>
    </w:p>
    <w:p w:rsidR="000235AC" w:rsidRPr="006B5740" w:rsidRDefault="000235AC" w:rsidP="00506C57">
      <w:pPr>
        <w:spacing w:line="235" w:lineRule="auto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3780"/>
        <w:gridCol w:w="1382"/>
        <w:gridCol w:w="967"/>
        <w:gridCol w:w="967"/>
        <w:gridCol w:w="967"/>
        <w:gridCol w:w="953"/>
      </w:tblGrid>
      <w:tr w:rsidR="000235AC" w:rsidRPr="006B5740" w:rsidTr="003A1CF0">
        <w:tc>
          <w:tcPr>
            <w:tcW w:w="463" w:type="dxa"/>
            <w:vMerge w:val="restart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vMerge w:val="restart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3854" w:type="dxa"/>
            <w:gridSpan w:val="4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Плановые значения по кварталам</w:t>
            </w:r>
          </w:p>
        </w:tc>
      </w:tr>
      <w:tr w:rsidR="002722EF" w:rsidRPr="006B5740" w:rsidTr="003A1CF0">
        <w:trPr>
          <w:trHeight w:val="185"/>
        </w:trPr>
        <w:tc>
          <w:tcPr>
            <w:tcW w:w="463" w:type="dxa"/>
            <w:vMerge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квартал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квартал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 квартал</w:t>
            </w:r>
          </w:p>
        </w:tc>
        <w:tc>
          <w:tcPr>
            <w:tcW w:w="95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конец 2025 года</w:t>
            </w:r>
          </w:p>
        </w:tc>
      </w:tr>
      <w:tr w:rsidR="002722EF" w:rsidRPr="006B5740" w:rsidTr="003A1CF0">
        <w:trPr>
          <w:trHeight w:val="38"/>
        </w:trPr>
        <w:tc>
          <w:tcPr>
            <w:tcW w:w="46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</w:tr>
      <w:tr w:rsidR="000235AC" w:rsidRPr="006B5740" w:rsidTr="003A1CF0">
        <w:tc>
          <w:tcPr>
            <w:tcW w:w="46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016" w:type="dxa"/>
            <w:gridSpan w:val="6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 1: сохранение и восстановление водных объектов на территории Рязанской области, обеспечение защищенности от наводнений и иного негативного воздействия вод объектов экономики и населения, проживающего на территории, подверженной негативному воздействию вод, не менее 44,6 тыс. человек ежегодно до 2030 года</w:t>
            </w:r>
          </w:p>
        </w:tc>
      </w:tr>
      <w:tr w:rsidR="000235AC" w:rsidRPr="006B5740" w:rsidTr="003A1CF0">
        <w:tc>
          <w:tcPr>
            <w:tcW w:w="46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780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жителей, проживающих на территории Рязанской области, подверженной негативному воздействию вод</w:t>
            </w:r>
          </w:p>
        </w:tc>
        <w:tc>
          <w:tcPr>
            <w:tcW w:w="1382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человек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44,6</w:t>
            </w:r>
          </w:p>
        </w:tc>
      </w:tr>
      <w:tr w:rsidR="000235AC" w:rsidRPr="006B5740" w:rsidTr="003A1CF0">
        <w:tc>
          <w:tcPr>
            <w:tcW w:w="46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016" w:type="dxa"/>
            <w:gridSpan w:val="6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 2: обеспечение экологической безопасности населения и улучшение качества окружающей среды к 2030 году до 108,3 процента</w:t>
            </w:r>
          </w:p>
        </w:tc>
      </w:tr>
      <w:tr w:rsidR="000235AC" w:rsidRPr="006B5740" w:rsidTr="003A1CF0">
        <w:tc>
          <w:tcPr>
            <w:tcW w:w="46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3780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Качество окружающей среды</w:t>
            </w:r>
          </w:p>
        </w:tc>
        <w:tc>
          <w:tcPr>
            <w:tcW w:w="1382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105,8</w:t>
            </w:r>
          </w:p>
        </w:tc>
      </w:tr>
      <w:tr w:rsidR="000235AC" w:rsidRPr="006B5740" w:rsidTr="003A1CF0">
        <w:trPr>
          <w:trHeight w:val="395"/>
        </w:trPr>
        <w:tc>
          <w:tcPr>
            <w:tcW w:w="46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9016" w:type="dxa"/>
            <w:gridSpan w:val="6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 3: обеспечение комфортной и безопасной среды для жителей Рязанской области, повышение эффективности ведения лесного хозяйства и воспроизводства лесов на уровне 100 процентов к объему вырубленных и погибших лесов до 2030 года ежегодно</w:t>
            </w:r>
          </w:p>
        </w:tc>
      </w:tr>
      <w:tr w:rsidR="000235AC" w:rsidRPr="006B5740" w:rsidTr="003A1CF0">
        <w:trPr>
          <w:trHeight w:val="690"/>
        </w:trPr>
        <w:tc>
          <w:tcPr>
            <w:tcW w:w="46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3780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382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</w:tr>
      <w:tr w:rsidR="000235AC" w:rsidRPr="006B5740" w:rsidTr="003A1CF0">
        <w:trPr>
          <w:trHeight w:val="70"/>
        </w:trPr>
        <w:tc>
          <w:tcPr>
            <w:tcW w:w="46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3780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Лесистость Рязанской области</w:t>
            </w:r>
          </w:p>
        </w:tc>
        <w:tc>
          <w:tcPr>
            <w:tcW w:w="1382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25,1»</w:t>
            </w:r>
          </w:p>
        </w:tc>
      </w:tr>
    </w:tbl>
    <w:p w:rsidR="000235AC" w:rsidRPr="006B5740" w:rsidRDefault="006B5740" w:rsidP="00506C5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235AC" w:rsidRPr="006B5740">
        <w:rPr>
          <w:rFonts w:ascii="Times New Roman" w:hAnsi="Times New Roman"/>
          <w:sz w:val="28"/>
          <w:szCs w:val="28"/>
        </w:rPr>
        <w:t>в таблице подраздела 1.4 «Структура государственной программы Рязанской области»:</w:t>
      </w:r>
    </w:p>
    <w:p w:rsidR="00F214AD" w:rsidRPr="006B5740" w:rsidRDefault="000235AC" w:rsidP="00506C5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графу 2 подпункта 1.3.1.1 изложить в следующей редакции: </w:t>
      </w:r>
    </w:p>
    <w:p w:rsidR="000235AC" w:rsidRPr="006B5740" w:rsidRDefault="000235AC" w:rsidP="00506C5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«Задача «Обеспечено повышение защищенности более 0,8 млн человек, проживающих на территориях, подверженных негативному воздействию вод, по результатам реализации мероприятий, направленных на снижение рисков и минимизацию ущербов от опасных гидрологических явлений к 2030 году»;</w:t>
      </w:r>
    </w:p>
    <w:p w:rsidR="000235AC" w:rsidRPr="006B5740" w:rsidRDefault="000235AC" w:rsidP="00506C5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 дополнить подпунктами 1.4.2, 3.1.2, 3.1.2.1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474"/>
        <w:gridCol w:w="3487"/>
        <w:gridCol w:w="2734"/>
      </w:tblGrid>
      <w:tr w:rsidR="000235AC" w:rsidRPr="006B5740" w:rsidTr="003A1CF0">
        <w:trPr>
          <w:tblHeader/>
        </w:trPr>
        <w:tc>
          <w:tcPr>
            <w:tcW w:w="784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9746405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1"/>
      <w:tr w:rsidR="000235AC" w:rsidRPr="006B5740" w:rsidTr="003A1CF0">
        <w:trPr>
          <w:trHeight w:val="2198"/>
        </w:trPr>
        <w:tc>
          <w:tcPr>
            <w:tcW w:w="784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«1.4.2</w:t>
            </w:r>
          </w:p>
        </w:tc>
        <w:tc>
          <w:tcPr>
            <w:tcW w:w="2474" w:type="dxa"/>
          </w:tcPr>
          <w:p w:rsidR="000235AC" w:rsidRPr="006B5740" w:rsidRDefault="000235AC" w:rsidP="00506C5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«Восстановление водных объектов, утративших способность к самоочищению, ликвидация их засорения и загрязнения»</w:t>
            </w:r>
          </w:p>
        </w:tc>
        <w:tc>
          <w:tcPr>
            <w:tcW w:w="3487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ликвидации засорений и загрязнений водных объектов, утративших способность к самоочищению</w:t>
            </w:r>
          </w:p>
        </w:tc>
        <w:tc>
          <w:tcPr>
            <w:tcW w:w="2734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территории Рязанской области, подверженной негативному воздействию вод»</w:t>
            </w:r>
          </w:p>
        </w:tc>
      </w:tr>
      <w:tr w:rsidR="000235AC" w:rsidRPr="006B5740" w:rsidTr="003A1CF0">
        <w:trPr>
          <w:trHeight w:val="53"/>
        </w:trPr>
        <w:tc>
          <w:tcPr>
            <w:tcW w:w="784" w:type="dxa"/>
            <w:vMerge w:val="restart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8695" w:type="dxa"/>
            <w:gridSpan w:val="3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«Сохранение лесов в Рязанской области»</w:t>
            </w:r>
          </w:p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Шаститко</w:t>
            </w:r>
            <w:proofErr w:type="spell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r w:rsidR="00EA2CF5" w:rsidRPr="006B57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22EF"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35AC" w:rsidRPr="006B5740" w:rsidTr="003A1CF0">
        <w:trPr>
          <w:trHeight w:val="828"/>
        </w:trPr>
        <w:tc>
          <w:tcPr>
            <w:tcW w:w="784" w:type="dxa"/>
            <w:vMerge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Минприроды РО</w:t>
            </w:r>
          </w:p>
        </w:tc>
        <w:tc>
          <w:tcPr>
            <w:tcW w:w="3487" w:type="dxa"/>
          </w:tcPr>
          <w:p w:rsidR="000235AC" w:rsidRPr="006B5740" w:rsidRDefault="00B40B99" w:rsidP="006B5740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Срок реализации: 2025</w:t>
            </w:r>
            <w:r w:rsid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5AC" w:rsidRPr="006B5740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  <w:tc>
          <w:tcPr>
            <w:tcW w:w="2734" w:type="dxa"/>
          </w:tcPr>
          <w:p w:rsidR="000235AC" w:rsidRPr="006B5740" w:rsidRDefault="000235AC" w:rsidP="00506C5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5AC" w:rsidRPr="006B5740" w:rsidTr="006B5740">
        <w:trPr>
          <w:trHeight w:val="3468"/>
        </w:trPr>
        <w:tc>
          <w:tcPr>
            <w:tcW w:w="78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3.1.2.1</w:t>
            </w:r>
          </w:p>
        </w:tc>
        <w:tc>
          <w:tcPr>
            <w:tcW w:w="24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«Сохранение лесов региона для жителей Рязанской области путем обеспечения превышения площади воспроизводства лесов над площадью их выбытия»</w:t>
            </w:r>
          </w:p>
        </w:tc>
        <w:tc>
          <w:tcPr>
            <w:tcW w:w="3487" w:type="dxa"/>
          </w:tcPr>
          <w:p w:rsidR="000235AC" w:rsidRPr="006B5740" w:rsidRDefault="000235AC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 xml:space="preserve">оснащены специализированные учреждения, </w:t>
            </w:r>
            <w:r w:rsidRPr="006B57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подведомственные Минприроды РО, </w:t>
            </w:r>
            <w:r w:rsidRPr="006B5740">
              <w:rPr>
                <w:rFonts w:ascii="Times New Roman" w:hAnsi="Times New Roman"/>
                <w:sz w:val="24"/>
                <w:szCs w:val="24"/>
              </w:rPr>
              <w:t xml:space="preserve">необходимыми средствами для обнаружения и тушения лесных пожаров (лесопожарное снаряжение, инвентарь, иные средства предупреждения и тушения пожаров, видеокамеры). Осуществлено проведение агротехнических и лесоводственных уходов за лесными культурами. </w:t>
            </w:r>
            <w:r w:rsidRPr="006B57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Улучшено качество и эффективность работ по лесовосстановлению</w:t>
            </w:r>
            <w:r w:rsidRPr="006B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насаждений; лесистость Рязанской области»</w:t>
            </w:r>
          </w:p>
        </w:tc>
      </w:tr>
    </w:tbl>
    <w:p w:rsidR="001D406F" w:rsidRPr="006B5740" w:rsidRDefault="000235AC" w:rsidP="003A1CF0">
      <w:pPr>
        <w:ind w:firstLine="743"/>
        <w:jc w:val="both"/>
        <w:rPr>
          <w:rFonts w:ascii="Times New Roman" w:hAnsi="Times New Roman"/>
          <w:spacing w:val="-4"/>
          <w:sz w:val="28"/>
          <w:szCs w:val="28"/>
        </w:rPr>
      </w:pPr>
      <w:r w:rsidRPr="006B5740">
        <w:rPr>
          <w:rFonts w:ascii="Times New Roman" w:hAnsi="Times New Roman"/>
          <w:spacing w:val="-4"/>
          <w:sz w:val="28"/>
          <w:szCs w:val="28"/>
        </w:rPr>
        <w:t xml:space="preserve">подпункт 3.2.1 считать подпунктом 3.1.3 </w:t>
      </w:r>
      <w:r w:rsidR="002722EF" w:rsidRPr="006B5740">
        <w:rPr>
          <w:rFonts w:ascii="Times New Roman" w:hAnsi="Times New Roman"/>
          <w:spacing w:val="-4"/>
          <w:sz w:val="28"/>
          <w:szCs w:val="28"/>
        </w:rPr>
        <w:t>и</w:t>
      </w:r>
      <w:r w:rsidR="00410842" w:rsidRPr="006B5740">
        <w:rPr>
          <w:rFonts w:ascii="Times New Roman" w:hAnsi="Times New Roman"/>
          <w:spacing w:val="-4"/>
          <w:sz w:val="28"/>
          <w:szCs w:val="28"/>
        </w:rPr>
        <w:t xml:space="preserve"> изложить его в следующей редакции: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2464"/>
        <w:gridCol w:w="3499"/>
        <w:gridCol w:w="2730"/>
      </w:tblGrid>
      <w:tr w:rsidR="001D406F" w:rsidRPr="006B5740" w:rsidTr="006B5740">
        <w:trPr>
          <w:trHeight w:val="161"/>
          <w:tblHeader/>
          <w:jc w:val="center"/>
        </w:trPr>
        <w:tc>
          <w:tcPr>
            <w:tcW w:w="790" w:type="dxa"/>
            <w:tcBorders>
              <w:bottom w:val="single" w:sz="4" w:space="0" w:color="auto"/>
            </w:tcBorders>
          </w:tcPr>
          <w:p w:rsidR="001D406F" w:rsidRPr="006B5740" w:rsidRDefault="001D406F" w:rsidP="006B5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D406F" w:rsidRPr="006B5740" w:rsidRDefault="001D406F" w:rsidP="006B5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1D406F" w:rsidRPr="006B5740" w:rsidRDefault="001D406F" w:rsidP="006B5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1D406F" w:rsidRPr="006B5740" w:rsidRDefault="001D406F" w:rsidP="006B5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5740" w:rsidRPr="006B5740" w:rsidTr="006B5740">
        <w:trPr>
          <w:trHeight w:val="161"/>
          <w:tblHeader/>
          <w:jc w:val="center"/>
        </w:trPr>
        <w:tc>
          <w:tcPr>
            <w:tcW w:w="790" w:type="dxa"/>
            <w:tcBorders>
              <w:bottom w:val="nil"/>
            </w:tcBorders>
          </w:tcPr>
          <w:p w:rsidR="006B5740" w:rsidRPr="006B5740" w:rsidRDefault="006B5740" w:rsidP="006B5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«3.1.3</w:t>
            </w:r>
          </w:p>
        </w:tc>
        <w:tc>
          <w:tcPr>
            <w:tcW w:w="8693" w:type="dxa"/>
            <w:gridSpan w:val="3"/>
            <w:tcBorders>
              <w:bottom w:val="single" w:sz="4" w:space="0" w:color="auto"/>
            </w:tcBorders>
          </w:tcPr>
          <w:p w:rsidR="006B5740" w:rsidRPr="006B5740" w:rsidRDefault="006B5740" w:rsidP="006B5740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Региональный проект «Стимулирование спроса на отечественные беспилотные авиационные системы (Рязанская область)»</w:t>
            </w:r>
          </w:p>
          <w:p w:rsidR="006B5740" w:rsidRPr="006B5740" w:rsidRDefault="006B5740" w:rsidP="006B5740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B5740">
              <w:rPr>
                <w:rFonts w:ascii="Times New Roman" w:hAnsi="Times New Roman"/>
                <w:sz w:val="24"/>
                <w:szCs w:val="24"/>
              </w:rPr>
              <w:t>Ворфоломеев</w:t>
            </w:r>
            <w:proofErr w:type="spellEnd"/>
            <w:r w:rsidRPr="006B5740">
              <w:rPr>
                <w:rFonts w:ascii="Times New Roman" w:hAnsi="Times New Roman"/>
                <w:sz w:val="24"/>
                <w:szCs w:val="24"/>
              </w:rPr>
              <w:t xml:space="preserve"> А.В. – куратор)</w:t>
            </w:r>
          </w:p>
        </w:tc>
      </w:tr>
      <w:tr w:rsidR="006B5740" w:rsidRPr="006B5740" w:rsidTr="006B5740">
        <w:trPr>
          <w:trHeight w:val="161"/>
          <w:tblHeader/>
          <w:jc w:val="center"/>
        </w:trPr>
        <w:tc>
          <w:tcPr>
            <w:tcW w:w="790" w:type="dxa"/>
            <w:tcBorders>
              <w:top w:val="nil"/>
              <w:bottom w:val="single" w:sz="4" w:space="0" w:color="auto"/>
            </w:tcBorders>
          </w:tcPr>
          <w:p w:rsidR="006B5740" w:rsidRPr="006B5740" w:rsidRDefault="006B5740" w:rsidP="006B5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6B5740" w:rsidRPr="006B5740" w:rsidRDefault="006B5740" w:rsidP="006B574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574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B5740">
              <w:rPr>
                <w:rFonts w:ascii="Times New Roman" w:hAnsi="Times New Roman"/>
                <w:sz w:val="24"/>
                <w:szCs w:val="24"/>
              </w:rPr>
              <w:t xml:space="preserve"> за реализацию: Минприроды РО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6B5740" w:rsidRPr="006B5740" w:rsidRDefault="006B5740" w:rsidP="006B5740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Срок реализации: 2024-2025 годы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6B5740" w:rsidRPr="006B5740" w:rsidRDefault="006B5740" w:rsidP="006B5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0235AC" w:rsidRPr="006B5740" w:rsidRDefault="006B5740" w:rsidP="00410842">
      <w:pPr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0235AC" w:rsidRPr="006B5740">
        <w:rPr>
          <w:rFonts w:ascii="Times New Roman" w:hAnsi="Times New Roman"/>
          <w:sz w:val="28"/>
          <w:szCs w:val="28"/>
        </w:rPr>
        <w:t>таблицу подраздела 5 «Финансовое обеспечение государственной программы Рязанской области» изложить в следующей редакции:</w:t>
      </w:r>
    </w:p>
    <w:p w:rsidR="000235AC" w:rsidRPr="006B5740" w:rsidRDefault="000235AC" w:rsidP="000235AC">
      <w:pPr>
        <w:jc w:val="right"/>
        <w:rPr>
          <w:rFonts w:ascii="Times New Roman" w:hAnsi="Times New Roman"/>
          <w:sz w:val="22"/>
          <w:szCs w:val="22"/>
        </w:rPr>
      </w:pPr>
      <w:r w:rsidRPr="006B5740">
        <w:rPr>
          <w:rFonts w:ascii="Times New Roman" w:hAnsi="Times New Roman"/>
          <w:sz w:val="22"/>
          <w:szCs w:val="22"/>
        </w:rPr>
        <w:t>«(тыс. рублей)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60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EA2CF5" w:rsidRPr="006B5740" w:rsidTr="00502C9C">
        <w:tc>
          <w:tcPr>
            <w:tcW w:w="675" w:type="dxa"/>
            <w:vMerge w:val="restart"/>
            <w:tcBorders>
              <w:bottom w:val="nil"/>
            </w:tcBorders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60" w:type="dxa"/>
            <w:vMerge w:val="restart"/>
            <w:tcBorders>
              <w:bottom w:val="nil"/>
            </w:tcBorders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36" w:type="dxa"/>
            <w:gridSpan w:val="8"/>
            <w:tcBorders>
              <w:bottom w:val="single" w:sz="4" w:space="0" w:color="auto"/>
            </w:tcBorders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EA2CF5" w:rsidRPr="006B5740" w:rsidTr="00502C9C">
        <w:trPr>
          <w:trHeight w:val="815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bottom w:val="nil"/>
            </w:tcBorders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42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EA2CF5" w:rsidRPr="006B5740" w:rsidRDefault="00EA2CF5" w:rsidP="00463979">
      <w:pPr>
        <w:spacing w:line="14" w:lineRule="auto"/>
        <w:rPr>
          <w:rFonts w:ascii="Times New Roman" w:hAnsi="Times New Roman"/>
          <w:sz w:val="2"/>
          <w:szCs w:val="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60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2722EF" w:rsidRPr="006B5740" w:rsidTr="00502C9C">
        <w:trPr>
          <w:tblHeader/>
        </w:trPr>
        <w:tc>
          <w:tcPr>
            <w:tcW w:w="675" w:type="dxa"/>
          </w:tcPr>
          <w:p w:rsidR="002722EF" w:rsidRPr="006B5740" w:rsidRDefault="002722EF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560" w:type="dxa"/>
            <w:vAlign w:val="center"/>
          </w:tcPr>
          <w:p w:rsidR="002722EF" w:rsidRPr="006B5740" w:rsidRDefault="002722EF" w:rsidP="0027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2722EF" w:rsidRPr="006B5740" w:rsidRDefault="002722EF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42" w:type="dxa"/>
            <w:vAlign w:val="center"/>
          </w:tcPr>
          <w:p w:rsidR="002722EF" w:rsidRPr="006B5740" w:rsidRDefault="002722EF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722EF" w:rsidRPr="006B5740" w:rsidRDefault="002722EF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2722EF" w:rsidRPr="006B5740" w:rsidRDefault="002722EF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:rsidR="002722EF" w:rsidRPr="006B5740" w:rsidRDefault="002722EF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42" w:type="dxa"/>
            <w:vAlign w:val="center"/>
          </w:tcPr>
          <w:p w:rsidR="002722EF" w:rsidRPr="006B5740" w:rsidRDefault="002722EF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42" w:type="dxa"/>
            <w:vAlign w:val="center"/>
          </w:tcPr>
          <w:p w:rsidR="002722EF" w:rsidRPr="006B5740" w:rsidRDefault="002722EF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42" w:type="dxa"/>
            <w:vAlign w:val="center"/>
          </w:tcPr>
          <w:p w:rsidR="002722EF" w:rsidRPr="006B5740" w:rsidRDefault="002722EF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502C9C" w:rsidRPr="006B5740" w:rsidTr="00502C9C">
        <w:trPr>
          <w:trHeight w:val="1674"/>
        </w:trPr>
        <w:tc>
          <w:tcPr>
            <w:tcW w:w="675" w:type="dxa"/>
            <w:vMerge w:val="restart"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:rsidR="00502C9C" w:rsidRPr="006B5740" w:rsidRDefault="00502C9C" w:rsidP="00EA2CF5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670743,59616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678833,14102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659158,46605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673852,84995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485007,43565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434642,43565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449014,13565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4051252,06013</w:t>
            </w:r>
          </w:p>
        </w:tc>
      </w:tr>
      <w:tr w:rsidR="00502C9C" w:rsidRPr="006B5740" w:rsidTr="00502C9C">
        <w:trPr>
          <w:trHeight w:val="1744"/>
        </w:trPr>
        <w:tc>
          <w:tcPr>
            <w:tcW w:w="675" w:type="dxa"/>
            <w:vMerge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292022,99616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300217,04102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265433,56605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269880,24995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254947,43565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203382,43565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219254,13565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1805137,86013</w:t>
            </w:r>
          </w:p>
        </w:tc>
      </w:tr>
      <w:tr w:rsidR="00502C9C" w:rsidRPr="006B5740" w:rsidTr="00502C9C">
        <w:trPr>
          <w:trHeight w:val="1273"/>
        </w:trPr>
        <w:tc>
          <w:tcPr>
            <w:tcW w:w="675" w:type="dxa"/>
            <w:vMerge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378720,6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378616,1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393724,9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403972,6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230060,0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231260,0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229760,0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2246114,2</w:t>
            </w:r>
          </w:p>
        </w:tc>
      </w:tr>
      <w:tr w:rsidR="00EA2CF5" w:rsidRPr="006B5740" w:rsidTr="00502C9C">
        <w:trPr>
          <w:trHeight w:val="1266"/>
        </w:trPr>
        <w:tc>
          <w:tcPr>
            <w:tcW w:w="675" w:type="dxa"/>
          </w:tcPr>
          <w:p w:rsidR="00EA2CF5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60" w:type="dxa"/>
          </w:tcPr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94713,7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47054,33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36063,0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36322,9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3500,0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3500,0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1600,0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222753,93</w:t>
            </w:r>
          </w:p>
        </w:tc>
      </w:tr>
      <w:tr w:rsidR="00502C9C" w:rsidRPr="006B5740" w:rsidTr="00502C9C">
        <w:trPr>
          <w:trHeight w:val="1128"/>
        </w:trPr>
        <w:tc>
          <w:tcPr>
            <w:tcW w:w="675" w:type="dxa"/>
            <w:vMerge w:val="restart"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3421,63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1600,0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12021,63</w:t>
            </w:r>
          </w:p>
        </w:tc>
      </w:tr>
      <w:tr w:rsidR="00502C9C" w:rsidRPr="006B5740" w:rsidTr="00502C9C">
        <w:trPr>
          <w:trHeight w:val="1115"/>
        </w:trPr>
        <w:tc>
          <w:tcPr>
            <w:tcW w:w="675" w:type="dxa"/>
            <w:vMerge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94713,7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43632,7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36063,0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36322,9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210732,3</w:t>
            </w:r>
          </w:p>
        </w:tc>
      </w:tr>
      <w:tr w:rsidR="00502C9C" w:rsidRPr="006B5740" w:rsidTr="00502C9C">
        <w:trPr>
          <w:trHeight w:val="975"/>
        </w:trPr>
        <w:tc>
          <w:tcPr>
            <w:tcW w:w="675" w:type="dxa"/>
            <w:vMerge w:val="restart"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4560" w:type="dxa"/>
          </w:tcPr>
          <w:p w:rsidR="00502C9C" w:rsidRPr="006B5740" w:rsidRDefault="00502C9C" w:rsidP="00410842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Региональный проект «Сохранение лесов в Рязанской области», всего, в том числе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73713,7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73713,7</w:t>
            </w:r>
          </w:p>
        </w:tc>
      </w:tr>
      <w:tr w:rsidR="00502C9C" w:rsidRPr="006B5740" w:rsidTr="00502C9C">
        <w:trPr>
          <w:trHeight w:val="1004"/>
        </w:trPr>
        <w:tc>
          <w:tcPr>
            <w:tcW w:w="675" w:type="dxa"/>
            <w:vMerge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73713,7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73713,7</w:t>
            </w:r>
          </w:p>
        </w:tc>
      </w:tr>
      <w:tr w:rsidR="00502C9C" w:rsidRPr="006B5740" w:rsidTr="00502C9C">
        <w:trPr>
          <w:trHeight w:val="1112"/>
        </w:trPr>
        <w:tc>
          <w:tcPr>
            <w:tcW w:w="675" w:type="dxa"/>
            <w:vMerge w:val="restart"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4560" w:type="dxa"/>
          </w:tcPr>
          <w:p w:rsidR="00502C9C" w:rsidRPr="006B5740" w:rsidRDefault="00502C9C" w:rsidP="00410842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Региональный проект «Сохранение лесов в Рязанской области», всего, в том числе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18541,6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36063,0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36322,9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90927,5</w:t>
            </w:r>
          </w:p>
        </w:tc>
      </w:tr>
      <w:tr w:rsidR="00502C9C" w:rsidRPr="006B5740" w:rsidTr="00502C9C">
        <w:trPr>
          <w:trHeight w:val="978"/>
        </w:trPr>
        <w:tc>
          <w:tcPr>
            <w:tcW w:w="675" w:type="dxa"/>
            <w:vMerge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18541,6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36063,0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36322,9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90927,5</w:t>
            </w:r>
          </w:p>
        </w:tc>
      </w:tr>
      <w:tr w:rsidR="00502C9C" w:rsidRPr="006B5740" w:rsidTr="00502C9C">
        <w:tc>
          <w:tcPr>
            <w:tcW w:w="675" w:type="dxa"/>
            <w:vMerge w:val="restart"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1.1.3</w:t>
            </w:r>
          </w:p>
        </w:tc>
        <w:tc>
          <w:tcPr>
            <w:tcW w:w="4560" w:type="dxa"/>
            <w:vAlign w:val="center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Региональный проект «Стимулирование спроса на отечественные беспилотные авиационные системы (Рязанская область)», всего, в том числе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21000,0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21000,00</w:t>
            </w:r>
          </w:p>
        </w:tc>
      </w:tr>
      <w:tr w:rsidR="00502C9C" w:rsidRPr="006B5740" w:rsidTr="00502C9C">
        <w:trPr>
          <w:trHeight w:val="1150"/>
        </w:trPr>
        <w:tc>
          <w:tcPr>
            <w:tcW w:w="675" w:type="dxa"/>
            <w:vMerge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21000,0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21000,00</w:t>
            </w:r>
          </w:p>
        </w:tc>
      </w:tr>
      <w:tr w:rsidR="00502C9C" w:rsidRPr="006B5740" w:rsidTr="00502C9C">
        <w:tc>
          <w:tcPr>
            <w:tcW w:w="675" w:type="dxa"/>
            <w:vMerge w:val="restart"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1.1.4</w:t>
            </w:r>
          </w:p>
        </w:tc>
        <w:tc>
          <w:tcPr>
            <w:tcW w:w="4560" w:type="dxa"/>
            <w:vAlign w:val="center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Ведомственный проект «Обеспечение безопасности водохозяйственной системы и сохранение водных объектов на территории Рязанской области», всего, в том числе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28512,73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1600,0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37112,73</w:t>
            </w:r>
          </w:p>
        </w:tc>
      </w:tr>
      <w:tr w:rsidR="00502C9C" w:rsidRPr="006B5740" w:rsidTr="00502C9C">
        <w:trPr>
          <w:trHeight w:val="1141"/>
        </w:trPr>
        <w:tc>
          <w:tcPr>
            <w:tcW w:w="675" w:type="dxa"/>
            <w:vMerge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3421,63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1600,0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12021,63</w:t>
            </w:r>
          </w:p>
        </w:tc>
      </w:tr>
      <w:tr w:rsidR="00502C9C" w:rsidRPr="006B5740" w:rsidTr="00395427">
        <w:trPr>
          <w:trHeight w:val="986"/>
        </w:trPr>
        <w:tc>
          <w:tcPr>
            <w:tcW w:w="675" w:type="dxa"/>
            <w:vMerge/>
          </w:tcPr>
          <w:p w:rsidR="00502C9C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25091,1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2" w:type="dxa"/>
            <w:textDirection w:val="btLr"/>
            <w:vAlign w:val="center"/>
          </w:tcPr>
          <w:p w:rsidR="00502C9C" w:rsidRPr="006B5740" w:rsidRDefault="00502C9C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25091,1</w:t>
            </w:r>
          </w:p>
        </w:tc>
      </w:tr>
      <w:tr w:rsidR="00EA2CF5" w:rsidRPr="006B5740" w:rsidTr="00395427">
        <w:trPr>
          <w:trHeight w:val="1696"/>
        </w:trPr>
        <w:tc>
          <w:tcPr>
            <w:tcW w:w="675" w:type="dxa"/>
            <w:tcBorders>
              <w:bottom w:val="single" w:sz="4" w:space="0" w:color="auto"/>
            </w:tcBorders>
          </w:tcPr>
          <w:p w:rsidR="00EA2CF5" w:rsidRPr="006B5740" w:rsidRDefault="00502C9C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60" w:type="dxa"/>
          </w:tcPr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576029,89616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631778,81102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623095,46605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637529,94995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481507,43565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431142,43565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447414,13565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3828498,13013</w:t>
            </w:r>
          </w:p>
        </w:tc>
      </w:tr>
      <w:tr w:rsidR="00EA2CF5" w:rsidRPr="006B5740" w:rsidTr="00395427">
        <w:trPr>
          <w:trHeight w:val="1548"/>
        </w:trPr>
        <w:tc>
          <w:tcPr>
            <w:tcW w:w="675" w:type="dxa"/>
            <w:tcBorders>
              <w:bottom w:val="nil"/>
            </w:tcBorders>
          </w:tcPr>
          <w:p w:rsidR="00EA2CF5" w:rsidRPr="006B5740" w:rsidRDefault="00EA2CF5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292022,99616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296795,41102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265433,56605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269880,24995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251447,43565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199882,43565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217654,13565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1793116,23013</w:t>
            </w:r>
          </w:p>
        </w:tc>
      </w:tr>
      <w:tr w:rsidR="00EA2CF5" w:rsidRPr="006B5740" w:rsidTr="00502C9C">
        <w:tc>
          <w:tcPr>
            <w:tcW w:w="675" w:type="dxa"/>
            <w:tcBorders>
              <w:top w:val="nil"/>
            </w:tcBorders>
          </w:tcPr>
          <w:p w:rsidR="00EA2CF5" w:rsidRPr="006B5740" w:rsidRDefault="00EA2CF5" w:rsidP="00502C9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60" w:type="dxa"/>
          </w:tcPr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284006,9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334983,4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357661,9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367649,7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230060,0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231260,0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229760,0</w:t>
            </w:r>
          </w:p>
        </w:tc>
        <w:tc>
          <w:tcPr>
            <w:tcW w:w="542" w:type="dxa"/>
            <w:textDirection w:val="btLr"/>
            <w:vAlign w:val="center"/>
          </w:tcPr>
          <w:p w:rsidR="00EA2CF5" w:rsidRPr="006B5740" w:rsidRDefault="00EA2CF5" w:rsidP="00EA2CF5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2035381,9»</w:t>
            </w:r>
          </w:p>
        </w:tc>
      </w:tr>
    </w:tbl>
    <w:p w:rsidR="000235AC" w:rsidRPr="006B5740" w:rsidRDefault="00EA2CF5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2) </w:t>
      </w:r>
      <w:r w:rsidR="000235AC" w:rsidRPr="006B5740">
        <w:rPr>
          <w:rFonts w:ascii="Times New Roman" w:hAnsi="Times New Roman"/>
          <w:sz w:val="28"/>
          <w:szCs w:val="28"/>
        </w:rPr>
        <w:t>в разделе «Направление (подпрограмма) 1 «Развитие водохозяйственного комплекса»: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-</w:t>
      </w:r>
      <w:r w:rsidR="00F3512A">
        <w:rPr>
          <w:rFonts w:ascii="Times New Roman" w:hAnsi="Times New Roman"/>
          <w:sz w:val="28"/>
          <w:szCs w:val="28"/>
        </w:rPr>
        <w:t> </w:t>
      </w:r>
      <w:r w:rsidRPr="006B5740">
        <w:rPr>
          <w:rFonts w:ascii="Times New Roman" w:hAnsi="Times New Roman"/>
          <w:sz w:val="28"/>
          <w:szCs w:val="28"/>
        </w:rPr>
        <w:t xml:space="preserve">таблицу </w:t>
      </w:r>
      <w:hyperlink r:id="rId12" w:history="1">
        <w:r w:rsidRPr="006B5740">
          <w:rPr>
            <w:rFonts w:ascii="Times New Roman" w:hAnsi="Times New Roman"/>
            <w:sz w:val="28"/>
            <w:szCs w:val="28"/>
          </w:rPr>
          <w:t>подраздела 2</w:t>
        </w:r>
      </w:hyperlink>
      <w:r w:rsidRPr="006B5740"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p w:rsidR="000235AC" w:rsidRPr="006B5740" w:rsidRDefault="000235AC" w:rsidP="000235AC">
      <w:pPr>
        <w:autoSpaceDE w:val="0"/>
        <w:autoSpaceDN w:val="0"/>
        <w:adjustRightInd w:val="0"/>
        <w:ind w:right="-143" w:firstLine="540"/>
        <w:jc w:val="right"/>
        <w:rPr>
          <w:rFonts w:ascii="Times New Roman" w:hAnsi="Times New Roman"/>
          <w:sz w:val="22"/>
          <w:szCs w:val="22"/>
        </w:rPr>
      </w:pPr>
      <w:r w:rsidRPr="006B5740">
        <w:rPr>
          <w:rFonts w:ascii="Times New Roman" w:hAnsi="Times New Roman"/>
          <w:sz w:val="22"/>
          <w:szCs w:val="22"/>
        </w:rPr>
        <w:t>«(тыс. рублей)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12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EA2CF5" w:rsidRPr="006B5740" w:rsidTr="00502C9C">
        <w:tc>
          <w:tcPr>
            <w:tcW w:w="675" w:type="dxa"/>
            <w:vMerge w:val="restart"/>
            <w:tcBorders>
              <w:bottom w:val="nil"/>
            </w:tcBorders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84" w:type="dxa"/>
            <w:gridSpan w:val="8"/>
            <w:tcBorders>
              <w:bottom w:val="single" w:sz="4" w:space="0" w:color="auto"/>
            </w:tcBorders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EA2CF5" w:rsidRPr="006B5740" w:rsidTr="00502C9C">
        <w:trPr>
          <w:trHeight w:val="815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23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23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23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23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23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23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23" w:type="dxa"/>
            <w:tcBorders>
              <w:bottom w:val="nil"/>
            </w:tcBorders>
            <w:textDirection w:val="btLr"/>
            <w:vAlign w:val="center"/>
          </w:tcPr>
          <w:p w:rsidR="00EA2CF5" w:rsidRPr="006B5740" w:rsidRDefault="00EA2CF5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EA2CF5" w:rsidRPr="006B5740" w:rsidRDefault="00EA2CF5" w:rsidP="00463979">
      <w:pPr>
        <w:spacing w:line="14" w:lineRule="auto"/>
        <w:rPr>
          <w:rFonts w:ascii="Times New Roman" w:hAnsi="Times New Roman"/>
          <w:sz w:val="2"/>
          <w:szCs w:val="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12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EA2CF5" w:rsidRPr="006B5740" w:rsidTr="00502C9C">
        <w:trPr>
          <w:tblHeader/>
        </w:trPr>
        <w:tc>
          <w:tcPr>
            <w:tcW w:w="675" w:type="dxa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:rsidR="00EA2CF5" w:rsidRPr="006B5740" w:rsidRDefault="00EA2CF5" w:rsidP="00F3512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23" w:type="dxa"/>
            <w:vAlign w:val="center"/>
          </w:tcPr>
          <w:p w:rsidR="00EA2CF5" w:rsidRPr="006B5740" w:rsidRDefault="00EA2CF5" w:rsidP="00F3512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23" w:type="dxa"/>
            <w:vAlign w:val="center"/>
          </w:tcPr>
          <w:p w:rsidR="00EA2CF5" w:rsidRPr="006B5740" w:rsidRDefault="00EA2CF5" w:rsidP="00F3512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23" w:type="dxa"/>
            <w:vAlign w:val="center"/>
          </w:tcPr>
          <w:p w:rsidR="00EA2CF5" w:rsidRPr="006B5740" w:rsidRDefault="00EA2CF5" w:rsidP="00F3512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23" w:type="dxa"/>
            <w:vAlign w:val="center"/>
          </w:tcPr>
          <w:p w:rsidR="00EA2CF5" w:rsidRPr="006B5740" w:rsidRDefault="00EA2CF5" w:rsidP="00F3512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23" w:type="dxa"/>
            <w:vAlign w:val="center"/>
          </w:tcPr>
          <w:p w:rsidR="00EA2CF5" w:rsidRPr="006B5740" w:rsidRDefault="00EA2CF5" w:rsidP="00F3512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23" w:type="dxa"/>
            <w:vAlign w:val="center"/>
          </w:tcPr>
          <w:p w:rsidR="00EA2CF5" w:rsidRPr="006B5740" w:rsidRDefault="00EA2CF5" w:rsidP="00F3512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623" w:type="dxa"/>
            <w:vAlign w:val="center"/>
          </w:tcPr>
          <w:p w:rsidR="00EA2CF5" w:rsidRPr="006B5740" w:rsidRDefault="00EA2CF5" w:rsidP="00F3512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502C9C" w:rsidRPr="006B5740" w:rsidTr="00502C9C">
        <w:trPr>
          <w:trHeight w:val="1329"/>
        </w:trPr>
        <w:tc>
          <w:tcPr>
            <w:tcW w:w="675" w:type="dxa"/>
            <w:vMerge w:val="restart"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7568,8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41300,53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7872,7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7872,7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14755,8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14755,8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12855,8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106982,13</w:t>
            </w:r>
          </w:p>
        </w:tc>
      </w:tr>
      <w:tr w:rsidR="00502C9C" w:rsidRPr="006B5740" w:rsidTr="00502C9C">
        <w:trPr>
          <w:trHeight w:val="1277"/>
        </w:trPr>
        <w:tc>
          <w:tcPr>
            <w:tcW w:w="675" w:type="dxa"/>
            <w:vMerge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8589,73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4350,0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4350,0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21539,73</w:t>
            </w:r>
          </w:p>
        </w:tc>
      </w:tr>
      <w:tr w:rsidR="00502C9C" w:rsidRPr="006B5740" w:rsidTr="00395427">
        <w:trPr>
          <w:trHeight w:val="1108"/>
        </w:trPr>
        <w:tc>
          <w:tcPr>
            <w:tcW w:w="675" w:type="dxa"/>
            <w:vMerge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6968,8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32710,8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85442,4</w:t>
            </w:r>
          </w:p>
        </w:tc>
      </w:tr>
      <w:tr w:rsidR="00502C9C" w:rsidRPr="006B5740" w:rsidTr="00502C9C">
        <w:trPr>
          <w:trHeight w:val="1272"/>
        </w:trPr>
        <w:tc>
          <w:tcPr>
            <w:tcW w:w="675" w:type="dxa"/>
            <w:vMerge w:val="restart"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28512,73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37112,73</w:t>
            </w:r>
          </w:p>
        </w:tc>
      </w:tr>
      <w:tr w:rsidR="00502C9C" w:rsidRPr="006B5740" w:rsidTr="00502C9C">
        <w:trPr>
          <w:trHeight w:val="1266"/>
        </w:trPr>
        <w:tc>
          <w:tcPr>
            <w:tcW w:w="675" w:type="dxa"/>
            <w:vMerge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3421,63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12021,63</w:t>
            </w:r>
          </w:p>
        </w:tc>
      </w:tr>
      <w:tr w:rsidR="00502C9C" w:rsidRPr="006B5740" w:rsidTr="00502C9C">
        <w:trPr>
          <w:trHeight w:val="1127"/>
        </w:trPr>
        <w:tc>
          <w:tcPr>
            <w:tcW w:w="675" w:type="dxa"/>
            <w:vMerge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25091,1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25091,1</w:t>
            </w:r>
          </w:p>
        </w:tc>
      </w:tr>
      <w:tr w:rsidR="00502C9C" w:rsidRPr="006B5740" w:rsidTr="00502C9C">
        <w:trPr>
          <w:trHeight w:val="1131"/>
        </w:trPr>
        <w:tc>
          <w:tcPr>
            <w:tcW w:w="675" w:type="dxa"/>
            <w:vMerge w:val="restart"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12" w:type="dxa"/>
          </w:tcPr>
          <w:p w:rsidR="00502C9C" w:rsidRPr="006B5740" w:rsidRDefault="00502C9C" w:rsidP="00EA2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7568,8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12787,8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7872,7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7872,7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11255,8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11255,8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11255,8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69869,4</w:t>
            </w:r>
          </w:p>
        </w:tc>
      </w:tr>
      <w:tr w:rsidR="00502C9C" w:rsidRPr="006B5740" w:rsidTr="00502C9C">
        <w:trPr>
          <w:trHeight w:val="976"/>
        </w:trPr>
        <w:tc>
          <w:tcPr>
            <w:tcW w:w="675" w:type="dxa"/>
            <w:vMerge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5168,1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9518,1</w:t>
            </w:r>
          </w:p>
        </w:tc>
      </w:tr>
      <w:tr w:rsidR="00502C9C" w:rsidRPr="006B5740" w:rsidTr="00502C9C">
        <w:trPr>
          <w:trHeight w:val="1259"/>
        </w:trPr>
        <w:tc>
          <w:tcPr>
            <w:tcW w:w="675" w:type="dxa"/>
            <w:vMerge/>
          </w:tcPr>
          <w:p w:rsidR="00502C9C" w:rsidRPr="006B5740" w:rsidRDefault="00502C9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2C9C" w:rsidRPr="006B5740" w:rsidRDefault="00502C9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6968,8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7619,7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623" w:type="dxa"/>
            <w:textDirection w:val="btLr"/>
            <w:vAlign w:val="center"/>
          </w:tcPr>
          <w:p w:rsidR="00502C9C" w:rsidRPr="006B5740" w:rsidRDefault="00502C9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60351,1»</w:t>
            </w:r>
          </w:p>
        </w:tc>
      </w:tr>
    </w:tbl>
    <w:p w:rsidR="000235AC" w:rsidRPr="006B5740" w:rsidRDefault="00410842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- </w:t>
      </w:r>
      <w:r w:rsidR="000235AC" w:rsidRPr="006B5740">
        <w:rPr>
          <w:rFonts w:ascii="Times New Roman" w:hAnsi="Times New Roman"/>
          <w:sz w:val="28"/>
          <w:szCs w:val="28"/>
        </w:rPr>
        <w:t>в подразделе 3 «</w:t>
      </w:r>
      <w:r w:rsidR="000235AC" w:rsidRPr="006B5740">
        <w:rPr>
          <w:rFonts w:ascii="Times New Roman" w:eastAsia="Calibri" w:hAnsi="Times New Roman"/>
          <w:sz w:val="28"/>
          <w:szCs w:val="24"/>
          <w:lang w:eastAsia="en-US"/>
        </w:rPr>
        <w:t>Проектная часть направления (подпрограммы)»: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графе 9 пункта 1.1 цифру «1» заменить знаком «-»;</w:t>
      </w:r>
    </w:p>
    <w:p w:rsidR="000235AC" w:rsidRPr="006B5740" w:rsidRDefault="00F3512A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графах 7, 9-12 в пункте 1.2 </w:t>
      </w:r>
      <w:r w:rsidR="000235AC" w:rsidRPr="006B5740">
        <w:rPr>
          <w:rFonts w:ascii="Times New Roman" w:hAnsi="Times New Roman"/>
          <w:spacing w:val="-4"/>
          <w:sz w:val="28"/>
          <w:szCs w:val="28"/>
        </w:rPr>
        <w:t>знак «</w:t>
      </w:r>
      <w:proofErr w:type="gramStart"/>
      <w:r w:rsidR="000235AC" w:rsidRPr="006B5740">
        <w:rPr>
          <w:rFonts w:ascii="Times New Roman" w:hAnsi="Times New Roman"/>
          <w:spacing w:val="-4"/>
          <w:sz w:val="28"/>
          <w:szCs w:val="28"/>
        </w:rPr>
        <w:t>-»</w:t>
      </w:r>
      <w:proofErr w:type="gramEnd"/>
      <w:r w:rsidR="000235AC" w:rsidRPr="006B5740">
        <w:rPr>
          <w:rFonts w:ascii="Times New Roman" w:hAnsi="Times New Roman"/>
          <w:spacing w:val="-4"/>
          <w:sz w:val="28"/>
          <w:szCs w:val="28"/>
        </w:rPr>
        <w:t>, цифры «2», «3», «1», «1»</w:t>
      </w:r>
      <w:r w:rsidR="000235AC" w:rsidRPr="006B5740">
        <w:rPr>
          <w:rFonts w:ascii="Times New Roman" w:hAnsi="Times New Roman"/>
          <w:sz w:val="28"/>
          <w:szCs w:val="28"/>
        </w:rPr>
        <w:t xml:space="preserve"> </w:t>
      </w:r>
      <w:r w:rsidR="000235AC" w:rsidRPr="006B5740">
        <w:rPr>
          <w:rFonts w:ascii="Times New Roman" w:hAnsi="Times New Roman"/>
          <w:spacing w:val="-4"/>
          <w:sz w:val="28"/>
          <w:szCs w:val="28"/>
        </w:rPr>
        <w:t>заменить соответственно цифрой «2»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="000235AC" w:rsidRPr="006B57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235AC" w:rsidRPr="006B5740">
        <w:rPr>
          <w:rFonts w:ascii="Times New Roman" w:hAnsi="Times New Roman"/>
          <w:sz w:val="28"/>
          <w:szCs w:val="28"/>
        </w:rPr>
        <w:t>знаками «-», «-», «-», «-»;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в таблице пункта 3.2 «Финансовое обеспечение проектной части»: 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графах 6, 8-12 строки «Проектная часть, всего, в том числе» цифры «0,0», «18037,5711», «32375,56», «6204,51», «22056,0», «78673,6411» заменить соответственно цифрами «28512,73», «0,0», «3500,0», «3500,0», «1600,0», «37112,73»;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графах 6, 8-12 строки «</w:t>
      </w:r>
      <w:r w:rsidR="00410842" w:rsidRPr="006B5740">
        <w:rPr>
          <w:rFonts w:ascii="Times New Roman" w:hAnsi="Times New Roman"/>
          <w:sz w:val="28"/>
          <w:szCs w:val="28"/>
        </w:rPr>
        <w:t>о</w:t>
      </w:r>
      <w:r w:rsidRPr="006B5740">
        <w:rPr>
          <w:rFonts w:ascii="Times New Roman" w:hAnsi="Times New Roman"/>
          <w:sz w:val="28"/>
          <w:szCs w:val="28"/>
        </w:rPr>
        <w:t>бластной бюджет» цифры «0,0», «9314,9711», «14987,96», «6204,51», «22056,0», «52563,4411» заменить соответственно цифрами «3421,63», «0,0», «3500,0», «3500,0», «1600,0», «12021,63»;</w:t>
      </w:r>
    </w:p>
    <w:p w:rsidR="000235AC" w:rsidRPr="006B5740" w:rsidRDefault="00410842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графах 6, 8, 9, 12 строки «ф</w:t>
      </w:r>
      <w:r w:rsidR="000235AC" w:rsidRPr="006B5740">
        <w:rPr>
          <w:rFonts w:ascii="Times New Roman" w:hAnsi="Times New Roman"/>
          <w:sz w:val="28"/>
          <w:szCs w:val="28"/>
        </w:rPr>
        <w:t>едеральный бюджет» цифры «0,0», «8722,6», «17387,6», «26110,2» заменить соответственно цифрами «25091,1», «0,0», «0,0», «25091,1»;</w:t>
      </w:r>
    </w:p>
    <w:p w:rsidR="00384951" w:rsidRPr="006B5740" w:rsidRDefault="00410842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пункте 1</w:t>
      </w:r>
      <w:r w:rsidR="00384951" w:rsidRPr="006B5740">
        <w:rPr>
          <w:rFonts w:ascii="Times New Roman" w:hAnsi="Times New Roman"/>
          <w:sz w:val="28"/>
          <w:szCs w:val="28"/>
        </w:rPr>
        <w:t>:</w:t>
      </w:r>
    </w:p>
    <w:p w:rsidR="00384951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графах 6, 8-12</w:t>
      </w:r>
      <w:r w:rsidR="00410842" w:rsidRPr="006B5740">
        <w:rPr>
          <w:rFonts w:ascii="Times New Roman" w:hAnsi="Times New Roman"/>
          <w:sz w:val="28"/>
          <w:szCs w:val="28"/>
        </w:rPr>
        <w:t xml:space="preserve"> </w:t>
      </w:r>
      <w:r w:rsidRPr="006B5740">
        <w:rPr>
          <w:rFonts w:ascii="Times New Roman" w:hAnsi="Times New Roman"/>
          <w:sz w:val="28"/>
          <w:szCs w:val="28"/>
        </w:rPr>
        <w:t>цифры «0,0», «18037,5711», «32375,56», «62</w:t>
      </w:r>
      <w:r w:rsidR="00410842" w:rsidRPr="006B5740">
        <w:rPr>
          <w:rFonts w:ascii="Times New Roman" w:hAnsi="Times New Roman"/>
          <w:sz w:val="28"/>
          <w:szCs w:val="28"/>
        </w:rPr>
        <w:t xml:space="preserve">04,51», «22056,0», «78673,6411» заменить соответственно цифрами «28512,73», «0,0», </w:t>
      </w:r>
      <w:r w:rsidR="00F3512A">
        <w:rPr>
          <w:rFonts w:ascii="Times New Roman" w:hAnsi="Times New Roman"/>
          <w:sz w:val="28"/>
          <w:szCs w:val="28"/>
        </w:rPr>
        <w:t>«</w:t>
      </w:r>
      <w:r w:rsidR="00410842" w:rsidRPr="006B5740">
        <w:rPr>
          <w:rFonts w:ascii="Times New Roman" w:hAnsi="Times New Roman"/>
          <w:sz w:val="28"/>
          <w:szCs w:val="28"/>
        </w:rPr>
        <w:t>3500,0», «3500,0», «1600,0», «37112,73»</w:t>
      </w:r>
      <w:r w:rsidR="00384951" w:rsidRPr="006B5740">
        <w:rPr>
          <w:rFonts w:ascii="Times New Roman" w:hAnsi="Times New Roman"/>
          <w:sz w:val="28"/>
          <w:szCs w:val="28"/>
        </w:rPr>
        <w:t>;</w:t>
      </w:r>
    </w:p>
    <w:p w:rsidR="00384951" w:rsidRPr="006B5740" w:rsidRDefault="00384951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графах 6, 8-12</w:t>
      </w:r>
      <w:r w:rsidR="00410842" w:rsidRPr="006B5740">
        <w:rPr>
          <w:rFonts w:ascii="Times New Roman" w:hAnsi="Times New Roman"/>
          <w:sz w:val="28"/>
          <w:szCs w:val="28"/>
        </w:rPr>
        <w:t xml:space="preserve"> строки «областной бюджет» цифры</w:t>
      </w:r>
      <w:r w:rsidR="000235AC" w:rsidRPr="006B5740">
        <w:rPr>
          <w:rFonts w:ascii="Times New Roman" w:hAnsi="Times New Roman"/>
          <w:sz w:val="28"/>
          <w:szCs w:val="28"/>
        </w:rPr>
        <w:t xml:space="preserve"> «0,0», «9314,9711», </w:t>
      </w:r>
      <w:r w:rsidR="00410842" w:rsidRPr="006B5740">
        <w:rPr>
          <w:rFonts w:ascii="Times New Roman" w:hAnsi="Times New Roman"/>
          <w:sz w:val="28"/>
          <w:szCs w:val="28"/>
        </w:rPr>
        <w:t>«</w:t>
      </w:r>
      <w:r w:rsidR="000235AC" w:rsidRPr="006B5740">
        <w:rPr>
          <w:rFonts w:ascii="Times New Roman" w:hAnsi="Times New Roman"/>
          <w:sz w:val="28"/>
          <w:szCs w:val="28"/>
        </w:rPr>
        <w:t>14987,96», «62</w:t>
      </w:r>
      <w:r w:rsidR="00410842" w:rsidRPr="006B5740">
        <w:rPr>
          <w:rFonts w:ascii="Times New Roman" w:hAnsi="Times New Roman"/>
          <w:sz w:val="28"/>
          <w:szCs w:val="28"/>
        </w:rPr>
        <w:t>04,51», «22056,0», «52563,4411» заменить соответственно цифрами «3421,63», «0,0», «3500,0», «3500,0», «1600,0», «12021,63»</w:t>
      </w:r>
      <w:r w:rsidRPr="006B5740">
        <w:rPr>
          <w:rFonts w:ascii="Times New Roman" w:hAnsi="Times New Roman"/>
          <w:sz w:val="28"/>
          <w:szCs w:val="28"/>
        </w:rPr>
        <w:t>;</w:t>
      </w:r>
    </w:p>
    <w:p w:rsidR="000235AC" w:rsidRPr="006B5740" w:rsidRDefault="00384951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в графах 6, 8-12 </w:t>
      </w:r>
      <w:r w:rsidR="00410842" w:rsidRPr="006B5740">
        <w:rPr>
          <w:rFonts w:ascii="Times New Roman" w:hAnsi="Times New Roman"/>
          <w:sz w:val="28"/>
          <w:szCs w:val="28"/>
        </w:rPr>
        <w:t>строки «федеральный бюджет» цифры</w:t>
      </w:r>
      <w:r w:rsidR="000235AC" w:rsidRPr="006B5740">
        <w:rPr>
          <w:rFonts w:ascii="Times New Roman" w:hAnsi="Times New Roman"/>
          <w:sz w:val="28"/>
          <w:szCs w:val="28"/>
        </w:rPr>
        <w:t xml:space="preserve"> «0,0», «8722,6», «17387,6», «26110,2» заменить соответственно цифрами «25091,1», «0,0», «0,0», «25091,1»;</w:t>
      </w:r>
    </w:p>
    <w:p w:rsidR="00384951" w:rsidRPr="006B5740" w:rsidRDefault="00410842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пункте 1.1</w:t>
      </w:r>
      <w:r w:rsidR="00384951" w:rsidRPr="006B5740">
        <w:rPr>
          <w:rFonts w:ascii="Times New Roman" w:hAnsi="Times New Roman"/>
          <w:sz w:val="28"/>
          <w:szCs w:val="28"/>
        </w:rPr>
        <w:t>:</w:t>
      </w:r>
    </w:p>
    <w:p w:rsidR="000235AC" w:rsidRPr="006B5740" w:rsidRDefault="00410842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</w:t>
      </w:r>
      <w:r w:rsidR="00384951" w:rsidRPr="006B5740">
        <w:rPr>
          <w:rFonts w:ascii="Times New Roman" w:hAnsi="Times New Roman"/>
          <w:sz w:val="28"/>
          <w:szCs w:val="28"/>
        </w:rPr>
        <w:t>ах</w:t>
      </w:r>
      <w:r w:rsidRPr="006B5740">
        <w:rPr>
          <w:rFonts w:ascii="Times New Roman" w:hAnsi="Times New Roman"/>
          <w:sz w:val="28"/>
          <w:szCs w:val="28"/>
        </w:rPr>
        <w:t xml:space="preserve"> 8, 12 цифры </w:t>
      </w:r>
      <w:r w:rsidR="000235AC" w:rsidRPr="006B5740">
        <w:rPr>
          <w:rFonts w:ascii="Times New Roman" w:hAnsi="Times New Roman"/>
          <w:sz w:val="28"/>
          <w:szCs w:val="28"/>
        </w:rPr>
        <w:t>«3500,0», «12100,0» заменить соответственно цифрами «0,0», «8600,0»;</w:t>
      </w:r>
    </w:p>
    <w:p w:rsidR="00384951" w:rsidRPr="006B5740" w:rsidRDefault="00384951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lastRenderedPageBreak/>
        <w:t>в графах 8, 12 строки «областной бюджет» цифры «3500,0», «12100,0» заменить соответственно цифрами «0,0», «8600,0»;</w:t>
      </w:r>
    </w:p>
    <w:p w:rsidR="00384951" w:rsidRPr="006B5740" w:rsidRDefault="00384951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пункте 1.2:</w:t>
      </w:r>
    </w:p>
    <w:p w:rsidR="00384951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</w:t>
      </w:r>
      <w:r w:rsidR="002D6016">
        <w:rPr>
          <w:rFonts w:ascii="Times New Roman" w:hAnsi="Times New Roman"/>
          <w:sz w:val="28"/>
          <w:szCs w:val="28"/>
        </w:rPr>
        <w:t>ах</w:t>
      </w:r>
      <w:r w:rsidRPr="006B5740">
        <w:rPr>
          <w:rFonts w:ascii="Times New Roman" w:hAnsi="Times New Roman"/>
          <w:sz w:val="28"/>
          <w:szCs w:val="28"/>
        </w:rPr>
        <w:t xml:space="preserve"> 6, 8-12 цифры «0,0», «14537,5711», «28875,56», «27</w:t>
      </w:r>
      <w:r w:rsidR="00384951" w:rsidRPr="006B5740">
        <w:rPr>
          <w:rFonts w:ascii="Times New Roman" w:hAnsi="Times New Roman"/>
          <w:sz w:val="28"/>
          <w:szCs w:val="28"/>
        </w:rPr>
        <w:t>04,51», «20456,0», «66573,6411» заменить соответственно цифрами «28512,73», «0,0», «0,0», «0,0», «0,0», «28512,73»;</w:t>
      </w:r>
    </w:p>
    <w:p w:rsidR="00384951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 </w:t>
      </w:r>
      <w:r w:rsidR="00384951" w:rsidRPr="006B5740">
        <w:rPr>
          <w:rFonts w:ascii="Times New Roman" w:hAnsi="Times New Roman"/>
          <w:sz w:val="28"/>
          <w:szCs w:val="28"/>
        </w:rPr>
        <w:t>в граф</w:t>
      </w:r>
      <w:r w:rsidR="002D6016">
        <w:rPr>
          <w:rFonts w:ascii="Times New Roman" w:hAnsi="Times New Roman"/>
          <w:sz w:val="28"/>
          <w:szCs w:val="28"/>
        </w:rPr>
        <w:t>ах</w:t>
      </w:r>
      <w:r w:rsidR="00384951" w:rsidRPr="006B5740">
        <w:rPr>
          <w:rFonts w:ascii="Times New Roman" w:hAnsi="Times New Roman"/>
          <w:sz w:val="28"/>
          <w:szCs w:val="28"/>
        </w:rPr>
        <w:t xml:space="preserve"> 6, 8-12 строки «областной бюджет» цифры </w:t>
      </w:r>
      <w:r w:rsidRPr="006B5740">
        <w:rPr>
          <w:rFonts w:ascii="Times New Roman" w:hAnsi="Times New Roman"/>
          <w:sz w:val="28"/>
          <w:szCs w:val="28"/>
        </w:rPr>
        <w:t>«0,0», «5814,9711», «11487,96», «27</w:t>
      </w:r>
      <w:r w:rsidR="00384951" w:rsidRPr="006B5740">
        <w:rPr>
          <w:rFonts w:ascii="Times New Roman" w:hAnsi="Times New Roman"/>
          <w:sz w:val="28"/>
          <w:szCs w:val="28"/>
        </w:rPr>
        <w:t>04,51», «20456,0», «40463,4411» заменить соответственно цифрами «3421,63», «0,0», «0,0», «0,0», «0,0», «3421,63»;</w:t>
      </w:r>
    </w:p>
    <w:p w:rsidR="000235AC" w:rsidRPr="006B5740" w:rsidRDefault="00384951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графах 6, 8, 9, 12</w:t>
      </w:r>
      <w:r w:rsidR="000235AC" w:rsidRPr="006B5740">
        <w:rPr>
          <w:rFonts w:ascii="Times New Roman" w:hAnsi="Times New Roman"/>
          <w:sz w:val="28"/>
          <w:szCs w:val="28"/>
        </w:rPr>
        <w:t xml:space="preserve"> </w:t>
      </w:r>
      <w:r w:rsidRPr="006B5740">
        <w:rPr>
          <w:rFonts w:ascii="Times New Roman" w:hAnsi="Times New Roman"/>
          <w:sz w:val="28"/>
          <w:szCs w:val="28"/>
        </w:rPr>
        <w:t xml:space="preserve">строки «федеральный бюджет» цифры </w:t>
      </w:r>
      <w:r w:rsidR="000235AC" w:rsidRPr="006B5740">
        <w:rPr>
          <w:rFonts w:ascii="Times New Roman" w:hAnsi="Times New Roman"/>
          <w:sz w:val="28"/>
          <w:szCs w:val="28"/>
        </w:rPr>
        <w:t>«0,0», «8722,6», «17387,6», «26110,2»</w:t>
      </w:r>
      <w:r w:rsidR="002D6016">
        <w:rPr>
          <w:rFonts w:ascii="Times New Roman" w:hAnsi="Times New Roman"/>
          <w:sz w:val="28"/>
          <w:szCs w:val="28"/>
        </w:rPr>
        <w:t xml:space="preserve"> </w:t>
      </w:r>
      <w:r w:rsidR="000235AC" w:rsidRPr="006B5740">
        <w:rPr>
          <w:rFonts w:ascii="Times New Roman" w:hAnsi="Times New Roman"/>
          <w:sz w:val="28"/>
          <w:szCs w:val="28"/>
        </w:rPr>
        <w:t>заменить соответственно цифрами «25091,1», «0,0», «0,0», «25091,1».</w:t>
      </w:r>
    </w:p>
    <w:p w:rsidR="000235AC" w:rsidRPr="006B5740" w:rsidRDefault="000235AC" w:rsidP="00EA2CF5">
      <w:pPr>
        <w:ind w:firstLine="709"/>
        <w:jc w:val="right"/>
        <w:rPr>
          <w:rFonts w:ascii="Times New Roman" w:hAnsi="Times New Roman"/>
          <w:sz w:val="2"/>
          <w:szCs w:val="2"/>
        </w:rPr>
      </w:pPr>
    </w:p>
    <w:p w:rsidR="000235AC" w:rsidRPr="006B5740" w:rsidRDefault="00EA2CF5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- </w:t>
      </w:r>
      <w:r w:rsidR="000235AC" w:rsidRPr="006B5740">
        <w:rPr>
          <w:rFonts w:ascii="Times New Roman" w:hAnsi="Times New Roman"/>
          <w:sz w:val="28"/>
          <w:szCs w:val="28"/>
        </w:rPr>
        <w:t>в подразделе 4 «Паспорт комплекса процессных мероприятий «Комплексное использование водных ресурсов»: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5740">
        <w:rPr>
          <w:rFonts w:ascii="Times New Roman" w:hAnsi="Times New Roman"/>
          <w:spacing w:val="-4"/>
          <w:sz w:val="28"/>
          <w:szCs w:val="28"/>
        </w:rPr>
        <w:t>в таблице пункта 4.2 «Показатели комплекса процессных мероприятий»: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графе 9 пункта 1.2 цифру «2» заменить цифрой «1»;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дополнить пунктами 2, 2.1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954"/>
        <w:gridCol w:w="1282"/>
        <w:gridCol w:w="560"/>
        <w:gridCol w:w="475"/>
        <w:gridCol w:w="462"/>
        <w:gridCol w:w="478"/>
        <w:gridCol w:w="664"/>
        <w:gridCol w:w="484"/>
        <w:gridCol w:w="484"/>
        <w:gridCol w:w="364"/>
        <w:gridCol w:w="364"/>
        <w:gridCol w:w="364"/>
      </w:tblGrid>
      <w:tr w:rsidR="00EA2CF5" w:rsidRPr="006B5740" w:rsidTr="002D6016">
        <w:trPr>
          <w:tblHeader/>
        </w:trPr>
        <w:tc>
          <w:tcPr>
            <w:tcW w:w="54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2CF5" w:rsidRPr="006B5740" w:rsidTr="00F3512A">
        <w:trPr>
          <w:trHeight w:val="102"/>
        </w:trPr>
        <w:tc>
          <w:tcPr>
            <w:tcW w:w="54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</w:p>
        </w:tc>
        <w:tc>
          <w:tcPr>
            <w:tcW w:w="8935" w:type="dxa"/>
            <w:gridSpan w:val="12"/>
          </w:tcPr>
          <w:p w:rsidR="00EA2CF5" w:rsidRPr="006B5740" w:rsidRDefault="00EA2CF5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EA2CF5" w:rsidRPr="006B5740" w:rsidRDefault="00EA2CF5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«Восстановление водных объектов, утративших способность к самоочищению, ликвидация их засорения и загрязнения»</w:t>
            </w:r>
          </w:p>
        </w:tc>
      </w:tr>
      <w:tr w:rsidR="00EA2CF5" w:rsidRPr="006B5740" w:rsidTr="002D6016">
        <w:trPr>
          <w:trHeight w:val="517"/>
        </w:trPr>
        <w:tc>
          <w:tcPr>
            <w:tcW w:w="54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4" w:type="dxa"/>
          </w:tcPr>
          <w:p w:rsidR="00EA2CF5" w:rsidRPr="006B5740" w:rsidRDefault="00EA2CF5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разработанной   (скорректированной) проектной документации по ликвидации засорения и загрязнения (расчистке) водных объектов</w:t>
            </w:r>
          </w:p>
        </w:tc>
        <w:tc>
          <w:tcPr>
            <w:tcW w:w="1282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60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  <w:p w:rsidR="00EA2CF5" w:rsidRPr="006B5740" w:rsidRDefault="00EA2CF5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таблице пункта 4.3 «</w:t>
      </w:r>
      <w:r w:rsidRPr="006B5740">
        <w:rPr>
          <w:rFonts w:ascii="Times New Roman" w:hAnsi="Times New Roman"/>
          <w:spacing w:val="-2"/>
          <w:sz w:val="28"/>
          <w:szCs w:val="28"/>
        </w:rPr>
        <w:t>Перечень мероприятий (результатов) комплекса процессных мероприятий»</w:t>
      </w:r>
      <w:r w:rsidRPr="006B5740">
        <w:rPr>
          <w:rFonts w:ascii="Times New Roman" w:hAnsi="Times New Roman"/>
          <w:sz w:val="28"/>
          <w:szCs w:val="28"/>
        </w:rPr>
        <w:t>: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графе 10 пункта 1.1 цифру «2» заменить цифрой «1»;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в графах 8-10 пункта 1.2 цифры «650,0» заменить цифрой «0»; 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в графе 8 пункта 1.3 цифру «1» заменить цифрой «2»;</w:t>
      </w:r>
    </w:p>
    <w:p w:rsidR="000235AC" w:rsidRPr="006B5740" w:rsidRDefault="00F92202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0235AC" w:rsidRPr="006B5740">
          <w:rPr>
            <w:rFonts w:ascii="Times New Roman" w:hAnsi="Times New Roman"/>
            <w:sz w:val="28"/>
            <w:szCs w:val="28"/>
          </w:rPr>
          <w:t>дополнить</w:t>
        </w:r>
      </w:hyperlink>
      <w:r w:rsidR="000235AC" w:rsidRPr="006B5740">
        <w:rPr>
          <w:rFonts w:ascii="Times New Roman" w:hAnsi="Times New Roman"/>
          <w:sz w:val="28"/>
          <w:szCs w:val="28"/>
        </w:rPr>
        <w:t xml:space="preserve"> пунктами 1.4, 2, 2.1 следующего содержания: </w:t>
      </w:r>
    </w:p>
    <w:p w:rsidR="000235AC" w:rsidRPr="006B5740" w:rsidRDefault="000235AC" w:rsidP="000235AC">
      <w:pPr>
        <w:autoSpaceDE w:val="0"/>
        <w:autoSpaceDN w:val="0"/>
        <w:adjustRightInd w:val="0"/>
        <w:spacing w:line="144" w:lineRule="auto"/>
        <w:ind w:firstLine="539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954"/>
        <w:gridCol w:w="1282"/>
        <w:gridCol w:w="560"/>
        <w:gridCol w:w="475"/>
        <w:gridCol w:w="462"/>
        <w:gridCol w:w="478"/>
        <w:gridCol w:w="664"/>
        <w:gridCol w:w="484"/>
        <w:gridCol w:w="484"/>
        <w:gridCol w:w="364"/>
        <w:gridCol w:w="364"/>
        <w:gridCol w:w="364"/>
      </w:tblGrid>
      <w:tr w:rsidR="00EA2CF5" w:rsidRPr="006B5740" w:rsidTr="002D6016">
        <w:trPr>
          <w:tblHeader/>
        </w:trPr>
        <w:tc>
          <w:tcPr>
            <w:tcW w:w="54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2CF5" w:rsidRPr="006B5740" w:rsidTr="002D6016">
        <w:trPr>
          <w:trHeight w:val="517"/>
        </w:trPr>
        <w:tc>
          <w:tcPr>
            <w:tcW w:w="54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«1.4</w:t>
            </w:r>
          </w:p>
        </w:tc>
        <w:tc>
          <w:tcPr>
            <w:tcW w:w="2954" w:type="dxa"/>
          </w:tcPr>
          <w:p w:rsidR="000235AC" w:rsidRPr="006B5740" w:rsidRDefault="000235AC" w:rsidP="00EA2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</w:p>
          <w:p w:rsidR="000235AC" w:rsidRPr="006B5740" w:rsidRDefault="000235AC" w:rsidP="00EA2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«Установлены местоположение береговых линий (границы водных объектов), границы водоохранных зон и границы прибрежных защитных полос водных объектов, расположенных на территории Рязанской области»</w:t>
            </w:r>
          </w:p>
        </w:tc>
        <w:tc>
          <w:tcPr>
            <w:tcW w:w="12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оказание услуг (</w:t>
            </w:r>
            <w:proofErr w:type="spellStart"/>
            <w:proofErr w:type="gram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2D6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  <w:tc>
          <w:tcPr>
            <w:tcW w:w="56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5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892,1</w:t>
            </w:r>
          </w:p>
        </w:tc>
        <w:tc>
          <w:tcPr>
            <w:tcW w:w="48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8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5AC" w:rsidRPr="006B5740" w:rsidTr="00EA2CF5">
        <w:trPr>
          <w:trHeight w:val="671"/>
        </w:trPr>
        <w:tc>
          <w:tcPr>
            <w:tcW w:w="54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5" w:type="dxa"/>
            <w:gridSpan w:val="12"/>
          </w:tcPr>
          <w:p w:rsidR="000235AC" w:rsidRPr="006B5740" w:rsidRDefault="000235AC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«Восстановление водных объектов, утративших способность к самоочищению, ликвидация их засорения и загрязнения»</w:t>
            </w:r>
          </w:p>
        </w:tc>
      </w:tr>
      <w:tr w:rsidR="00EA2CF5" w:rsidRPr="006B5740" w:rsidTr="002D6016">
        <w:trPr>
          <w:trHeight w:val="1837"/>
        </w:trPr>
        <w:tc>
          <w:tcPr>
            <w:tcW w:w="54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54" w:type="dxa"/>
          </w:tcPr>
          <w:p w:rsidR="000235AC" w:rsidRPr="006B5740" w:rsidRDefault="000235AC" w:rsidP="00EA2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</w:p>
          <w:p w:rsidR="000235AC" w:rsidRPr="006B5740" w:rsidRDefault="000235AC" w:rsidP="00EA2C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«</w:t>
            </w:r>
            <w:r w:rsidRPr="006B57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Разработана (скорректирована) проектная документация по ликвидации засорения и загрязнения (расчистке) водных объектов»</w:t>
            </w:r>
          </w:p>
        </w:tc>
        <w:tc>
          <w:tcPr>
            <w:tcW w:w="12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оказание услуг (</w:t>
            </w:r>
            <w:proofErr w:type="spellStart"/>
            <w:proofErr w:type="gram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2D6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  <w:tc>
          <w:tcPr>
            <w:tcW w:w="560" w:type="dxa"/>
          </w:tcPr>
          <w:p w:rsidR="000235AC" w:rsidRPr="002D6016" w:rsidRDefault="002D6016" w:rsidP="002D601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0235AC" w:rsidRPr="002D60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="000235AC" w:rsidRPr="002D60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ница</w:t>
            </w:r>
            <w:proofErr w:type="spellEnd"/>
            <w:proofErr w:type="gramEnd"/>
          </w:p>
        </w:tc>
        <w:tc>
          <w:tcPr>
            <w:tcW w:w="475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</w:tc>
      </w:tr>
    </w:tbl>
    <w:p w:rsidR="000235AC" w:rsidRPr="006B5740" w:rsidRDefault="000235AC" w:rsidP="000235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B5740">
        <w:rPr>
          <w:rFonts w:ascii="Times New Roman" w:hAnsi="Times New Roman"/>
          <w:sz w:val="28"/>
          <w:szCs w:val="28"/>
        </w:rPr>
        <w:t>- таблицу пункта 4.4 «Финансовое обеспечение комплекса процессных мероприятий» изложить в следующей редакции:</w:t>
      </w:r>
    </w:p>
    <w:p w:rsidR="000235AC" w:rsidRPr="006B5740" w:rsidRDefault="000235AC" w:rsidP="000235AC">
      <w:pPr>
        <w:ind w:right="-1" w:firstLine="720"/>
        <w:jc w:val="right"/>
        <w:rPr>
          <w:rFonts w:ascii="Times New Roman" w:hAnsi="Times New Roman"/>
          <w:sz w:val="22"/>
          <w:szCs w:val="22"/>
        </w:rPr>
      </w:pPr>
      <w:r w:rsidRPr="006B5740">
        <w:rPr>
          <w:rFonts w:ascii="Times New Roman" w:hAnsi="Times New Roman"/>
          <w:sz w:val="22"/>
          <w:szCs w:val="22"/>
        </w:rPr>
        <w:t>«(тыс. рублей)</w:t>
      </w:r>
    </w:p>
    <w:tbl>
      <w:tblPr>
        <w:tblStyle w:val="ac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637"/>
        <w:gridCol w:w="2694"/>
        <w:gridCol w:w="1464"/>
        <w:gridCol w:w="674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EA2CF5" w:rsidRPr="006B5740" w:rsidTr="00432EC3">
        <w:tc>
          <w:tcPr>
            <w:tcW w:w="637" w:type="dxa"/>
            <w:vMerge w:val="restart"/>
            <w:tcBorders>
              <w:bottom w:val="nil"/>
            </w:tcBorders>
          </w:tcPr>
          <w:p w:rsidR="00EA2CF5" w:rsidRPr="006B5740" w:rsidRDefault="00EA2CF5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64" w:type="dxa"/>
            <w:vMerge w:val="restart"/>
            <w:tcBorders>
              <w:bottom w:val="nil"/>
            </w:tcBorders>
          </w:tcPr>
          <w:p w:rsidR="00EA2CF5" w:rsidRPr="006B5740" w:rsidRDefault="00EA2CF5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674" w:type="dxa"/>
            <w:vMerge w:val="restart"/>
            <w:tcBorders>
              <w:bottom w:val="nil"/>
            </w:tcBorders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064" w:type="dxa"/>
            <w:gridSpan w:val="8"/>
            <w:tcBorders>
              <w:bottom w:val="single" w:sz="4" w:space="0" w:color="auto"/>
            </w:tcBorders>
          </w:tcPr>
          <w:p w:rsidR="00EA2CF5" w:rsidRPr="006B5740" w:rsidRDefault="00EA2CF5" w:rsidP="00EA2CF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EA2CF5" w:rsidRPr="006B5740" w:rsidTr="00432EC3">
        <w:trPr>
          <w:trHeight w:val="688"/>
        </w:trPr>
        <w:tc>
          <w:tcPr>
            <w:tcW w:w="637" w:type="dxa"/>
            <w:vMerge/>
            <w:tcBorders>
              <w:bottom w:val="nil"/>
            </w:tcBorders>
          </w:tcPr>
          <w:p w:rsidR="00EA2CF5" w:rsidRPr="006B5740" w:rsidRDefault="00EA2CF5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bottom w:val="nil"/>
            </w:tcBorders>
            <w:vAlign w:val="center"/>
          </w:tcPr>
          <w:p w:rsidR="00EA2CF5" w:rsidRPr="006B5740" w:rsidRDefault="00EA2CF5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bottom w:val="nil"/>
            </w:tcBorders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nil"/>
            </w:tcBorders>
            <w:textDirection w:val="btL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8" w:type="dxa"/>
            <w:tcBorders>
              <w:bottom w:val="nil"/>
            </w:tcBorders>
            <w:textDirection w:val="btL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8" w:type="dxa"/>
            <w:tcBorders>
              <w:bottom w:val="nil"/>
            </w:tcBorders>
            <w:textDirection w:val="btL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08" w:type="dxa"/>
            <w:tcBorders>
              <w:bottom w:val="nil"/>
            </w:tcBorders>
            <w:textDirection w:val="btL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08" w:type="dxa"/>
            <w:tcBorders>
              <w:bottom w:val="nil"/>
            </w:tcBorders>
            <w:textDirection w:val="btL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08" w:type="dxa"/>
            <w:tcBorders>
              <w:bottom w:val="nil"/>
            </w:tcBorders>
            <w:textDirection w:val="btL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08" w:type="dxa"/>
            <w:tcBorders>
              <w:bottom w:val="nil"/>
            </w:tcBorders>
            <w:textDirection w:val="btL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08" w:type="dxa"/>
            <w:tcBorders>
              <w:bottom w:val="nil"/>
            </w:tcBorders>
            <w:textDirection w:val="btL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432EC3" w:rsidRPr="00432EC3" w:rsidRDefault="00432EC3">
      <w:pPr>
        <w:rPr>
          <w:rFonts w:ascii="Times New Roman" w:hAnsi="Times New Roman"/>
          <w:sz w:val="2"/>
          <w:szCs w:val="2"/>
        </w:rPr>
      </w:pPr>
    </w:p>
    <w:tbl>
      <w:tblPr>
        <w:tblStyle w:val="ac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637"/>
        <w:gridCol w:w="2694"/>
        <w:gridCol w:w="1464"/>
        <w:gridCol w:w="674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506C57" w:rsidRPr="006B5740" w:rsidTr="00432EC3">
        <w:trPr>
          <w:tblHeader/>
        </w:trPr>
        <w:tc>
          <w:tcPr>
            <w:tcW w:w="637" w:type="dxa"/>
          </w:tcPr>
          <w:p w:rsidR="00EA2CF5" w:rsidRPr="006B5740" w:rsidRDefault="00EA2CF5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EA2CF5" w:rsidRPr="006B5740" w:rsidRDefault="00EA2CF5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  <w:vAlign w:val="center"/>
          </w:tcPr>
          <w:p w:rsidR="00EA2CF5" w:rsidRPr="006B5740" w:rsidRDefault="00EA2CF5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" w:type="dxa"/>
            <w:vAlign w:val="center"/>
          </w:tcPr>
          <w:p w:rsidR="00EA2CF5" w:rsidRPr="006B5740" w:rsidRDefault="00EA2CF5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2CF5" w:rsidRPr="006B5740" w:rsidTr="00432EC3">
        <w:trPr>
          <w:trHeight w:val="1128"/>
        </w:trPr>
        <w:tc>
          <w:tcPr>
            <w:tcW w:w="637" w:type="dxa"/>
            <w:vMerge w:val="restart"/>
          </w:tcPr>
          <w:p w:rsidR="00EA2CF5" w:rsidRPr="006B5740" w:rsidRDefault="00EA2CF5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A2CF5" w:rsidRPr="006B5740" w:rsidRDefault="00EA2CF5" w:rsidP="00506C57">
            <w:pPr>
              <w:spacing w:line="233" w:lineRule="auto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1464" w:type="dxa"/>
          </w:tcPr>
          <w:p w:rsidR="00EA2CF5" w:rsidRPr="006B5740" w:rsidRDefault="00EA2CF5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674" w:type="dxa"/>
          </w:tcPr>
          <w:p w:rsidR="00EA2CF5" w:rsidRPr="006B5740" w:rsidRDefault="00EA2CF5" w:rsidP="00506C57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7568,8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12787,8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7872,7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7872,7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11255,8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11255,8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11255,8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69869,4</w:t>
            </w:r>
          </w:p>
        </w:tc>
      </w:tr>
      <w:tr w:rsidR="00EA2CF5" w:rsidRPr="006B5740" w:rsidTr="00432EC3">
        <w:trPr>
          <w:trHeight w:val="987"/>
        </w:trPr>
        <w:tc>
          <w:tcPr>
            <w:tcW w:w="637" w:type="dxa"/>
            <w:vMerge/>
          </w:tcPr>
          <w:p w:rsidR="00EA2CF5" w:rsidRPr="006B5740" w:rsidRDefault="00EA2CF5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CF5" w:rsidRPr="006B5740" w:rsidRDefault="00EA2CF5" w:rsidP="00506C57">
            <w:pPr>
              <w:spacing w:line="233" w:lineRule="auto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64" w:type="dxa"/>
          </w:tcPr>
          <w:p w:rsidR="00EA2CF5" w:rsidRPr="006B5740" w:rsidRDefault="00EA2CF5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</w:tcPr>
          <w:p w:rsidR="00EA2CF5" w:rsidRPr="006B5740" w:rsidRDefault="00EA2CF5" w:rsidP="00506C57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5168,1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9518,1</w:t>
            </w:r>
          </w:p>
        </w:tc>
      </w:tr>
      <w:tr w:rsidR="00EA2CF5" w:rsidRPr="006B5740" w:rsidTr="00432EC3">
        <w:trPr>
          <w:trHeight w:val="1115"/>
        </w:trPr>
        <w:tc>
          <w:tcPr>
            <w:tcW w:w="637" w:type="dxa"/>
            <w:vMerge/>
          </w:tcPr>
          <w:p w:rsidR="00EA2CF5" w:rsidRPr="006B5740" w:rsidRDefault="00EA2CF5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CF5" w:rsidRPr="006B5740" w:rsidRDefault="00EA2CF5" w:rsidP="00506C57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64" w:type="dxa"/>
          </w:tcPr>
          <w:p w:rsidR="00EA2CF5" w:rsidRPr="006B5740" w:rsidRDefault="00EA2CF5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</w:tcPr>
          <w:p w:rsidR="00EA2CF5" w:rsidRPr="006B5740" w:rsidRDefault="00EA2CF5" w:rsidP="00506C57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6968,8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7619,7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EA2CF5" w:rsidRPr="006B5740" w:rsidRDefault="00EA2CF5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60351,1</w:t>
            </w:r>
          </w:p>
        </w:tc>
      </w:tr>
      <w:tr w:rsidR="00506C57" w:rsidRPr="006B5740" w:rsidTr="00432EC3">
        <w:tc>
          <w:tcPr>
            <w:tcW w:w="637" w:type="dxa"/>
            <w:vMerge w:val="restart"/>
          </w:tcPr>
          <w:p w:rsidR="00506C57" w:rsidRPr="006B5740" w:rsidRDefault="00506C57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</w:t>
            </w:r>
          </w:p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«Осуществление мер по охране и </w:t>
            </w:r>
            <w:proofErr w:type="spell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</w:t>
            </w:r>
            <w:proofErr w:type="spellEnd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-ному мониторингу водных объектов», всего, в том числе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674" w:type="dxa"/>
          </w:tcPr>
          <w:p w:rsidR="00506C57" w:rsidRPr="006B5740" w:rsidRDefault="00506C57" w:rsidP="00506C57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7568,8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8787,8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7872,7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7872,7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11255,8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11255,8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11255,8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65869,4</w:t>
            </w:r>
          </w:p>
        </w:tc>
      </w:tr>
      <w:tr w:rsidR="00506C57" w:rsidRPr="006B5740" w:rsidTr="00432EC3">
        <w:trPr>
          <w:trHeight w:val="928"/>
        </w:trPr>
        <w:tc>
          <w:tcPr>
            <w:tcW w:w="637" w:type="dxa"/>
            <w:vMerge/>
          </w:tcPr>
          <w:p w:rsidR="00506C57" w:rsidRPr="006B5740" w:rsidRDefault="00506C57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</w:tcPr>
          <w:p w:rsidR="00506C57" w:rsidRPr="006B5740" w:rsidRDefault="00506C57" w:rsidP="00506C57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1168,1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5518,1</w:t>
            </w:r>
          </w:p>
        </w:tc>
      </w:tr>
      <w:tr w:rsidR="00506C57" w:rsidRPr="006B5740" w:rsidTr="00432EC3">
        <w:trPr>
          <w:trHeight w:val="1056"/>
        </w:trPr>
        <w:tc>
          <w:tcPr>
            <w:tcW w:w="637" w:type="dxa"/>
            <w:vMerge/>
          </w:tcPr>
          <w:p w:rsidR="00506C57" w:rsidRPr="006B5740" w:rsidRDefault="00506C57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</w:tcPr>
          <w:p w:rsidR="00506C57" w:rsidRPr="006B5740" w:rsidRDefault="00506C57" w:rsidP="00506C57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6968,8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7619,7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60351,3</w:t>
            </w:r>
          </w:p>
        </w:tc>
      </w:tr>
      <w:tr w:rsidR="00506C57" w:rsidRPr="006B5740" w:rsidTr="00432EC3">
        <w:tc>
          <w:tcPr>
            <w:tcW w:w="637" w:type="dxa"/>
            <w:vMerge w:val="restart"/>
          </w:tcPr>
          <w:p w:rsidR="00506C57" w:rsidRPr="006B5740" w:rsidRDefault="00506C57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2694" w:type="dxa"/>
          </w:tcPr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Мероприятие (результат) </w:t>
            </w:r>
          </w:p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«Проведен мониторинг состояния дна, берегов, изменения </w:t>
            </w:r>
            <w:proofErr w:type="spell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морфометри-ческих</w:t>
            </w:r>
            <w:proofErr w:type="spellEnd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особенностей, </w:t>
            </w:r>
            <w:proofErr w:type="spell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водоохранных</w:t>
            </w:r>
            <w:proofErr w:type="spellEnd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зон водных объектов», всего, в том числе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674" w:type="dxa"/>
          </w:tcPr>
          <w:p w:rsidR="00506C57" w:rsidRPr="006B5740" w:rsidRDefault="00506C57" w:rsidP="00506C57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</w:tr>
      <w:tr w:rsidR="00506C57" w:rsidRPr="006B5740" w:rsidTr="00432EC3">
        <w:trPr>
          <w:trHeight w:val="866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506C57" w:rsidRPr="006B5740" w:rsidRDefault="00506C57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</w:tcPr>
          <w:p w:rsidR="00506C57" w:rsidRPr="006B5740" w:rsidRDefault="00506C57" w:rsidP="00506C57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2500,0</w:t>
            </w:r>
          </w:p>
        </w:tc>
      </w:tr>
      <w:tr w:rsidR="00506C57" w:rsidRPr="006B5740" w:rsidTr="00432EC3">
        <w:tc>
          <w:tcPr>
            <w:tcW w:w="637" w:type="dxa"/>
            <w:tcBorders>
              <w:bottom w:val="nil"/>
            </w:tcBorders>
          </w:tcPr>
          <w:p w:rsidR="00506C57" w:rsidRPr="006B5740" w:rsidRDefault="00506C57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2694" w:type="dxa"/>
          </w:tcPr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«Размещены </w:t>
            </w:r>
            <w:proofErr w:type="spell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специаль-ные</w:t>
            </w:r>
            <w:proofErr w:type="spellEnd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информационные знаки для обозначения границ водоохранных зон и прибрежных защитных полос водных объектов, расположен-</w:t>
            </w:r>
            <w:proofErr w:type="spell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территории Рязанской области», всего, в том числе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674" w:type="dxa"/>
          </w:tcPr>
          <w:p w:rsidR="00506C57" w:rsidRPr="006B5740" w:rsidRDefault="00506C57" w:rsidP="00506C57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6968,8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38186,2</w:t>
            </w:r>
          </w:p>
        </w:tc>
      </w:tr>
      <w:tr w:rsidR="00506C57" w:rsidRPr="006B5740" w:rsidTr="00432EC3">
        <w:trPr>
          <w:trHeight w:val="1008"/>
        </w:trPr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:rsidR="00506C57" w:rsidRPr="006B5740" w:rsidRDefault="00506C57" w:rsidP="00432EC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6C57" w:rsidRPr="006B5740" w:rsidRDefault="00506C57" w:rsidP="00506C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</w:tcPr>
          <w:p w:rsidR="00506C57" w:rsidRPr="006B5740" w:rsidRDefault="00506C57" w:rsidP="00506C57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6968,8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10405,8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506C5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38186,2</w:t>
            </w:r>
          </w:p>
        </w:tc>
      </w:tr>
      <w:tr w:rsidR="00506C57" w:rsidRPr="006B5740" w:rsidTr="00432EC3">
        <w:tc>
          <w:tcPr>
            <w:tcW w:w="637" w:type="dxa"/>
            <w:tcBorders>
              <w:bottom w:val="nil"/>
            </w:tcBorders>
          </w:tcPr>
          <w:p w:rsidR="00506C57" w:rsidRPr="006B5740" w:rsidRDefault="00506C57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1.1.3</w:t>
            </w:r>
          </w:p>
        </w:tc>
        <w:tc>
          <w:tcPr>
            <w:tcW w:w="2694" w:type="dxa"/>
          </w:tcPr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Мероприятие (результат) </w:t>
            </w:r>
          </w:p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«Обеспечено получение разрешительных документов, согласований, технических условий, оформлены технические паспорта объектов, проведены экспертизы материалов проектно-сметной документации, инженерных изысканий, проведены </w:t>
            </w:r>
            <w:proofErr w:type="spell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топографи-ческие</w:t>
            </w:r>
            <w:proofErr w:type="spellEnd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кадастровые работы, проведена независимая экспертиза выполненных работ, получены заключения (актов) </w:t>
            </w:r>
            <w:proofErr w:type="spell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специализи-рованных</w:t>
            </w:r>
            <w:proofErr w:type="spellEnd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организаций», всего, в том числе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674" w:type="dxa"/>
          </w:tcPr>
          <w:p w:rsidR="00506C57" w:rsidRPr="006B5740" w:rsidRDefault="00506C57" w:rsidP="00F3512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3018,1</w:t>
            </w:r>
          </w:p>
        </w:tc>
      </w:tr>
      <w:tr w:rsidR="00506C57" w:rsidRPr="006B5740" w:rsidTr="00432EC3">
        <w:trPr>
          <w:trHeight w:val="926"/>
        </w:trPr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:rsidR="00506C57" w:rsidRPr="006B5740" w:rsidRDefault="00506C57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6C57" w:rsidRPr="006B5740" w:rsidRDefault="00506C57" w:rsidP="00F3512A">
            <w:pPr>
              <w:tabs>
                <w:tab w:val="center" w:pos="2231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ab/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506C57" w:rsidRPr="006B5740" w:rsidRDefault="00506C57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06C57" w:rsidRPr="006B5740" w:rsidRDefault="00506C57" w:rsidP="00F3512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918,1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3018,1</w:t>
            </w:r>
          </w:p>
        </w:tc>
      </w:tr>
      <w:tr w:rsidR="00506C57" w:rsidRPr="006B5740" w:rsidTr="00432EC3">
        <w:tc>
          <w:tcPr>
            <w:tcW w:w="637" w:type="dxa"/>
            <w:tcBorders>
              <w:bottom w:val="single" w:sz="4" w:space="0" w:color="auto"/>
            </w:tcBorders>
          </w:tcPr>
          <w:p w:rsidR="00506C57" w:rsidRPr="006B5740" w:rsidRDefault="00506C57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1.1.4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Мероприятие (результат) </w:t>
            </w:r>
          </w:p>
          <w:p w:rsidR="00506C57" w:rsidRPr="006B5740" w:rsidRDefault="00506C57" w:rsidP="00432EC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«Установлены местоположение береговых линий (границы водных объектов), границы водоохранных зон и 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506C57" w:rsidRPr="006B5740" w:rsidRDefault="00506C57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06C57" w:rsidRPr="006B5740" w:rsidRDefault="00506C57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7619,7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22165,1</w:t>
            </w:r>
          </w:p>
        </w:tc>
      </w:tr>
      <w:tr w:rsidR="00432EC3" w:rsidRPr="006B5740" w:rsidTr="00432EC3">
        <w:trPr>
          <w:trHeight w:val="1045"/>
        </w:trPr>
        <w:tc>
          <w:tcPr>
            <w:tcW w:w="637" w:type="dxa"/>
            <w:tcBorders>
              <w:top w:val="single" w:sz="4" w:space="0" w:color="auto"/>
              <w:bottom w:val="nil"/>
            </w:tcBorders>
          </w:tcPr>
          <w:p w:rsidR="00432EC3" w:rsidRPr="006B5740" w:rsidRDefault="00432EC3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2EC3" w:rsidRPr="006B5740" w:rsidRDefault="00432EC3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границы прибрежных защитных полос водных объектов, </w:t>
            </w:r>
            <w:proofErr w:type="gram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расположен-</w:t>
            </w:r>
            <w:proofErr w:type="spellStart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территории Рязанской области», всего, в том числе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32EC3" w:rsidRPr="006B5740" w:rsidRDefault="00432EC3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32EC3" w:rsidRPr="006B5740" w:rsidRDefault="00432EC3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extDirection w:val="btLr"/>
            <w:vAlign w:val="center"/>
          </w:tcPr>
          <w:p w:rsidR="00432EC3" w:rsidRPr="006B5740" w:rsidRDefault="00432EC3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extDirection w:val="btLr"/>
            <w:vAlign w:val="center"/>
          </w:tcPr>
          <w:p w:rsidR="00432EC3" w:rsidRPr="006B5740" w:rsidRDefault="00432EC3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extDirection w:val="btLr"/>
            <w:vAlign w:val="center"/>
          </w:tcPr>
          <w:p w:rsidR="00432EC3" w:rsidRPr="006B5740" w:rsidRDefault="00432EC3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extDirection w:val="btLr"/>
            <w:vAlign w:val="center"/>
          </w:tcPr>
          <w:p w:rsidR="00432EC3" w:rsidRPr="006B5740" w:rsidRDefault="00432EC3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extDirection w:val="btLr"/>
            <w:vAlign w:val="center"/>
          </w:tcPr>
          <w:p w:rsidR="00432EC3" w:rsidRPr="006B5740" w:rsidRDefault="00432EC3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extDirection w:val="btLr"/>
            <w:vAlign w:val="center"/>
          </w:tcPr>
          <w:p w:rsidR="00432EC3" w:rsidRPr="006B5740" w:rsidRDefault="00432EC3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extDirection w:val="btLr"/>
            <w:vAlign w:val="center"/>
          </w:tcPr>
          <w:p w:rsidR="00432EC3" w:rsidRPr="006B5740" w:rsidRDefault="00432EC3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textDirection w:val="btLr"/>
            <w:vAlign w:val="center"/>
          </w:tcPr>
          <w:p w:rsidR="00432EC3" w:rsidRPr="006B5740" w:rsidRDefault="00432EC3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C57" w:rsidRPr="006B5740" w:rsidTr="00432EC3">
        <w:trPr>
          <w:trHeight w:val="1045"/>
        </w:trPr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:rsidR="00506C57" w:rsidRPr="006B5740" w:rsidRDefault="00506C57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64" w:type="dxa"/>
          </w:tcPr>
          <w:p w:rsidR="00506C57" w:rsidRPr="006B5740" w:rsidRDefault="00506C57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</w:tcPr>
          <w:p w:rsidR="00506C57" w:rsidRPr="006B5740" w:rsidRDefault="00506C57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7619,7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7272,7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22165,1</w:t>
            </w:r>
          </w:p>
        </w:tc>
      </w:tr>
      <w:tr w:rsidR="00506C57" w:rsidRPr="006B5740" w:rsidTr="00432EC3">
        <w:tc>
          <w:tcPr>
            <w:tcW w:w="637" w:type="dxa"/>
            <w:tcBorders>
              <w:top w:val="single" w:sz="4" w:space="0" w:color="auto"/>
              <w:bottom w:val="nil"/>
            </w:tcBorders>
          </w:tcPr>
          <w:p w:rsidR="00506C57" w:rsidRPr="006B5740" w:rsidRDefault="00506C57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Задача</w:t>
            </w:r>
          </w:p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«Восстановление водных объектов, утративших способность к самоочищению, ликвидация их засорения и загрязнения»</w:t>
            </w:r>
            <w:r w:rsidR="00B40B99" w:rsidRPr="006B5740">
              <w:rPr>
                <w:rFonts w:ascii="Times New Roman" w:hAnsi="Times New Roman"/>
                <w:spacing w:val="-4"/>
                <w:sz w:val="24"/>
                <w:szCs w:val="24"/>
              </w:rPr>
              <w:t>, всего, в том числе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674" w:type="dxa"/>
          </w:tcPr>
          <w:p w:rsidR="00506C57" w:rsidRPr="006B5740" w:rsidRDefault="00506C57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506C57" w:rsidRPr="006B5740" w:rsidTr="00432EC3">
        <w:trPr>
          <w:trHeight w:val="923"/>
        </w:trPr>
        <w:tc>
          <w:tcPr>
            <w:tcW w:w="637" w:type="dxa"/>
            <w:tcBorders>
              <w:top w:val="nil"/>
            </w:tcBorders>
          </w:tcPr>
          <w:p w:rsidR="00506C57" w:rsidRPr="006B5740" w:rsidRDefault="00506C57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</w:tcPr>
          <w:p w:rsidR="00506C57" w:rsidRPr="006B5740" w:rsidRDefault="00506C57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506C57" w:rsidRPr="006B5740" w:rsidTr="00432EC3">
        <w:tc>
          <w:tcPr>
            <w:tcW w:w="637" w:type="dxa"/>
            <w:vMerge w:val="restart"/>
          </w:tcPr>
          <w:p w:rsidR="00506C57" w:rsidRPr="006B5740" w:rsidRDefault="00506C57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6"/>
                <w:sz w:val="24"/>
                <w:szCs w:val="24"/>
              </w:rPr>
              <w:t>2.1.1</w:t>
            </w:r>
          </w:p>
        </w:tc>
        <w:tc>
          <w:tcPr>
            <w:tcW w:w="2694" w:type="dxa"/>
          </w:tcPr>
          <w:p w:rsidR="00506C57" w:rsidRPr="006B5740" w:rsidRDefault="00506C57" w:rsidP="00F3512A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506C57" w:rsidRPr="006B5740" w:rsidRDefault="00506C57" w:rsidP="00EA2C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6B5740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Разработана (скорректирована) проектная документация по ликвидации засорения и загрязнения (расчистке) водных объектов</w:t>
            </w: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», всего, в том числе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РО</w:t>
            </w:r>
          </w:p>
        </w:tc>
        <w:tc>
          <w:tcPr>
            <w:tcW w:w="674" w:type="dxa"/>
          </w:tcPr>
          <w:p w:rsidR="00506C57" w:rsidRPr="006B5740" w:rsidRDefault="00506C57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506C57" w:rsidRPr="006B5740" w:rsidTr="00432EC3">
        <w:trPr>
          <w:trHeight w:val="1036"/>
        </w:trPr>
        <w:tc>
          <w:tcPr>
            <w:tcW w:w="637" w:type="dxa"/>
            <w:vMerge/>
          </w:tcPr>
          <w:p w:rsidR="00506C57" w:rsidRPr="006B5740" w:rsidRDefault="00506C57" w:rsidP="00432EC3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6C57" w:rsidRPr="006B5740" w:rsidRDefault="00506C57" w:rsidP="00F35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64" w:type="dxa"/>
          </w:tcPr>
          <w:p w:rsidR="00506C57" w:rsidRPr="006B5740" w:rsidRDefault="00506C57" w:rsidP="00506C5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</w:tcPr>
          <w:p w:rsidR="00506C57" w:rsidRPr="006B5740" w:rsidRDefault="00506C57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" w:type="dxa"/>
            <w:textDirection w:val="btLr"/>
            <w:vAlign w:val="center"/>
          </w:tcPr>
          <w:p w:rsidR="00506C57" w:rsidRPr="006B5740" w:rsidRDefault="00506C57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4000,0»</w:t>
            </w:r>
          </w:p>
        </w:tc>
      </w:tr>
    </w:tbl>
    <w:p w:rsidR="000235AC" w:rsidRPr="006B5740" w:rsidRDefault="00EA2CF5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3) </w:t>
      </w:r>
      <w:r w:rsidR="000235AC" w:rsidRPr="006B5740">
        <w:rPr>
          <w:rFonts w:ascii="Times New Roman" w:hAnsi="Times New Roman"/>
          <w:sz w:val="28"/>
          <w:szCs w:val="28"/>
        </w:rPr>
        <w:t>в разделе «Направление (подпрограмма) 2 «Улучшение экологической обстановки»: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- таблицу </w:t>
      </w:r>
      <w:hyperlink r:id="rId14" w:history="1">
        <w:r w:rsidRPr="006B5740">
          <w:rPr>
            <w:rFonts w:ascii="Times New Roman" w:hAnsi="Times New Roman"/>
            <w:sz w:val="28"/>
            <w:szCs w:val="28"/>
          </w:rPr>
          <w:t>подраздела 2</w:t>
        </w:r>
      </w:hyperlink>
      <w:r w:rsidRPr="006B5740"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p w:rsidR="000235AC" w:rsidRPr="006B5740" w:rsidRDefault="000235AC" w:rsidP="000235AC">
      <w:pPr>
        <w:jc w:val="right"/>
        <w:rPr>
          <w:rFonts w:ascii="Times New Roman" w:hAnsi="Times New Roman"/>
          <w:sz w:val="22"/>
          <w:szCs w:val="22"/>
        </w:rPr>
      </w:pPr>
      <w:r w:rsidRPr="006B5740">
        <w:rPr>
          <w:rFonts w:ascii="Times New Roman" w:hAnsi="Times New Roman"/>
          <w:sz w:val="22"/>
          <w:szCs w:val="22"/>
        </w:rPr>
        <w:t>«(тыс. рублей)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07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235AC" w:rsidRPr="006B5740" w:rsidTr="00432EC3">
        <w:trPr>
          <w:cantSplit/>
          <w:trHeight w:val="101"/>
          <w:tblHeader/>
        </w:trPr>
        <w:tc>
          <w:tcPr>
            <w:tcW w:w="640" w:type="dxa"/>
            <w:vMerge w:val="restart"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7" w:type="dxa"/>
            <w:vMerge w:val="restart"/>
            <w:vAlign w:val="center"/>
          </w:tcPr>
          <w:p w:rsidR="000235AC" w:rsidRPr="006B5740" w:rsidRDefault="000235AC" w:rsidP="00EA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Наименование/источник финансового обеспечения</w:t>
            </w:r>
          </w:p>
        </w:tc>
        <w:tc>
          <w:tcPr>
            <w:tcW w:w="4800" w:type="dxa"/>
            <w:gridSpan w:val="8"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0235AC" w:rsidRPr="006B5740" w:rsidTr="00432EC3">
        <w:trPr>
          <w:cantSplit/>
          <w:trHeight w:val="854"/>
          <w:tblHeader/>
        </w:trPr>
        <w:tc>
          <w:tcPr>
            <w:tcW w:w="640" w:type="dxa"/>
            <w:vMerge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  <w:vAlign w:val="center"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0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00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00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00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00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00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00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432EC3" w:rsidRPr="00432EC3" w:rsidRDefault="00432EC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07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2165A" w:rsidRPr="006B5740" w:rsidTr="00432EC3">
        <w:trPr>
          <w:trHeight w:val="56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A" w:rsidRPr="006B5740" w:rsidRDefault="0072165A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35AC" w:rsidRPr="006B5740" w:rsidTr="00432EC3">
        <w:trPr>
          <w:cantSplit/>
          <w:trHeight w:val="1682"/>
        </w:trPr>
        <w:tc>
          <w:tcPr>
            <w:tcW w:w="640" w:type="dxa"/>
            <w:vMerge w:val="restart"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7" w:type="dxa"/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113950,14293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83289,2676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74081,69249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74081,69249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6643,3185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6393,3185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3179,0185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361618,45101</w:t>
            </w:r>
          </w:p>
        </w:tc>
      </w:tr>
      <w:tr w:rsidR="000235AC" w:rsidRPr="006B5740" w:rsidTr="00432EC3">
        <w:trPr>
          <w:cantSplit/>
          <w:trHeight w:val="1606"/>
        </w:trPr>
        <w:tc>
          <w:tcPr>
            <w:tcW w:w="640" w:type="dxa"/>
            <w:vMerge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113819,54293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83160,6676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73953,09249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73953,09249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6537,3185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6287,3185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3073,0185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360784,05101</w:t>
            </w:r>
          </w:p>
        </w:tc>
      </w:tr>
      <w:tr w:rsidR="000235AC" w:rsidRPr="006B5740" w:rsidTr="00432EC3">
        <w:trPr>
          <w:cantSplit/>
          <w:trHeight w:val="838"/>
        </w:trPr>
        <w:tc>
          <w:tcPr>
            <w:tcW w:w="640" w:type="dxa"/>
            <w:vMerge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834,4</w:t>
            </w:r>
          </w:p>
        </w:tc>
      </w:tr>
      <w:tr w:rsidR="000235AC" w:rsidRPr="006B5740" w:rsidTr="00432EC3">
        <w:trPr>
          <w:cantSplit/>
          <w:trHeight w:val="325"/>
        </w:trPr>
        <w:tc>
          <w:tcPr>
            <w:tcW w:w="640" w:type="dxa"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07" w:type="dxa"/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5AC" w:rsidRPr="006B5740" w:rsidTr="00432EC3">
        <w:trPr>
          <w:cantSplit/>
          <w:trHeight w:val="1678"/>
        </w:trPr>
        <w:tc>
          <w:tcPr>
            <w:tcW w:w="640" w:type="dxa"/>
            <w:vMerge w:val="restart"/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07" w:type="dxa"/>
          </w:tcPr>
          <w:p w:rsidR="000235AC" w:rsidRPr="006B5740" w:rsidRDefault="000235AC" w:rsidP="00F351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113950,14293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83289,2676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52194,3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74081,69249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6643,3185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6393,3185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3179,0185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361618,45101</w:t>
            </w:r>
          </w:p>
        </w:tc>
      </w:tr>
      <w:tr w:rsidR="000235AC" w:rsidRPr="006B5740" w:rsidTr="00432EC3">
        <w:trPr>
          <w:cantSplit/>
          <w:trHeight w:val="1553"/>
        </w:trPr>
        <w:tc>
          <w:tcPr>
            <w:tcW w:w="640" w:type="dxa"/>
            <w:vMerge/>
          </w:tcPr>
          <w:p w:rsidR="000235AC" w:rsidRPr="006B5740" w:rsidRDefault="000235AC" w:rsidP="00F351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113819,54293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83160,6676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73953,09249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73953,09249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6537,3185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6287,3185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3073,0185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360784,05101</w:t>
            </w:r>
          </w:p>
        </w:tc>
      </w:tr>
      <w:tr w:rsidR="000235AC" w:rsidRPr="006B5740" w:rsidTr="00432EC3">
        <w:trPr>
          <w:cantSplit/>
          <w:trHeight w:val="981"/>
        </w:trPr>
        <w:tc>
          <w:tcPr>
            <w:tcW w:w="640" w:type="dxa"/>
            <w:vMerge/>
          </w:tcPr>
          <w:p w:rsidR="000235AC" w:rsidRPr="006B5740" w:rsidRDefault="000235AC" w:rsidP="00F351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834,4»</w:t>
            </w:r>
          </w:p>
        </w:tc>
      </w:tr>
    </w:tbl>
    <w:p w:rsidR="000235AC" w:rsidRPr="006B5740" w:rsidRDefault="00B40B99" w:rsidP="00432E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-</w:t>
      </w:r>
      <w:r w:rsidR="00432EC3">
        <w:rPr>
          <w:rFonts w:ascii="Times New Roman" w:hAnsi="Times New Roman"/>
          <w:sz w:val="28"/>
          <w:szCs w:val="28"/>
        </w:rPr>
        <w:t> </w:t>
      </w:r>
      <w:r w:rsidR="000235AC" w:rsidRPr="006B5740">
        <w:rPr>
          <w:rFonts w:ascii="Times New Roman" w:hAnsi="Times New Roman"/>
          <w:sz w:val="28"/>
          <w:szCs w:val="28"/>
        </w:rPr>
        <w:t>в подразделе 3</w:t>
      </w:r>
      <w:r w:rsidR="000235AC" w:rsidRPr="006B57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35AC" w:rsidRPr="006B5740">
        <w:rPr>
          <w:rFonts w:ascii="Times New Roman" w:eastAsia="Calibri" w:hAnsi="Times New Roman"/>
          <w:sz w:val="28"/>
          <w:szCs w:val="24"/>
          <w:lang w:eastAsia="en-US"/>
        </w:rPr>
        <w:t>«Паспорт комплекса процессных мероприятий «Регулирование качества окружающей среды»:</w:t>
      </w:r>
    </w:p>
    <w:p w:rsidR="00B40B99" w:rsidRDefault="00B40B99" w:rsidP="00432E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таблицу</w:t>
      </w:r>
      <w:r w:rsidR="000235AC" w:rsidRPr="006B5740">
        <w:rPr>
          <w:rFonts w:ascii="Times New Roman" w:hAnsi="Times New Roman"/>
          <w:sz w:val="28"/>
          <w:szCs w:val="28"/>
        </w:rPr>
        <w:t xml:space="preserve"> пункт</w:t>
      </w:r>
      <w:r w:rsidRPr="006B5740">
        <w:rPr>
          <w:rFonts w:ascii="Times New Roman" w:hAnsi="Times New Roman"/>
          <w:sz w:val="28"/>
          <w:szCs w:val="28"/>
        </w:rPr>
        <w:t>а</w:t>
      </w:r>
      <w:r w:rsidR="000235AC" w:rsidRPr="006B5740">
        <w:rPr>
          <w:rFonts w:ascii="Times New Roman" w:hAnsi="Times New Roman"/>
          <w:sz w:val="28"/>
          <w:szCs w:val="28"/>
        </w:rPr>
        <w:t xml:space="preserve"> 3.3 «Перечень мероприятий (результатов) комплекса процессных мероприятий»</w:t>
      </w:r>
      <w:r w:rsidRPr="006B574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235AC" w:rsidRPr="006B5740">
        <w:rPr>
          <w:rFonts w:ascii="Times New Roman" w:hAnsi="Times New Roman"/>
          <w:sz w:val="28"/>
          <w:szCs w:val="28"/>
        </w:rPr>
        <w:t>:</w:t>
      </w:r>
    </w:p>
    <w:p w:rsidR="00432EC3" w:rsidRPr="00432EC3" w:rsidRDefault="00432EC3" w:rsidP="00432E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108F2" w:rsidRDefault="001108F2" w:rsidP="00432E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5740">
        <w:rPr>
          <w:rFonts w:ascii="Times New Roman" w:hAnsi="Times New Roman" w:cs="Times New Roman"/>
          <w:b w:val="0"/>
          <w:sz w:val="28"/>
          <w:szCs w:val="24"/>
        </w:rPr>
        <w:t xml:space="preserve">«3.3 </w:t>
      </w:r>
      <w:r w:rsidRPr="006B5740">
        <w:rPr>
          <w:rFonts w:ascii="Times New Roman" w:hAnsi="Times New Roman" w:cs="Times New Roman"/>
          <w:b w:val="0"/>
          <w:sz w:val="28"/>
          <w:szCs w:val="28"/>
        </w:rPr>
        <w:t>Перечень мероприятий (результатов)</w:t>
      </w:r>
      <w:r w:rsidR="00432EC3">
        <w:rPr>
          <w:rFonts w:ascii="Times New Roman" w:hAnsi="Times New Roman" w:cs="Times New Roman"/>
          <w:b w:val="0"/>
          <w:sz w:val="28"/>
          <w:szCs w:val="28"/>
        </w:rPr>
        <w:br/>
      </w:r>
      <w:r w:rsidRPr="006B5740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432EC3" w:rsidRPr="0001008E" w:rsidRDefault="00432EC3" w:rsidP="00432E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10"/>
          <w:szCs w:val="1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268"/>
        <w:gridCol w:w="1559"/>
        <w:gridCol w:w="992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4B7A40" w:rsidRPr="006B5740" w:rsidTr="004B7A40">
        <w:trPr>
          <w:trHeight w:val="463"/>
          <w:tblHeader/>
        </w:trPr>
        <w:tc>
          <w:tcPr>
            <w:tcW w:w="488" w:type="dxa"/>
            <w:vMerge w:val="restart"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57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57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32EC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Тип мероприятий (результата)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6B5740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tcMar>
              <w:bottom w:w="0" w:type="dxa"/>
            </w:tcMar>
          </w:tcPr>
          <w:p w:rsidR="004B7A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 xml:space="preserve">Значение показателей </w:t>
            </w:r>
            <w:proofErr w:type="gramStart"/>
            <w:r w:rsidRPr="006B574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4B7A40" w:rsidRPr="006B5740" w:rsidTr="004B7A40">
        <w:trPr>
          <w:cantSplit/>
          <w:trHeight w:val="714"/>
          <w:tblHeader/>
        </w:trPr>
        <w:tc>
          <w:tcPr>
            <w:tcW w:w="488" w:type="dxa"/>
            <w:vMerge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32EC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B7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nil"/>
            </w:tcBorders>
            <w:tcMar>
              <w:bottom w:w="0" w:type="dxa"/>
            </w:tcMar>
          </w:tcPr>
          <w:p w:rsidR="004B7A40" w:rsidRPr="006B5740" w:rsidRDefault="004B7A40" w:rsidP="004B7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dxa"/>
            <w:tcBorders>
              <w:bottom w:val="nil"/>
            </w:tcBorders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32E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" w:type="dxa"/>
            <w:tcBorders>
              <w:bottom w:val="nil"/>
            </w:tcBorders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32E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6" w:type="dxa"/>
            <w:tcBorders>
              <w:bottom w:val="nil"/>
            </w:tcBorders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32E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5" w:type="dxa"/>
            <w:tcBorders>
              <w:bottom w:val="nil"/>
            </w:tcBorders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32E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25" w:type="dxa"/>
            <w:tcBorders>
              <w:bottom w:val="nil"/>
            </w:tcBorders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32E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25" w:type="dxa"/>
            <w:tcBorders>
              <w:bottom w:val="nil"/>
            </w:tcBorders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32E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26" w:type="dxa"/>
            <w:tcBorders>
              <w:bottom w:val="nil"/>
            </w:tcBorders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32EC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4B7A40" w:rsidRPr="004B7A40" w:rsidRDefault="004B7A40">
      <w:pPr>
        <w:rPr>
          <w:rFonts w:ascii="Times New Roman" w:hAnsi="Times New Roman"/>
          <w:sz w:val="2"/>
          <w:szCs w:val="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268"/>
        <w:gridCol w:w="1559"/>
        <w:gridCol w:w="992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4B7A40" w:rsidRPr="006B5740" w:rsidTr="00432EC3">
        <w:trPr>
          <w:trHeight w:hRule="exact" w:val="284"/>
          <w:tblHeader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Mar>
              <w:bottom w:w="0" w:type="dxa"/>
            </w:tcMar>
          </w:tcPr>
          <w:p w:rsidR="004B7A40" w:rsidRPr="006B5740" w:rsidRDefault="004B7A40" w:rsidP="004F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B7A40" w:rsidRPr="006B5740" w:rsidTr="00432EC3"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12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государственного экологического надзора и государственного экологического мониторинга»</w:t>
            </w:r>
          </w:p>
        </w:tc>
      </w:tr>
      <w:tr w:rsidR="004B7A40" w:rsidRPr="006B5740" w:rsidTr="004B7A40">
        <w:trPr>
          <w:cantSplit/>
          <w:trHeight w:val="1134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«Привлечены эксперты и экспертные организации для проведения количественного и качественного химического и биологического анализа объектов окружающей среды, получения сведений о пространственно-геометрических параметрах выработанного пространства»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A40" w:rsidRPr="006B5740" w:rsidTr="004B7A40">
        <w:trPr>
          <w:cantSplit/>
          <w:trHeight w:val="1134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«Обеспечено бесперебойное функционирование территориальной системы государственного экологического мониторинга»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7A40" w:rsidRPr="006B5740" w:rsidTr="004B7A40">
        <w:trPr>
          <w:cantSplit/>
          <w:trHeight w:val="1134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«Проведена инвентаризация объема выбросов парниковых газов 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на территории Рязанской области»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A40" w:rsidRPr="006B5740" w:rsidTr="00432EC3"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12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«Развитие системы экологического воспитания и образования населения»</w:t>
            </w:r>
          </w:p>
        </w:tc>
      </w:tr>
      <w:tr w:rsidR="004B7A40" w:rsidRPr="006B5740" w:rsidTr="004B7A40">
        <w:trPr>
          <w:cantSplit/>
          <w:trHeight w:val="1134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экологические мероприятия (акции) в рамках Дней защиты от экологической опасности»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7A40" w:rsidRPr="006B5740" w:rsidTr="00432EC3"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12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«Осуществление государственного управления в области создания и функционирования особо охраняемых природных территорий областного значения»</w:t>
            </w:r>
          </w:p>
        </w:tc>
      </w:tr>
      <w:tr w:rsidR="004B7A40" w:rsidRPr="006B5740" w:rsidTr="004B7A40">
        <w:trPr>
          <w:cantSplit/>
          <w:trHeight w:val="1134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«Проведены мероприятия по обозначению на местности границ особо охраняемых природных территорий областного значения и их охранных зон специальными информационными знаками (аншлагами)»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7A40" w:rsidRPr="006B5740" w:rsidTr="00432EC3"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12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«Охрана и использование объектов животного и растительного мира»</w:t>
            </w:r>
          </w:p>
        </w:tc>
      </w:tr>
      <w:tr w:rsidR="004B7A40" w:rsidRPr="006B5740" w:rsidTr="004B7A40">
        <w:trPr>
          <w:cantSplit/>
          <w:trHeight w:val="1134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 государственный мониторинг объектов животного мира в пределах Рязанской области, за исключением объектов животного мира, находящихся на особо </w:t>
            </w:r>
            <w:proofErr w:type="spellStart"/>
            <w:proofErr w:type="gram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охраняе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proofErr w:type="gram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территориях федерального значения (за исключением охотничьих ресурсов и водных биологических ресурсов)»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A40" w:rsidRPr="006B5740" w:rsidTr="004B7A40">
        <w:trPr>
          <w:cantSplit/>
          <w:trHeight w:val="1134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«Проведены рыбохозяйственные мероприятия»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A40" w:rsidRPr="006B5740" w:rsidTr="00432EC3"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12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государственной экспертизы (экологическая экспертиза, экспертиза запасов полезных ископаемых)»</w:t>
            </w:r>
          </w:p>
        </w:tc>
      </w:tr>
      <w:tr w:rsidR="004B7A40" w:rsidRPr="006B5740" w:rsidTr="004B7A40">
        <w:trPr>
          <w:cantSplit/>
          <w:trHeight w:val="1134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«Выдано заключение государственной экспертизы»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7A40" w:rsidRPr="006B5740" w:rsidTr="004B7A40">
        <w:trPr>
          <w:trHeight w:val="1162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2" w:type="dxa"/>
            <w:gridSpan w:val="12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«Выявление, предотвращение, снижение негативного воздействия хозяйственной и иной деятельности на окружающую среду, сохранение и восстановление природной среды»</w:t>
            </w:r>
          </w:p>
        </w:tc>
      </w:tr>
      <w:tr w:rsidR="004B7A40" w:rsidRPr="006B5740" w:rsidTr="004B7A40">
        <w:trPr>
          <w:cantSplit/>
          <w:trHeight w:val="1985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«Организовано выполнение плана природоохранных мероприятий Минприроды РО»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A40" w:rsidRPr="006B5740" w:rsidTr="004B7A40">
        <w:trPr>
          <w:cantSplit/>
          <w:trHeight w:val="2517"/>
        </w:trPr>
        <w:tc>
          <w:tcPr>
            <w:tcW w:w="488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68" w:type="dxa"/>
            <w:tcMar>
              <w:bottom w:w="0" w:type="dxa"/>
            </w:tcMar>
          </w:tcPr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4B7A40" w:rsidRPr="006B5740" w:rsidRDefault="004B7A40" w:rsidP="00432EC3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«Организовано выполнение плана природоохранных мероприятий муниципальными образованиями Рязанской области»</w:t>
            </w:r>
          </w:p>
        </w:tc>
        <w:tc>
          <w:tcPr>
            <w:tcW w:w="1559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992" w:type="dxa"/>
            <w:tcMar>
              <w:bottom w:w="0" w:type="dxa"/>
            </w:tcMar>
          </w:tcPr>
          <w:p w:rsidR="004B7A40" w:rsidRPr="006B5740" w:rsidRDefault="004B7A4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bottom w:w="0" w:type="dxa"/>
            </w:tcMar>
            <w:textDirection w:val="btLr"/>
            <w:vAlign w:val="center"/>
          </w:tcPr>
          <w:p w:rsidR="004B7A40" w:rsidRPr="006B5740" w:rsidRDefault="004B7A40" w:rsidP="004B7A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</w:tc>
      </w:tr>
    </w:tbl>
    <w:p w:rsidR="000235AC" w:rsidRPr="006B5740" w:rsidRDefault="000235AC" w:rsidP="000235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B5740">
        <w:rPr>
          <w:rFonts w:ascii="Times New Roman" w:hAnsi="Times New Roman"/>
          <w:sz w:val="28"/>
          <w:szCs w:val="28"/>
        </w:rPr>
        <w:t>таблицу пункта 3.4 «Финансовое обеспечение комплекса процессных мероприятий» изложить в следующей редакции:</w:t>
      </w:r>
    </w:p>
    <w:p w:rsidR="000235AC" w:rsidRPr="006B5740" w:rsidRDefault="00EA2CF5" w:rsidP="000235AC">
      <w:pPr>
        <w:spacing w:line="278" w:lineRule="auto"/>
        <w:jc w:val="right"/>
        <w:rPr>
          <w:rFonts w:ascii="Times New Roman" w:hAnsi="Times New Roman"/>
          <w:sz w:val="22"/>
          <w:szCs w:val="22"/>
        </w:rPr>
      </w:pPr>
      <w:r w:rsidRPr="006B5740">
        <w:rPr>
          <w:rFonts w:ascii="Times New Roman" w:hAnsi="Times New Roman"/>
          <w:sz w:val="22"/>
          <w:szCs w:val="22"/>
        </w:rPr>
        <w:t xml:space="preserve"> </w:t>
      </w:r>
      <w:r w:rsidR="000235AC" w:rsidRPr="006B5740">
        <w:rPr>
          <w:rFonts w:ascii="Times New Roman" w:hAnsi="Times New Roman"/>
          <w:sz w:val="22"/>
          <w:szCs w:val="22"/>
        </w:rPr>
        <w:t>«(тыс.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3374"/>
        <w:gridCol w:w="1510"/>
        <w:gridCol w:w="582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0235AC" w:rsidRPr="006B5740" w:rsidTr="00506C57">
        <w:trPr>
          <w:cantSplit/>
          <w:trHeight w:val="20"/>
          <w:tblHeader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74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10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82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3408" w:type="dxa"/>
            <w:gridSpan w:val="8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506C57" w:rsidRPr="006B5740" w:rsidTr="00506C57">
        <w:trPr>
          <w:cantSplit/>
          <w:trHeight w:val="732"/>
          <w:tblHeader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506C57" w:rsidRPr="006B5740" w:rsidRDefault="00506C57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3374"/>
        <w:gridCol w:w="1510"/>
        <w:gridCol w:w="582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0235AC" w:rsidRPr="006B5740" w:rsidTr="00506C57">
        <w:trPr>
          <w:cantSplit/>
          <w:trHeight w:val="20"/>
          <w:tblHeader/>
          <w:jc w:val="center"/>
        </w:trPr>
        <w:tc>
          <w:tcPr>
            <w:tcW w:w="605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6C57" w:rsidRPr="006B5740" w:rsidTr="00506C57">
        <w:trPr>
          <w:cantSplit/>
          <w:trHeight w:val="1825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113950,14293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83289,2676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74081,69249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74081,69249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6643,3185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6393,3185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3179,0185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361618,45101</w:t>
            </w:r>
          </w:p>
        </w:tc>
      </w:tr>
      <w:tr w:rsidR="00506C57" w:rsidRPr="006B5740" w:rsidTr="004B7A40">
        <w:trPr>
          <w:cantSplit/>
          <w:trHeight w:val="1763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113819,54293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83160,6676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73953,09249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73953,09249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6537,3185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6287,3185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3073,0185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360784,05101</w:t>
            </w:r>
          </w:p>
        </w:tc>
      </w:tr>
      <w:tr w:rsidR="00506C57" w:rsidRPr="006B5740" w:rsidTr="004B7A40">
        <w:trPr>
          <w:cantSplit/>
          <w:trHeight w:val="1078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834,4</w:t>
            </w:r>
          </w:p>
        </w:tc>
      </w:tr>
      <w:tr w:rsidR="00506C57" w:rsidRPr="006B5740" w:rsidTr="00506C57">
        <w:trPr>
          <w:cantSplit/>
          <w:trHeight w:val="1810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государственного экологического надзора и государственного экологического мониторинга»,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40370,0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5503,9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5253,9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2039,6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68977,4</w:t>
            </w:r>
          </w:p>
        </w:tc>
      </w:tr>
      <w:tr w:rsidR="000235AC" w:rsidRPr="006B5740" w:rsidTr="00506C57">
        <w:trPr>
          <w:cantSplit/>
          <w:trHeight w:val="1052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40370,0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5503,9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5253,9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2039,6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68977,4</w:t>
            </w:r>
          </w:p>
        </w:tc>
      </w:tr>
      <w:tr w:rsidR="00506C57" w:rsidRPr="006B5740" w:rsidTr="00506C57">
        <w:trPr>
          <w:cantSplit/>
          <w:trHeight w:val="3219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«Привлечены эксперты и экспертные организации для проведения количественного и качественного химического и биологического анализа объектов окружающей среды, получены сведения о пространственно-геометрических параметрах выработанного пространства»,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1439,6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7378,8</w:t>
            </w:r>
          </w:p>
        </w:tc>
      </w:tr>
      <w:tr w:rsidR="00506C57" w:rsidRPr="006B5740" w:rsidTr="00506C57">
        <w:trPr>
          <w:cantSplit/>
          <w:trHeight w:val="991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1439,6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7378,8</w:t>
            </w:r>
          </w:p>
        </w:tc>
      </w:tr>
      <w:tr w:rsidR="00506C57" w:rsidRPr="006B5740" w:rsidTr="00506C57">
        <w:trPr>
          <w:cantSplit/>
          <w:trHeight w:val="1860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«Обеспечено бесперебойное функционирование территориальной системы государственного экологического мониторинга»,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39700,0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3274,3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3024,3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59798,6</w:t>
            </w:r>
          </w:p>
        </w:tc>
      </w:tr>
      <w:tr w:rsidR="000235AC" w:rsidRPr="006B5740" w:rsidTr="00506C57">
        <w:trPr>
          <w:cantSplit/>
          <w:trHeight w:val="1030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39700,0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3274,3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3024,3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59798,6</w:t>
            </w:r>
          </w:p>
        </w:tc>
      </w:tr>
      <w:tr w:rsidR="00506C57" w:rsidRPr="006B5740" w:rsidTr="00506C57">
        <w:trPr>
          <w:cantSplit/>
          <w:trHeight w:val="1279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«Проведена инвентаризация объема выбросов парниковых газов на территории Рязанской области»,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506C57" w:rsidRPr="006B5740" w:rsidTr="00506C57">
        <w:trPr>
          <w:cantSplit/>
          <w:trHeight w:val="998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600, 0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506C57" w:rsidRPr="006B5740" w:rsidTr="00506C57">
        <w:trPr>
          <w:cantSplit/>
          <w:trHeight w:val="1413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«Развитие системы экологического воспитания и образования населения»,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4350,0</w:t>
            </w:r>
          </w:p>
        </w:tc>
      </w:tr>
      <w:tr w:rsidR="00506C57" w:rsidRPr="006B5740" w:rsidTr="00506C57">
        <w:trPr>
          <w:cantSplit/>
          <w:trHeight w:val="980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4350,0</w:t>
            </w:r>
          </w:p>
        </w:tc>
      </w:tr>
      <w:tr w:rsidR="00506C57" w:rsidRPr="006B5740" w:rsidTr="00506C57">
        <w:trPr>
          <w:cantSplit/>
          <w:trHeight w:val="1660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экологические мероприятия (акции) в рамках Дней защиты от экологической опасности»,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4350,0</w:t>
            </w:r>
          </w:p>
        </w:tc>
      </w:tr>
      <w:tr w:rsidR="000235AC" w:rsidRPr="006B5740" w:rsidTr="00506C57">
        <w:trPr>
          <w:cantSplit/>
          <w:trHeight w:val="1006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4350,0</w:t>
            </w:r>
          </w:p>
        </w:tc>
      </w:tr>
      <w:tr w:rsidR="00506C57" w:rsidRPr="006B5740" w:rsidTr="00506C57">
        <w:trPr>
          <w:cantSplit/>
          <w:trHeight w:val="2227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«Осуществление государственного управления в области создания и функционирования особо охраняемых природных территорий областного значения»,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96,83008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1256,63008</w:t>
            </w:r>
          </w:p>
        </w:tc>
      </w:tr>
      <w:tr w:rsidR="00506C57" w:rsidRPr="006B5740" w:rsidTr="00506C57">
        <w:trPr>
          <w:cantSplit/>
          <w:trHeight w:val="1409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96,83008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1256,63008</w:t>
            </w:r>
          </w:p>
        </w:tc>
      </w:tr>
      <w:tr w:rsidR="00506C57" w:rsidRPr="006B5740" w:rsidTr="00506C57">
        <w:trPr>
          <w:cantSplit/>
          <w:trHeight w:val="2691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«Проведены мероприятия по обозначению на местности границ особо охраняемых природных территорий областного значения и их охранных зон специальными информационными знаками (аншлагами)»,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96,83008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1256,63008</w:t>
            </w:r>
          </w:p>
        </w:tc>
      </w:tr>
      <w:tr w:rsidR="00506C57" w:rsidRPr="006B5740" w:rsidTr="00506C57">
        <w:trPr>
          <w:cantSplit/>
          <w:trHeight w:val="1482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96,83008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1256,63008</w:t>
            </w:r>
          </w:p>
        </w:tc>
      </w:tr>
      <w:tr w:rsidR="00506C57" w:rsidRPr="006B5740" w:rsidTr="00506C57">
        <w:trPr>
          <w:cantSplit/>
          <w:trHeight w:val="1405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«Охрана и использование объектов животного и растительного мира»,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834,4</w:t>
            </w:r>
          </w:p>
        </w:tc>
      </w:tr>
      <w:tr w:rsidR="00506C57" w:rsidRPr="006B5740" w:rsidTr="00506C57">
        <w:trPr>
          <w:cantSplit/>
          <w:trHeight w:val="830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834,4</w:t>
            </w:r>
          </w:p>
        </w:tc>
      </w:tr>
      <w:tr w:rsidR="00506C57" w:rsidRPr="006B5740" w:rsidTr="00506C57">
        <w:trPr>
          <w:cantSplit/>
          <w:trHeight w:val="3786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 государственный мониторинг объектов животного мира в пределах Рязанской области, за исключением объектов животного мира, находящихся на особо охраняемых природных территориях федерального значения (за исключением охотничьих ресурсов и водных биологических ресурсов)»,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541,4</w:t>
            </w:r>
          </w:p>
        </w:tc>
      </w:tr>
      <w:tr w:rsidR="00506C57" w:rsidRPr="006B5740" w:rsidTr="004B7A40">
        <w:trPr>
          <w:cantSplit/>
          <w:trHeight w:val="979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88,40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541,4</w:t>
            </w:r>
          </w:p>
        </w:tc>
      </w:tr>
      <w:tr w:rsidR="00506C57" w:rsidRPr="006B5740" w:rsidTr="004B7A40">
        <w:trPr>
          <w:cantSplit/>
          <w:trHeight w:val="1175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«Проведены </w:t>
            </w:r>
            <w:proofErr w:type="spell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рыбохозяйствен</w:t>
            </w:r>
            <w:r w:rsidR="00506C57"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(всего),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293,0</w:t>
            </w:r>
          </w:p>
        </w:tc>
      </w:tr>
      <w:tr w:rsidR="00506C57" w:rsidRPr="006B5740" w:rsidTr="004B7A40">
        <w:trPr>
          <w:cantSplit/>
          <w:trHeight w:val="924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42,20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41,90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41,90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41,90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41,70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41,70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41,70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293,0</w:t>
            </w:r>
          </w:p>
        </w:tc>
      </w:tr>
      <w:tr w:rsidR="00506C57" w:rsidRPr="006B5740" w:rsidTr="004B7A40">
        <w:trPr>
          <w:cantSplit/>
          <w:trHeight w:val="1972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государственной экспертизы (экологическая экспертиза, экспертиза запасов полезных ископаемых)»,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1538,2555</w:t>
            </w:r>
          </w:p>
        </w:tc>
      </w:tr>
      <w:tr w:rsidR="00506C57" w:rsidRPr="006B5740" w:rsidTr="004B7A40">
        <w:trPr>
          <w:cantSplit/>
          <w:trHeight w:val="1413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1538,2555</w:t>
            </w:r>
          </w:p>
        </w:tc>
      </w:tr>
      <w:tr w:rsidR="00506C57" w:rsidRPr="006B5740" w:rsidTr="00506C57">
        <w:trPr>
          <w:cantSplit/>
          <w:trHeight w:val="1289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«Выдано заключение государственной экспертизы»,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1538,2555</w:t>
            </w:r>
          </w:p>
        </w:tc>
      </w:tr>
      <w:tr w:rsidR="00506C57" w:rsidRPr="006B5740" w:rsidTr="004B7A40">
        <w:trPr>
          <w:cantSplit/>
          <w:trHeight w:val="1469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93,4185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1538,2555</w:t>
            </w:r>
          </w:p>
        </w:tc>
      </w:tr>
      <w:tr w:rsidR="00506C57" w:rsidRPr="006B5740" w:rsidTr="00506C57">
        <w:trPr>
          <w:cantSplit/>
          <w:trHeight w:val="2262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«Выявление, предотвращение, снижение негативного воздействия хозяйственной и иной деятельности на окружающую среду, сохранение и восстановление природной среды»,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72438,21285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76879,5676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67671,99249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67671,99249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284661,76543</w:t>
            </w:r>
          </w:p>
        </w:tc>
      </w:tr>
      <w:tr w:rsidR="00506C57" w:rsidRPr="006B5740" w:rsidTr="00506C57">
        <w:trPr>
          <w:cantSplit/>
          <w:trHeight w:val="1616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72438,21285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76879,5676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67671,99249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67671,99249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284661,76543</w:t>
            </w:r>
          </w:p>
        </w:tc>
      </w:tr>
      <w:tr w:rsidR="00506C57" w:rsidRPr="006B5740" w:rsidTr="00506C57">
        <w:trPr>
          <w:cantSplit/>
          <w:trHeight w:val="1541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«Организовано выполнение плана природоохранных мероприятий Минприроды РО»,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49450,21285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14718,9026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7571,99249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3971,99249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75713,10043</w:t>
            </w:r>
          </w:p>
        </w:tc>
      </w:tr>
      <w:tr w:rsidR="00506C57" w:rsidRPr="006B5740" w:rsidTr="00506C57">
        <w:trPr>
          <w:cantSplit/>
          <w:trHeight w:val="1563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49450,21285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14718,9026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7571,99249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3971,99249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75713,10043</w:t>
            </w:r>
          </w:p>
        </w:tc>
      </w:tr>
      <w:tr w:rsidR="00506C57" w:rsidRPr="006B5740" w:rsidTr="00506C57">
        <w:trPr>
          <w:cantSplit/>
          <w:trHeight w:val="1542"/>
          <w:jc w:val="center"/>
        </w:trPr>
        <w:tc>
          <w:tcPr>
            <w:tcW w:w="605" w:type="dxa"/>
            <w:vMerge w:val="restart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«Организовано выполнение плана природоохранных мероприятий муниципальными образованиями Рязанской области», всего, в том числе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22988,0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62160,6650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60100,0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63700,0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208948,665</w:t>
            </w:r>
          </w:p>
        </w:tc>
      </w:tr>
      <w:tr w:rsidR="00506C57" w:rsidRPr="006B5740" w:rsidTr="00506C57">
        <w:trPr>
          <w:cantSplit/>
          <w:trHeight w:val="1580"/>
          <w:jc w:val="center"/>
        </w:trPr>
        <w:tc>
          <w:tcPr>
            <w:tcW w:w="605" w:type="dxa"/>
            <w:vMerge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0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22988,0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62160,6650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60100,0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63700,0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208948,665»</w:t>
            </w:r>
          </w:p>
        </w:tc>
      </w:tr>
    </w:tbl>
    <w:p w:rsidR="000235AC" w:rsidRPr="006B5740" w:rsidRDefault="00506C57" w:rsidP="00506C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4) </w:t>
      </w:r>
      <w:r w:rsidR="000235AC" w:rsidRPr="006B5740">
        <w:rPr>
          <w:rFonts w:ascii="Times New Roman" w:hAnsi="Times New Roman"/>
          <w:sz w:val="28"/>
          <w:szCs w:val="28"/>
        </w:rPr>
        <w:t>в разделе «Направление (подпрограмма) 3 «Развитие лесного хозяйства»:</w:t>
      </w:r>
    </w:p>
    <w:p w:rsidR="000235AC" w:rsidRPr="006B5740" w:rsidRDefault="000235AC" w:rsidP="00506C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- таблицу </w:t>
      </w:r>
      <w:hyperlink r:id="rId15" w:history="1">
        <w:r w:rsidRPr="006B5740">
          <w:rPr>
            <w:rFonts w:ascii="Times New Roman" w:hAnsi="Times New Roman"/>
            <w:sz w:val="28"/>
            <w:szCs w:val="28"/>
          </w:rPr>
          <w:t>подраздела 2</w:t>
        </w:r>
      </w:hyperlink>
      <w:r w:rsidRPr="006B5740"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p w:rsidR="000235AC" w:rsidRPr="006B5740" w:rsidRDefault="000235AC" w:rsidP="000235AC">
      <w:pPr>
        <w:pStyle w:val="ConsPlusNormal"/>
        <w:jc w:val="right"/>
        <w:rPr>
          <w:rFonts w:ascii="Times New Roman" w:hAnsi="Times New Roman" w:cs="Times New Roman"/>
        </w:rPr>
      </w:pPr>
      <w:r w:rsidRPr="006B5740">
        <w:rPr>
          <w:rFonts w:ascii="Times New Roman" w:hAnsi="Times New Roman" w:cs="Times New Roman"/>
        </w:rPr>
        <w:t>«(тыс.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4142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0235AC" w:rsidRPr="006B5740" w:rsidTr="00EA2CF5">
        <w:trPr>
          <w:jc w:val="center"/>
        </w:trPr>
        <w:tc>
          <w:tcPr>
            <w:tcW w:w="61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2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20" w:type="dxa"/>
            <w:gridSpan w:val="8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0235AC" w:rsidRPr="006B5740" w:rsidTr="00EA2CF5">
        <w:trPr>
          <w:cantSplit/>
          <w:trHeight w:val="837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EA2CF5" w:rsidRPr="006B5740" w:rsidRDefault="00EA2CF5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4142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0235AC" w:rsidRPr="006B5740" w:rsidTr="00EA2CF5">
        <w:trPr>
          <w:trHeight w:val="28"/>
          <w:tblHeader/>
          <w:jc w:val="center"/>
        </w:trPr>
        <w:tc>
          <w:tcPr>
            <w:tcW w:w="6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35AC" w:rsidRPr="006B5740" w:rsidTr="00506C57">
        <w:trPr>
          <w:cantSplit/>
          <w:trHeight w:val="1553"/>
          <w:jc w:val="center"/>
        </w:trPr>
        <w:tc>
          <w:tcPr>
            <w:tcW w:w="61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(подпрограмма), всего, в том числе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218883,9624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157822,797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180973,997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190795,797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158039,2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107924,2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127410,2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506C57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1141850,1534</w:t>
            </w:r>
          </w:p>
        </w:tc>
      </w:tr>
      <w:tr w:rsidR="000235AC" w:rsidRPr="006B5740" w:rsidTr="00506C57">
        <w:trPr>
          <w:cantSplit/>
          <w:trHeight w:val="1533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68831,5624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72684,197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63580,197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63580,197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115220,3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63905,3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84891,3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532693,0534</w:t>
            </w:r>
          </w:p>
        </w:tc>
      </w:tr>
      <w:tr w:rsidR="000235AC" w:rsidRPr="006B5740" w:rsidTr="00506C57">
        <w:trPr>
          <w:cantSplit/>
          <w:trHeight w:val="1271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150052,4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85138,6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117393,8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127215,6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42818,9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44018,9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42518,9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609157,1</w:t>
            </w:r>
          </w:p>
        </w:tc>
      </w:tr>
      <w:tr w:rsidR="000235AC" w:rsidRPr="006B5740" w:rsidTr="00506C57">
        <w:trPr>
          <w:cantSplit/>
          <w:trHeight w:val="1133"/>
          <w:jc w:val="center"/>
        </w:trPr>
        <w:tc>
          <w:tcPr>
            <w:tcW w:w="61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94713,7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18541,6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36063,0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36322,9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185641,2</w:t>
            </w:r>
          </w:p>
        </w:tc>
      </w:tr>
      <w:tr w:rsidR="000235AC" w:rsidRPr="006B5740" w:rsidTr="00EA2CF5">
        <w:trPr>
          <w:cantSplit/>
          <w:trHeight w:val="1194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94713,7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18541,6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36063,0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36322,9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185641,2</w:t>
            </w:r>
          </w:p>
        </w:tc>
      </w:tr>
      <w:tr w:rsidR="000235AC" w:rsidRPr="006B5740" w:rsidTr="00506C57">
        <w:trPr>
          <w:cantSplit/>
          <w:trHeight w:val="1620"/>
          <w:jc w:val="center"/>
        </w:trPr>
        <w:tc>
          <w:tcPr>
            <w:tcW w:w="61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124170,2624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139281,197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144910,997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154472,897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158039,20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107924,2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127410,2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956208,9534</w:t>
            </w:r>
          </w:p>
        </w:tc>
      </w:tr>
      <w:tr w:rsidR="000235AC" w:rsidRPr="006B5740" w:rsidTr="00506C57">
        <w:trPr>
          <w:cantSplit/>
          <w:trHeight w:val="1545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68831,5624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72684,197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63580,197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63580,197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115220,3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63905,3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84891,3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532693,0534</w:t>
            </w:r>
          </w:p>
        </w:tc>
      </w:tr>
      <w:tr w:rsidR="000235AC" w:rsidRPr="006B5740" w:rsidTr="00EA2CF5">
        <w:trPr>
          <w:cantSplit/>
          <w:trHeight w:val="1270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55338,7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66597,0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81330,8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90892,7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42818,9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44018,9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42518,9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423515,9»</w:t>
            </w:r>
          </w:p>
        </w:tc>
      </w:tr>
    </w:tbl>
    <w:p w:rsidR="000235AC" w:rsidRPr="006B5740" w:rsidRDefault="00B40B99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 xml:space="preserve">- </w:t>
      </w:r>
      <w:r w:rsidR="000235AC" w:rsidRPr="006B5740">
        <w:rPr>
          <w:rFonts w:ascii="Times New Roman" w:hAnsi="Times New Roman"/>
          <w:sz w:val="28"/>
          <w:szCs w:val="28"/>
        </w:rPr>
        <w:t>в подразделе 3 «Проектная часть направления подпрограммы»:</w:t>
      </w: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дополнить новыми пунктами 2, 2.1-2.4 следующего содержания:</w:t>
      </w:r>
    </w:p>
    <w:p w:rsidR="000235AC" w:rsidRPr="006B5740" w:rsidRDefault="000235AC" w:rsidP="000235AC">
      <w:pPr>
        <w:autoSpaceDE w:val="0"/>
        <w:autoSpaceDN w:val="0"/>
        <w:adjustRightInd w:val="0"/>
        <w:spacing w:line="144" w:lineRule="auto"/>
        <w:ind w:firstLine="539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3008"/>
        <w:gridCol w:w="945"/>
        <w:gridCol w:w="413"/>
        <w:gridCol w:w="589"/>
        <w:gridCol w:w="241"/>
        <w:gridCol w:w="529"/>
        <w:gridCol w:w="645"/>
        <w:gridCol w:w="645"/>
        <w:gridCol w:w="645"/>
        <w:gridCol w:w="645"/>
        <w:gridCol w:w="761"/>
      </w:tblGrid>
      <w:tr w:rsidR="00EA2CF5" w:rsidRPr="006B5740" w:rsidTr="00EA2CF5">
        <w:trPr>
          <w:tblHeader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</w:tr>
      <w:tr w:rsidR="000235AC" w:rsidRPr="006B5740" w:rsidTr="00EA2CF5"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«2</w:t>
            </w:r>
          </w:p>
        </w:tc>
        <w:tc>
          <w:tcPr>
            <w:tcW w:w="0" w:type="auto"/>
            <w:gridSpan w:val="11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Региональный проект «Сохранение лесов в Рязанской области»</w:t>
            </w:r>
          </w:p>
        </w:tc>
      </w:tr>
      <w:tr w:rsidR="00EA2CF5" w:rsidRPr="006B5740" w:rsidTr="00506C57">
        <w:trPr>
          <w:trHeight w:val="845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«Приобретена специализированная пожарная техника в целях оснащения </w:t>
            </w:r>
            <w:r w:rsidRPr="006B57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государственных учреждений Рязанской </w:t>
            </w:r>
            <w:r w:rsidRPr="006B57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области</w:t>
            </w: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проведения комплекса мероприятий по охране лесов от пожаров»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green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</w:tr>
      <w:tr w:rsidR="00EA2CF5" w:rsidRPr="006B5740" w:rsidTr="00EA2CF5">
        <w:trPr>
          <w:trHeight w:val="2046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B40B99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«Проведены мероприятия по увеличению площади лесовосстановления на лесных участках, непереданных в аренду, в том числе вокруг городов и промышленных центров»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га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0,7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1,05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1,4</w:t>
            </w:r>
          </w:p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1,75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2,1</w:t>
            </w:r>
          </w:p>
        </w:tc>
      </w:tr>
      <w:tr w:rsidR="00EA2CF5" w:rsidRPr="006B5740" w:rsidTr="00EA2CF5">
        <w:trPr>
          <w:trHeight w:val="816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«Реализованы мероприятия по уходу за лесными культурами»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га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0,455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EA2CF5" w:rsidRPr="006B5740" w:rsidTr="00EA2CF5">
        <w:trPr>
          <w:trHeight w:val="1257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«Созданы и развиты (модернизированы) объекты лесного семеноводства и питомнические хозяйства»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гектар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142,4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284,8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427,2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569,6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pacing w:val="-4"/>
                <w:sz w:val="24"/>
                <w:szCs w:val="24"/>
              </w:rPr>
              <w:t>712,0»</w:t>
            </w:r>
          </w:p>
        </w:tc>
      </w:tr>
    </w:tbl>
    <w:p w:rsidR="000235AC" w:rsidRPr="006B5740" w:rsidRDefault="000235AC" w:rsidP="00EA2CF5">
      <w:pPr>
        <w:ind w:firstLine="709"/>
        <w:rPr>
          <w:rFonts w:ascii="Times New Roman" w:hAnsi="Times New Roman"/>
          <w:sz w:val="14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пункты 2, 2.1 считать соответственно пунктами 3, 3.1;</w:t>
      </w:r>
    </w:p>
    <w:p w:rsidR="000235AC" w:rsidRPr="006B5740" w:rsidRDefault="005C32D6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235AC" w:rsidRPr="006B5740">
        <w:rPr>
          <w:rFonts w:ascii="Times New Roman" w:hAnsi="Times New Roman"/>
          <w:sz w:val="28"/>
          <w:szCs w:val="28"/>
        </w:rPr>
        <w:t>таблицу подраздела 3.2 «Финансовое обеспечение проектной части» изложить в следующей редакции:</w:t>
      </w:r>
    </w:p>
    <w:p w:rsidR="000235AC" w:rsidRPr="006B5740" w:rsidRDefault="000235AC" w:rsidP="000235AC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6B5740">
        <w:rPr>
          <w:rFonts w:ascii="Times New Roman" w:hAnsi="Times New Roman" w:cs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3296"/>
        <w:gridCol w:w="1511"/>
        <w:gridCol w:w="582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0235AC" w:rsidRPr="006B5740" w:rsidTr="002806D0">
        <w:trPr>
          <w:trHeight w:val="923"/>
          <w:tblHeader/>
        </w:trPr>
        <w:tc>
          <w:tcPr>
            <w:tcW w:w="66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1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8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3424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EA2CF5" w:rsidRPr="006B5740" w:rsidTr="002806D0">
        <w:trPr>
          <w:trHeight w:val="812"/>
          <w:tblHeader/>
        </w:trPr>
        <w:tc>
          <w:tcPr>
            <w:tcW w:w="66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28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EA2CF5" w:rsidRPr="006B5740" w:rsidRDefault="00EA2CF5" w:rsidP="0033019E">
      <w:pPr>
        <w:spacing w:line="144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3296"/>
        <w:gridCol w:w="1511"/>
        <w:gridCol w:w="582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EA2CF5" w:rsidRPr="006B5740" w:rsidTr="00EA2CF5">
        <w:trPr>
          <w:trHeight w:val="161"/>
          <w:tblHeader/>
        </w:trPr>
        <w:tc>
          <w:tcPr>
            <w:tcW w:w="66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2CF5" w:rsidRPr="006B5740" w:rsidTr="00EA2CF5">
        <w:trPr>
          <w:cantSplit/>
          <w:trHeight w:val="1265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94713,7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18541,6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36063,0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36322,9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185641,2</w:t>
            </w:r>
          </w:p>
        </w:tc>
      </w:tr>
      <w:tr w:rsidR="00EA2CF5" w:rsidRPr="006B5740" w:rsidTr="00506C57">
        <w:trPr>
          <w:cantSplit/>
          <w:trHeight w:val="1185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94713,7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18541,6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36063,0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36322,9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185641,2</w:t>
            </w:r>
          </w:p>
        </w:tc>
      </w:tr>
      <w:tr w:rsidR="00EA2CF5" w:rsidRPr="006B5740" w:rsidTr="00EA2CF5">
        <w:trPr>
          <w:cantSplit/>
          <w:trHeight w:val="986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«Сохранение лесов в Рязанской области», 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73713,7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73713,7</w:t>
            </w:r>
          </w:p>
        </w:tc>
      </w:tr>
      <w:tr w:rsidR="00EA2CF5" w:rsidRPr="006B5740" w:rsidTr="00EA2CF5">
        <w:trPr>
          <w:cantSplit/>
          <w:trHeight w:val="1143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73713,7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73713,7</w:t>
            </w:r>
          </w:p>
        </w:tc>
      </w:tr>
      <w:tr w:rsidR="00EA2CF5" w:rsidRPr="006B5740" w:rsidTr="00EA2CF5">
        <w:trPr>
          <w:cantSplit/>
          <w:trHeight w:val="2960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«Оснащены специализированные учреждения органов государственной власти субъектов Российской Федерации лесопожарной техникой для проведения комплекса мероприятий по охране лесов от пожара», 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51354,8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51354,8</w:t>
            </w:r>
          </w:p>
        </w:tc>
      </w:tr>
      <w:tr w:rsidR="00EA2CF5" w:rsidRPr="006B5740" w:rsidTr="00EA2CF5">
        <w:trPr>
          <w:cantSplit/>
          <w:trHeight w:val="1062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51354,8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51354,8</w:t>
            </w:r>
          </w:p>
        </w:tc>
      </w:tr>
      <w:tr w:rsidR="00EA2CF5" w:rsidRPr="006B5740" w:rsidTr="00EA2CF5">
        <w:trPr>
          <w:cantSplit/>
          <w:trHeight w:val="2396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«Увеличена площадь лесовосстановления, повышено качество и эффективность работ по лесовосстановлению на лесных участках, непереданных в аренду», 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22358,9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22358,9</w:t>
            </w:r>
          </w:p>
        </w:tc>
      </w:tr>
      <w:tr w:rsidR="00EA2CF5" w:rsidRPr="006B5740" w:rsidTr="00EA2CF5">
        <w:trPr>
          <w:cantSplit/>
          <w:trHeight w:val="1030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22358,9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22358,9</w:t>
            </w:r>
          </w:p>
        </w:tc>
      </w:tr>
      <w:tr w:rsidR="00EA2CF5" w:rsidRPr="006B5740" w:rsidTr="00EA2CF5">
        <w:trPr>
          <w:cantSplit/>
          <w:trHeight w:val="986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«Сохранение лесов в Рязанской области», 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18541,6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36063,0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36322,9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90927,5</w:t>
            </w:r>
          </w:p>
        </w:tc>
      </w:tr>
      <w:tr w:rsidR="00EA2CF5" w:rsidRPr="006B5740" w:rsidTr="00EA2CF5">
        <w:trPr>
          <w:cantSplit/>
          <w:trHeight w:val="1144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18541,6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36063,0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36322,9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90927,5</w:t>
            </w:r>
          </w:p>
        </w:tc>
      </w:tr>
      <w:tr w:rsidR="00EA2CF5" w:rsidRPr="006B5740" w:rsidTr="00EA2CF5">
        <w:trPr>
          <w:cantSplit/>
          <w:trHeight w:val="2545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280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(результат) «Приобретена специализированная пожарная техника в целях оснащения государственных учреждений Рязанской области для проведения комплекса мероприятий по охране лесов от пожаров»</w:t>
            </w:r>
            <w:r w:rsidRPr="006B5740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Ч6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13419,3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23783,1</w:t>
            </w:r>
          </w:p>
        </w:tc>
      </w:tr>
      <w:tr w:rsidR="00EA2CF5" w:rsidRPr="006B5740" w:rsidTr="00EA2CF5">
        <w:trPr>
          <w:cantSplit/>
          <w:trHeight w:hRule="exact" w:val="1201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13419,3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23783,1</w:t>
            </w:r>
          </w:p>
        </w:tc>
      </w:tr>
      <w:tr w:rsidR="00EA2CF5" w:rsidRPr="006B5740" w:rsidTr="00EA2CF5">
        <w:trPr>
          <w:cantSplit/>
          <w:trHeight w:val="2105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(результат) «Проведены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центров», </w:t>
            </w:r>
            <w:r w:rsidRPr="006B574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Ч6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18541,6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17785,4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17727,7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54054,7</w:t>
            </w:r>
          </w:p>
        </w:tc>
      </w:tr>
      <w:tr w:rsidR="00EA2CF5" w:rsidRPr="006B5740" w:rsidTr="00EA2CF5">
        <w:trPr>
          <w:cantSplit/>
          <w:trHeight w:val="1031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18541,6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17785,4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17727,7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54054,7</w:t>
            </w:r>
          </w:p>
        </w:tc>
      </w:tr>
      <w:tr w:rsidR="00EA2CF5" w:rsidRPr="006B5740" w:rsidTr="00EA2CF5">
        <w:trPr>
          <w:cantSplit/>
          <w:trHeight w:val="1259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«Реализованы мероприятия по уходу за лесными культурами», 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Ч6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2924,3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2924,3</w:t>
            </w:r>
          </w:p>
        </w:tc>
      </w:tr>
      <w:tr w:rsidR="00EA2CF5" w:rsidRPr="006B5740" w:rsidTr="00EA2CF5">
        <w:trPr>
          <w:cantSplit/>
          <w:trHeight w:val="1010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2924,3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2924,3</w:t>
            </w:r>
          </w:p>
        </w:tc>
      </w:tr>
      <w:tr w:rsidR="00EA2CF5" w:rsidRPr="006B5740" w:rsidTr="00EA2CF5">
        <w:trPr>
          <w:cantSplit/>
          <w:trHeight w:val="1548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(результат). «Созданы и развиты (модернизированы) объекты лесного семеноводства и питомнических хозяйств», </w:t>
            </w:r>
            <w:r w:rsidRPr="006B574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Ч6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4989,5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5175,9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10165,4</w:t>
            </w:r>
          </w:p>
        </w:tc>
      </w:tr>
      <w:tr w:rsidR="00EA2CF5" w:rsidRPr="006B5740" w:rsidTr="00EA2CF5">
        <w:trPr>
          <w:cantSplit/>
          <w:trHeight w:val="1019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4989,5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5175,9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10165,4</w:t>
            </w:r>
          </w:p>
        </w:tc>
      </w:tr>
      <w:tr w:rsidR="00EA2CF5" w:rsidRPr="006B5740" w:rsidTr="00EA2CF5">
        <w:trPr>
          <w:cantSplit/>
          <w:trHeight w:val="1553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«Стимулирование спроса на отечественные беспилотные авиационные системы (Рязанская область)», 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EA2CF5" w:rsidRPr="006B5740" w:rsidTr="00EA2CF5">
        <w:trPr>
          <w:cantSplit/>
          <w:trHeight w:val="1271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EA2CF5" w:rsidRPr="006B5740" w:rsidTr="00EA2CF5">
        <w:trPr>
          <w:cantSplit/>
          <w:trHeight w:val="2110"/>
        </w:trPr>
        <w:tc>
          <w:tcPr>
            <w:tcW w:w="666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280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«Приобретены беспилотные авиационные системы органами исполнительной власти субъектов Российской Федерации в области лесных отношений», всего, в том числе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Y4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EA2CF5" w:rsidRPr="006B5740" w:rsidTr="00EA2CF5">
        <w:trPr>
          <w:cantSplit/>
          <w:trHeight w:val="1164"/>
        </w:trPr>
        <w:tc>
          <w:tcPr>
            <w:tcW w:w="666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21000,0»</w:t>
            </w:r>
          </w:p>
        </w:tc>
      </w:tr>
    </w:tbl>
    <w:p w:rsidR="00F64F36" w:rsidRDefault="000235AC" w:rsidP="00B40B9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5740">
        <w:rPr>
          <w:rFonts w:ascii="Times New Roman" w:hAnsi="Times New Roman"/>
          <w:sz w:val="28"/>
          <w:szCs w:val="28"/>
        </w:rPr>
        <w:t>- </w:t>
      </w:r>
      <w:r w:rsidR="00F64F36">
        <w:rPr>
          <w:rFonts w:ascii="Times New Roman" w:hAnsi="Times New Roman"/>
          <w:sz w:val="28"/>
          <w:szCs w:val="28"/>
        </w:rPr>
        <w:t xml:space="preserve">в </w:t>
      </w:r>
      <w:r w:rsidRPr="006B5740">
        <w:rPr>
          <w:rFonts w:ascii="Times New Roman" w:hAnsi="Times New Roman"/>
          <w:sz w:val="28"/>
          <w:szCs w:val="28"/>
        </w:rPr>
        <w:t>подраздел</w:t>
      </w:r>
      <w:r w:rsidR="00F64F36">
        <w:rPr>
          <w:rFonts w:ascii="Times New Roman" w:hAnsi="Times New Roman"/>
          <w:sz w:val="28"/>
          <w:szCs w:val="28"/>
        </w:rPr>
        <w:t>е</w:t>
      </w:r>
      <w:r w:rsidRPr="006B5740">
        <w:rPr>
          <w:rFonts w:ascii="Times New Roman" w:hAnsi="Times New Roman"/>
          <w:sz w:val="28"/>
          <w:szCs w:val="28"/>
        </w:rPr>
        <w:t xml:space="preserve"> 4 «Паспорт </w:t>
      </w:r>
      <w:r w:rsidRPr="006B5740">
        <w:rPr>
          <w:rFonts w:ascii="Times New Roman" w:eastAsia="Calibri" w:hAnsi="Times New Roman"/>
          <w:sz w:val="28"/>
          <w:szCs w:val="28"/>
          <w:lang w:eastAsia="en-US"/>
        </w:rPr>
        <w:t>комплекса процессных мероприятий</w:t>
      </w:r>
      <w:r w:rsidRPr="006B57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B5740">
        <w:rPr>
          <w:rFonts w:ascii="Times New Roman" w:eastAsia="Calibri" w:hAnsi="Times New Roman"/>
          <w:sz w:val="28"/>
          <w:szCs w:val="28"/>
          <w:lang w:eastAsia="en-US"/>
        </w:rPr>
        <w:t>«Повышение эффективности лесно</w:t>
      </w:r>
      <w:r w:rsidR="00B40B99" w:rsidRPr="006B5740">
        <w:rPr>
          <w:rFonts w:ascii="Times New Roman" w:eastAsia="Calibri" w:hAnsi="Times New Roman"/>
          <w:sz w:val="28"/>
          <w:szCs w:val="28"/>
          <w:lang w:eastAsia="en-US"/>
        </w:rPr>
        <w:t>го хозяйства Рязанской области»</w:t>
      </w:r>
      <w:r w:rsidR="00F64F3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235AC" w:rsidRDefault="00F64F36" w:rsidP="00B40B9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B5740">
        <w:rPr>
          <w:rFonts w:ascii="Times New Roman" w:eastAsia="Calibri" w:hAnsi="Times New Roman"/>
          <w:sz w:val="28"/>
          <w:szCs w:val="28"/>
          <w:lang w:eastAsia="en-US"/>
        </w:rPr>
        <w:t>таблицу пункта 4.3 «</w:t>
      </w:r>
      <w:r w:rsidRPr="006B5740">
        <w:rPr>
          <w:rFonts w:ascii="Times New Roman" w:eastAsia="Calibri" w:hAnsi="Times New Roman"/>
          <w:sz w:val="28"/>
          <w:szCs w:val="24"/>
          <w:lang w:eastAsia="en-US"/>
        </w:rPr>
        <w:t>Перечень мероприятий (результатов) комплекса процессных мероприятий»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B40B99" w:rsidRPr="006B5740">
        <w:rPr>
          <w:rFonts w:ascii="Times New Roman" w:eastAsia="Calibri" w:hAnsi="Times New Roman"/>
          <w:sz w:val="28"/>
          <w:szCs w:val="24"/>
          <w:lang w:eastAsia="en-US"/>
        </w:rPr>
        <w:t>изложить в следующей редакции:</w:t>
      </w:r>
    </w:p>
    <w:p w:rsidR="005C32D6" w:rsidRPr="005C32D6" w:rsidRDefault="005C32D6" w:rsidP="00B40B9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0"/>
          <w:szCs w:val="10"/>
          <w:lang w:eastAsia="en-US"/>
        </w:rPr>
      </w:pPr>
    </w:p>
    <w:p w:rsidR="00C6054D" w:rsidRPr="006B5740" w:rsidRDefault="00C6054D" w:rsidP="002806D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6B5740">
        <w:rPr>
          <w:rFonts w:ascii="Times New Roman" w:eastAsia="Calibri" w:hAnsi="Times New Roman"/>
          <w:sz w:val="28"/>
          <w:szCs w:val="24"/>
          <w:lang w:eastAsia="en-US"/>
        </w:rPr>
        <w:t>«</w:t>
      </w:r>
      <w:r w:rsidRPr="006B5740">
        <w:rPr>
          <w:rFonts w:ascii="Times New Roman" w:eastAsia="Calibri" w:hAnsi="Times New Roman"/>
          <w:sz w:val="28"/>
          <w:szCs w:val="28"/>
          <w:lang w:eastAsia="en-US"/>
        </w:rPr>
        <w:t>4.3</w:t>
      </w:r>
      <w:r w:rsidR="002806D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6B574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5740">
        <w:rPr>
          <w:rFonts w:ascii="Times New Roman" w:eastAsia="Calibri" w:hAnsi="Times New Roman"/>
          <w:sz w:val="28"/>
          <w:szCs w:val="24"/>
          <w:lang w:eastAsia="en-US"/>
        </w:rPr>
        <w:t>Перечень мероприятий (результатов)</w:t>
      </w:r>
      <w:r w:rsidR="002806D0">
        <w:rPr>
          <w:rFonts w:ascii="Times New Roman" w:eastAsia="Calibri" w:hAnsi="Times New Roman"/>
          <w:sz w:val="28"/>
          <w:szCs w:val="24"/>
          <w:lang w:eastAsia="en-US"/>
        </w:rPr>
        <w:br/>
      </w:r>
      <w:r w:rsidRPr="006B5740">
        <w:rPr>
          <w:rFonts w:ascii="Times New Roman" w:eastAsia="Calibri" w:hAnsi="Times New Roman"/>
          <w:sz w:val="28"/>
          <w:szCs w:val="24"/>
          <w:lang w:eastAsia="en-US"/>
        </w:rPr>
        <w:t>комплекса процессных мероприятий»</w:t>
      </w:r>
    </w:p>
    <w:p w:rsidR="00C6054D" w:rsidRPr="005C32D6" w:rsidRDefault="00C6054D" w:rsidP="00C6054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10"/>
          <w:szCs w:val="10"/>
          <w:lang w:eastAsia="en-US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814"/>
        <w:gridCol w:w="1559"/>
        <w:gridCol w:w="850"/>
        <w:gridCol w:w="709"/>
        <w:gridCol w:w="567"/>
        <w:gridCol w:w="284"/>
        <w:gridCol w:w="283"/>
        <w:gridCol w:w="284"/>
        <w:gridCol w:w="425"/>
        <w:gridCol w:w="425"/>
        <w:gridCol w:w="425"/>
        <w:gridCol w:w="426"/>
      </w:tblGrid>
      <w:tr w:rsidR="004F525D" w:rsidRPr="006B5740" w:rsidTr="004F525D">
        <w:tc>
          <w:tcPr>
            <w:tcW w:w="509" w:type="dxa"/>
            <w:vMerge w:val="restart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4" w:type="dxa"/>
            <w:vMerge w:val="restart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Тип мероприятий (результата)</w:t>
            </w:r>
          </w:p>
        </w:tc>
        <w:tc>
          <w:tcPr>
            <w:tcW w:w="850" w:type="dxa"/>
            <w:vMerge w:val="restart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280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76" w:type="dxa"/>
            <w:gridSpan w:val="2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552" w:type="dxa"/>
            <w:gridSpan w:val="7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4F525D" w:rsidRPr="006B5740" w:rsidTr="00AF6F16">
        <w:trPr>
          <w:trHeight w:val="618"/>
        </w:trPr>
        <w:tc>
          <w:tcPr>
            <w:tcW w:w="509" w:type="dxa"/>
            <w:vMerge/>
          </w:tcPr>
          <w:p w:rsidR="004F525D" w:rsidRPr="006B5740" w:rsidRDefault="004F525D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4F525D" w:rsidRPr="006B5740" w:rsidRDefault="004F525D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525D" w:rsidRPr="006B5740" w:rsidRDefault="004F525D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F525D" w:rsidRPr="006B5740" w:rsidRDefault="004F525D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25D" w:rsidRPr="006B5740" w:rsidRDefault="002806D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525D" w:rsidRPr="006B5740">
              <w:rPr>
                <w:rFonts w:ascii="Times New Roman" w:hAnsi="Times New Roman" w:cs="Times New Roman"/>
                <w:sz w:val="24"/>
                <w:szCs w:val="24"/>
              </w:rPr>
              <w:t>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25D" w:rsidRPr="006B57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67" w:type="dxa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4" w:type="dxa"/>
            <w:tcMar>
              <w:top w:w="28" w:type="dxa"/>
              <w:left w:w="0" w:type="dxa"/>
            </w:tcMar>
            <w:textDirection w:val="btLr"/>
            <w:vAlign w:val="center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" w:type="dxa"/>
            <w:tcMar>
              <w:top w:w="28" w:type="dxa"/>
              <w:left w:w="0" w:type="dxa"/>
            </w:tcMar>
            <w:textDirection w:val="btLr"/>
            <w:vAlign w:val="center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" w:type="dxa"/>
            <w:tcMar>
              <w:top w:w="28" w:type="dxa"/>
              <w:left w:w="0" w:type="dxa"/>
            </w:tcMar>
            <w:textDirection w:val="btLr"/>
            <w:vAlign w:val="center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5" w:type="dxa"/>
            <w:tcMar>
              <w:top w:w="28" w:type="dxa"/>
              <w:left w:w="0" w:type="dxa"/>
            </w:tcMar>
            <w:textDirection w:val="btLr"/>
            <w:vAlign w:val="center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25" w:type="dxa"/>
            <w:tcMar>
              <w:top w:w="28" w:type="dxa"/>
              <w:left w:w="0" w:type="dxa"/>
            </w:tcMar>
            <w:textDirection w:val="btLr"/>
            <w:vAlign w:val="center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25" w:type="dxa"/>
            <w:tcMar>
              <w:top w:w="28" w:type="dxa"/>
              <w:left w:w="0" w:type="dxa"/>
            </w:tcMar>
            <w:textDirection w:val="btLr"/>
            <w:vAlign w:val="center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26" w:type="dxa"/>
            <w:tcMar>
              <w:top w:w="28" w:type="dxa"/>
              <w:left w:w="0" w:type="dxa"/>
            </w:tcMar>
            <w:textDirection w:val="btLr"/>
            <w:vAlign w:val="center"/>
          </w:tcPr>
          <w:p w:rsidR="004F525D" w:rsidRPr="006B5740" w:rsidRDefault="004F525D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4F525D" w:rsidRPr="006B5740" w:rsidRDefault="004F525D" w:rsidP="004F525D">
      <w:pPr>
        <w:autoSpaceDE w:val="0"/>
        <w:autoSpaceDN w:val="0"/>
        <w:adjustRightInd w:val="0"/>
        <w:spacing w:line="14" w:lineRule="auto"/>
        <w:ind w:firstLine="709"/>
        <w:jc w:val="center"/>
        <w:rPr>
          <w:rFonts w:ascii="Times New Roman" w:eastAsia="Calibri" w:hAnsi="Times New Roman"/>
          <w:sz w:val="2"/>
          <w:szCs w:val="2"/>
          <w:lang w:eastAsia="en-US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814"/>
        <w:gridCol w:w="1559"/>
        <w:gridCol w:w="850"/>
        <w:gridCol w:w="709"/>
        <w:gridCol w:w="567"/>
        <w:gridCol w:w="284"/>
        <w:gridCol w:w="283"/>
        <w:gridCol w:w="284"/>
        <w:gridCol w:w="425"/>
        <w:gridCol w:w="425"/>
        <w:gridCol w:w="425"/>
        <w:gridCol w:w="426"/>
      </w:tblGrid>
      <w:tr w:rsidR="00B40B99" w:rsidRPr="006B5740" w:rsidTr="00AF6F16">
        <w:trPr>
          <w:tblHeader/>
        </w:trPr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0B99" w:rsidRPr="006B5740" w:rsidTr="004F525D"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1" w:type="dxa"/>
            <w:gridSpan w:val="12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предупреждения, обнаружения и тушения лесных пожаров»</w:t>
            </w:r>
          </w:p>
        </w:tc>
      </w:tr>
      <w:tr w:rsidR="00B40B99" w:rsidRPr="006B5740" w:rsidTr="00AF6F16">
        <w:trPr>
          <w:cantSplit/>
          <w:trHeight w:val="1134"/>
        </w:trPr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4" w:type="dxa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«Проведены профилактические мероприятия по охране лесов от пожаров (количество наименований работ)»</w:t>
            </w:r>
          </w:p>
        </w:tc>
        <w:tc>
          <w:tcPr>
            <w:tcW w:w="155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0" w:type="dxa"/>
          </w:tcPr>
          <w:p w:rsidR="00B40B99" w:rsidRPr="006B5740" w:rsidRDefault="002806D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0B99" w:rsidRPr="006B5740" w:rsidTr="00AF6F16">
        <w:trPr>
          <w:cantSplit/>
          <w:trHeight w:val="1134"/>
        </w:trPr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14" w:type="dxa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«Проведены мероприятия по тушению лесных пожаров на лесных участках земель лесного фонда»</w:t>
            </w:r>
          </w:p>
        </w:tc>
        <w:tc>
          <w:tcPr>
            <w:tcW w:w="155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0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709" w:type="dxa"/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18038,6</w:t>
            </w:r>
          </w:p>
        </w:tc>
        <w:tc>
          <w:tcPr>
            <w:tcW w:w="567" w:type="dxa"/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3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6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40B99" w:rsidRPr="006B5740" w:rsidTr="00AF6F16">
        <w:trPr>
          <w:cantSplit/>
          <w:trHeight w:val="1134"/>
        </w:trPr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14" w:type="dxa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«Оснащены </w:t>
            </w:r>
            <w:proofErr w:type="spellStart"/>
            <w:proofErr w:type="gram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подведомст</w:t>
            </w:r>
            <w:proofErr w:type="spellEnd"/>
            <w:r w:rsidR="00280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gram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оборудованием, снаряжением, инвентарем и иными средствами предупреждения и тушения лесных пожаров»</w:t>
            </w:r>
          </w:p>
        </w:tc>
        <w:tc>
          <w:tcPr>
            <w:tcW w:w="155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0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0B99" w:rsidRPr="006B5740" w:rsidTr="004F525D"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1" w:type="dxa"/>
            <w:gridSpan w:val="12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B40B99" w:rsidRPr="006B5740" w:rsidRDefault="00B40B99" w:rsidP="00B4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защиты лесов от вредных организмов и иного негативного воздействия»</w:t>
            </w:r>
          </w:p>
        </w:tc>
      </w:tr>
      <w:tr w:rsidR="00B40B99" w:rsidRPr="006B5740" w:rsidTr="00AF6F16">
        <w:trPr>
          <w:cantSplit/>
          <w:trHeight w:val="572"/>
        </w:trPr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4" w:type="dxa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«Осуществлены лесопатологические обследования»</w:t>
            </w:r>
          </w:p>
        </w:tc>
        <w:tc>
          <w:tcPr>
            <w:tcW w:w="155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850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709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3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6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40B99" w:rsidRPr="006B5740" w:rsidTr="00AF6F16">
        <w:trPr>
          <w:cantSplit/>
          <w:trHeight w:val="739"/>
        </w:trPr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4" w:type="dxa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«Выполнены санитарно-оздоровительные мероприятия»</w:t>
            </w:r>
          </w:p>
        </w:tc>
        <w:tc>
          <w:tcPr>
            <w:tcW w:w="155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850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709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77,85</w:t>
            </w:r>
          </w:p>
        </w:tc>
        <w:tc>
          <w:tcPr>
            <w:tcW w:w="567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83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26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355»</w:t>
            </w:r>
          </w:p>
        </w:tc>
      </w:tr>
      <w:tr w:rsidR="00B40B99" w:rsidRPr="006B5740" w:rsidTr="004F525D"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1" w:type="dxa"/>
            <w:gridSpan w:val="12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использования лесов и качества лесовосстановления»</w:t>
            </w:r>
          </w:p>
        </w:tc>
      </w:tr>
      <w:tr w:rsidR="00B40B99" w:rsidRPr="006B5740" w:rsidTr="00AF6F16">
        <w:trPr>
          <w:cantSplit/>
          <w:trHeight w:val="735"/>
        </w:trPr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4" w:type="dxa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B40B99" w:rsidRPr="006B5740" w:rsidRDefault="002806D0" w:rsidP="00280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>Осуществлено лесное планирование и регламентирование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850" w:type="dxa"/>
          </w:tcPr>
          <w:p w:rsidR="00B40B99" w:rsidRPr="006B5740" w:rsidRDefault="002806D0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</w:p>
        </w:tc>
        <w:tc>
          <w:tcPr>
            <w:tcW w:w="709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B99" w:rsidRPr="006B5740" w:rsidTr="00AF6F16">
        <w:trPr>
          <w:cantSplit/>
          <w:trHeight w:val="780"/>
        </w:trPr>
        <w:tc>
          <w:tcPr>
            <w:tcW w:w="50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14" w:type="dxa"/>
          </w:tcPr>
          <w:p w:rsidR="00B40B99" w:rsidRPr="006B5740" w:rsidRDefault="00B40B99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B40B99" w:rsidRPr="006B5740" w:rsidRDefault="002806D0" w:rsidP="00280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B99" w:rsidRPr="006B5740">
              <w:rPr>
                <w:rFonts w:ascii="Times New Roman" w:hAnsi="Times New Roman" w:cs="Times New Roman"/>
                <w:sz w:val="24"/>
                <w:szCs w:val="24"/>
              </w:rPr>
              <w:t>Осуществлены отводы лесосек и мероприятия по уходу за лесами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0" w:type="dxa"/>
          </w:tcPr>
          <w:p w:rsidR="00B40B99" w:rsidRPr="006B5740" w:rsidRDefault="00B40B99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709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B40B9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5978,7</w:t>
            </w:r>
          </w:p>
        </w:tc>
        <w:tc>
          <w:tcPr>
            <w:tcW w:w="567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3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4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25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26" w:type="dxa"/>
            <w:tcMar>
              <w:left w:w="0" w:type="dxa"/>
            </w:tcMar>
            <w:textDirection w:val="btLr"/>
            <w:vAlign w:val="center"/>
          </w:tcPr>
          <w:p w:rsidR="00B40B99" w:rsidRPr="006B5740" w:rsidRDefault="00B40B99" w:rsidP="00AF6F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F64F36" w:rsidRPr="00F64F36" w:rsidRDefault="00F64F36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740">
        <w:rPr>
          <w:rFonts w:ascii="Times New Roman" w:hAnsi="Times New Roman"/>
          <w:sz w:val="28"/>
          <w:szCs w:val="28"/>
        </w:rPr>
        <w:t>таблицу пункта 4.4 «Финансовое обеспечение комплекса процессных мероприятий» изложить в следующей редакции:</w:t>
      </w:r>
    </w:p>
    <w:p w:rsidR="000235AC" w:rsidRPr="006B5740" w:rsidRDefault="000235AC" w:rsidP="000235AC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6B5740">
        <w:rPr>
          <w:rFonts w:ascii="Times New Roman" w:hAnsi="Times New Roman" w:cs="Times New Roman"/>
        </w:rPr>
        <w:t>«(тыс.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3311"/>
        <w:gridCol w:w="1517"/>
        <w:gridCol w:w="58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0235AC" w:rsidRPr="006B5740" w:rsidTr="00EA2CF5">
        <w:trPr>
          <w:trHeight w:val="683"/>
          <w:tblHeader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1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82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3456" w:type="dxa"/>
            <w:gridSpan w:val="8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0235AC" w:rsidRPr="006B5740" w:rsidTr="00EA2CF5">
        <w:trPr>
          <w:trHeight w:val="834"/>
          <w:tblHeader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EA2CF5" w:rsidRPr="006B5740" w:rsidRDefault="00EA2CF5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3311"/>
        <w:gridCol w:w="1517"/>
        <w:gridCol w:w="58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0235AC" w:rsidRPr="006B5740" w:rsidTr="00EA2CF5">
        <w:trPr>
          <w:trHeight w:val="228"/>
          <w:tblHeader/>
          <w:jc w:val="center"/>
        </w:trPr>
        <w:tc>
          <w:tcPr>
            <w:tcW w:w="613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235AC" w:rsidRPr="006B5740" w:rsidTr="00F64F36">
        <w:trPr>
          <w:cantSplit/>
          <w:trHeight w:val="1678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124170,2624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139281,197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144910,997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154472,897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158039,2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107924,2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127410,2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956208,9534</w:t>
            </w:r>
          </w:p>
        </w:tc>
      </w:tr>
      <w:tr w:rsidR="000235AC" w:rsidRPr="006B5740" w:rsidTr="00F64F36">
        <w:trPr>
          <w:cantSplit/>
          <w:trHeight w:val="1636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68831,5624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72684,197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63580,197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63580,197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115220,3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63905,3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84891,3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532693,0534</w:t>
            </w:r>
          </w:p>
        </w:tc>
      </w:tr>
      <w:tr w:rsidR="000235AC" w:rsidRPr="006B5740" w:rsidTr="00F64F36">
        <w:trPr>
          <w:cantSplit/>
          <w:trHeight w:val="1525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55338,7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66597,0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81330,8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90892,7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42818,9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44018,9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42518,90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423515,9</w:t>
            </w:r>
          </w:p>
        </w:tc>
      </w:tr>
      <w:tr w:rsidR="000235AC" w:rsidRPr="006B5740" w:rsidTr="00F64F36">
        <w:trPr>
          <w:cantSplit/>
          <w:trHeight w:val="1790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предупреждения, обнаружения и тушения лесных пожаров»,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94339,3624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98080,997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89481,697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89993,197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128065,5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76750,5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97736,5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674447,7534</w:t>
            </w:r>
          </w:p>
        </w:tc>
      </w:tr>
      <w:tr w:rsidR="000235AC" w:rsidRPr="006B5740" w:rsidTr="00EA2CF5">
        <w:trPr>
          <w:cantSplit/>
          <w:trHeight w:val="1590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68831,5624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72684,197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63580,197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63580,197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115220,3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63905,3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84891,3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532693,0534</w:t>
            </w:r>
          </w:p>
        </w:tc>
      </w:tr>
      <w:tr w:rsidR="000235AC" w:rsidRPr="006B5740" w:rsidTr="00502C9C">
        <w:trPr>
          <w:cantSplit/>
          <w:trHeight w:val="1128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25507,8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25396,8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25901,5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26413,0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12845,2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12845,2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12845,2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141754,7</w:t>
            </w:r>
          </w:p>
        </w:tc>
      </w:tr>
      <w:tr w:rsidR="000235AC" w:rsidRPr="006B5740" w:rsidTr="00EA2CF5">
        <w:trPr>
          <w:cantSplit/>
          <w:trHeight w:val="1862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«Проведены профилактические мероприятия по охране лесов от пожаров (количество наименований работ)»,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88583,1624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93490,997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85061,697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85202,757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74450,5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74450,5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74450,5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575690,1134</w:t>
            </w:r>
          </w:p>
        </w:tc>
      </w:tr>
      <w:tr w:rsidR="000235AC" w:rsidRPr="006B5740" w:rsidTr="00EA2CF5">
        <w:trPr>
          <w:cantSplit/>
          <w:trHeight w:val="1620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68831,5624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72684,197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63580,197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63580,197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63905,3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63905,3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63905,3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460392,0534</w:t>
            </w:r>
          </w:p>
        </w:tc>
      </w:tr>
      <w:tr w:rsidR="000235AC" w:rsidRPr="006B5740" w:rsidTr="00EA2CF5">
        <w:trPr>
          <w:cantSplit/>
          <w:trHeight w:val="1261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19751,6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20806,8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21481,5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21622,56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10545,2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10545,2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10545,2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115298,06</w:t>
            </w:r>
          </w:p>
        </w:tc>
      </w:tr>
      <w:tr w:rsidR="000235AC" w:rsidRPr="006B5740" w:rsidTr="00EA2CF5">
        <w:trPr>
          <w:cantSplit/>
          <w:trHeight w:val="1562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«Проведены мероприятия по тушению лесных пожаров на лесных участках земель лесного фонда»,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5756,2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4590,0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4420,0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4790,44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26456,64</w:t>
            </w:r>
          </w:p>
        </w:tc>
      </w:tr>
      <w:tr w:rsidR="000235AC" w:rsidRPr="006B5740" w:rsidTr="00EA2CF5">
        <w:trPr>
          <w:cantSplit/>
          <w:trHeight w:val="1175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5756,2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4590,0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4420,0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4790,44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26456,64</w:t>
            </w:r>
          </w:p>
        </w:tc>
      </w:tr>
      <w:tr w:rsidR="000235AC" w:rsidRPr="006B5740" w:rsidTr="00EA2CF5">
        <w:trPr>
          <w:cantSplit/>
          <w:trHeight w:val="2404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«Оснащены подведомственные учреждения оборудованием, снаряжением, инвентарем и иными средствами предупреждения и тушения лесных пожаров»,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51315,0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20986,0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72301,0</w:t>
            </w:r>
          </w:p>
        </w:tc>
      </w:tr>
      <w:tr w:rsidR="000235AC" w:rsidRPr="006B5740" w:rsidTr="00EA2CF5">
        <w:trPr>
          <w:cantSplit/>
          <w:trHeight w:val="1036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51315,0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20986,0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72301,0</w:t>
            </w:r>
          </w:p>
        </w:tc>
      </w:tr>
      <w:tr w:rsidR="000235AC" w:rsidRPr="006B5740" w:rsidTr="00EA2CF5">
        <w:trPr>
          <w:cantSplit/>
          <w:trHeight w:val="1547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защиты лесов от вредных организмов и иного негативного воздействия»,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14099,36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4947,63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16892,22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20678,44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3461,9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3461,9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3461,9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67003,35</w:t>
            </w:r>
          </w:p>
        </w:tc>
      </w:tr>
      <w:tr w:rsidR="000235AC" w:rsidRPr="006B5740" w:rsidTr="00EA2CF5">
        <w:trPr>
          <w:cantSplit/>
          <w:trHeight w:val="1160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14099,36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4947,63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16892,22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20678,44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3461,9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3461,9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3461,9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67003,35</w:t>
            </w:r>
          </w:p>
        </w:tc>
      </w:tr>
      <w:tr w:rsidR="000235AC" w:rsidRPr="006B5740" w:rsidTr="00EA2CF5">
        <w:trPr>
          <w:cantSplit/>
          <w:trHeight w:val="1417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«Осуществлены лесопатологические обследования»,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13851,48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3475,2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44026,68</w:t>
            </w:r>
          </w:p>
        </w:tc>
      </w:tr>
      <w:tr w:rsidR="000235AC" w:rsidRPr="006B5740" w:rsidTr="00502C9C">
        <w:trPr>
          <w:cantSplit/>
          <w:trHeight w:val="1221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13851,48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3475,2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11600,0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44026,68</w:t>
            </w:r>
          </w:p>
        </w:tc>
      </w:tr>
      <w:tr w:rsidR="000235AC" w:rsidRPr="006B5740" w:rsidTr="00EA2CF5">
        <w:trPr>
          <w:cantSplit/>
          <w:trHeight w:val="1273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«Выполнены санитарно-оздоровительные мероприятия»,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247,88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1472,43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5292,22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7978,44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22976,67</w:t>
            </w:r>
          </w:p>
        </w:tc>
      </w:tr>
      <w:tr w:rsidR="000235AC" w:rsidRPr="006B5740" w:rsidTr="00EA2CF5">
        <w:trPr>
          <w:cantSplit/>
          <w:trHeight w:val="1144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247,88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1472,43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5292,22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7978,44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2661,9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22976,67</w:t>
            </w:r>
          </w:p>
        </w:tc>
      </w:tr>
      <w:tr w:rsidR="000235AC" w:rsidRPr="006B5740" w:rsidTr="00EA2CF5">
        <w:trPr>
          <w:cantSplit/>
          <w:trHeight w:val="1267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использования лесов и качества </w:t>
            </w:r>
            <w:proofErr w:type="spellStart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лесовосстановле</w:t>
            </w:r>
            <w:r w:rsidR="00EA2CF5"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15731,54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36252,57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38537,08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43801,26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26511,8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27711,8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26211,8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214757,85</w:t>
            </w:r>
          </w:p>
        </w:tc>
      </w:tr>
      <w:tr w:rsidR="000235AC" w:rsidRPr="006B5740" w:rsidTr="00EA2CF5">
        <w:trPr>
          <w:cantSplit/>
          <w:trHeight w:val="1270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15731,54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36252,57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38537,08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43801,26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26511,8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27711,8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26211,8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214757,85</w:t>
            </w:r>
          </w:p>
        </w:tc>
      </w:tr>
      <w:tr w:rsidR="000235AC" w:rsidRPr="006B5740" w:rsidTr="00EA2CF5">
        <w:trPr>
          <w:cantSplit/>
          <w:trHeight w:val="1270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«Осуществлено лесное планирование и регламентирование»,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1840,29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2080,459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2500,5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4473,78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13595,029</w:t>
            </w:r>
          </w:p>
        </w:tc>
      </w:tr>
      <w:tr w:rsidR="000235AC" w:rsidRPr="006B5740" w:rsidTr="00EA2CF5">
        <w:trPr>
          <w:cantSplit/>
          <w:trHeight w:val="1289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1840,29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2080,459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2500,5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4473,78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13595,029</w:t>
            </w:r>
          </w:p>
        </w:tc>
      </w:tr>
      <w:tr w:rsidR="000235AC" w:rsidRPr="006B5740" w:rsidTr="00EA2CF5">
        <w:trPr>
          <w:cantSplit/>
          <w:trHeight w:val="1407"/>
          <w:jc w:val="center"/>
        </w:trPr>
        <w:tc>
          <w:tcPr>
            <w:tcW w:w="613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«Осуществлены отводы лесосек и мероприятия по уходу за лесами», всего, в том числе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13891,25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34172,111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36036,58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39327,48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25911,8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25911,8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25911,8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201162,821</w:t>
            </w:r>
          </w:p>
        </w:tc>
      </w:tr>
      <w:tr w:rsidR="000235AC" w:rsidRPr="006B5740" w:rsidTr="00EA2CF5">
        <w:trPr>
          <w:cantSplit/>
          <w:trHeight w:val="1555"/>
          <w:jc w:val="center"/>
        </w:trPr>
        <w:tc>
          <w:tcPr>
            <w:tcW w:w="613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13891,25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34172,111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36036,58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39327,48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25911,8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25911,8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25911,8</w:t>
            </w:r>
          </w:p>
        </w:tc>
        <w:tc>
          <w:tcPr>
            <w:tcW w:w="43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201162,821»</w:t>
            </w:r>
          </w:p>
        </w:tc>
      </w:tr>
    </w:tbl>
    <w:p w:rsidR="000235AC" w:rsidRPr="006B5740" w:rsidRDefault="000235AC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5740">
        <w:rPr>
          <w:rFonts w:ascii="Times New Roman" w:hAnsi="Times New Roman"/>
          <w:spacing w:val="-4"/>
          <w:sz w:val="28"/>
          <w:szCs w:val="28"/>
        </w:rPr>
        <w:t>5) в разделе «Направление (подпрограмма) 4 «Обеспечение реализации государственной программы Рязанской области»:</w:t>
      </w:r>
    </w:p>
    <w:p w:rsidR="000235AC" w:rsidRPr="006B5740" w:rsidRDefault="00EA2CF5" w:rsidP="00EA2C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5740">
        <w:rPr>
          <w:rFonts w:ascii="Times New Roman" w:hAnsi="Times New Roman"/>
          <w:spacing w:val="-4"/>
          <w:sz w:val="28"/>
          <w:szCs w:val="28"/>
        </w:rPr>
        <w:t>- </w:t>
      </w:r>
      <w:r w:rsidR="000235AC" w:rsidRPr="006B5740">
        <w:rPr>
          <w:rFonts w:ascii="Times New Roman" w:hAnsi="Times New Roman"/>
          <w:spacing w:val="-4"/>
          <w:sz w:val="28"/>
          <w:szCs w:val="28"/>
        </w:rPr>
        <w:t xml:space="preserve">таблицу </w:t>
      </w:r>
      <w:hyperlink r:id="rId16" w:history="1">
        <w:r w:rsidR="000235AC" w:rsidRPr="006B5740">
          <w:rPr>
            <w:rFonts w:ascii="Times New Roman" w:hAnsi="Times New Roman"/>
            <w:spacing w:val="-4"/>
            <w:sz w:val="28"/>
            <w:szCs w:val="28"/>
          </w:rPr>
          <w:t>подраздела 2</w:t>
        </w:r>
      </w:hyperlink>
      <w:r w:rsidR="000235AC" w:rsidRPr="006B5740">
        <w:rPr>
          <w:rFonts w:ascii="Times New Roman" w:hAnsi="Times New Roman"/>
          <w:spacing w:val="-4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p w:rsidR="000235AC" w:rsidRPr="006B5740" w:rsidRDefault="000235AC" w:rsidP="000235AC">
      <w:pPr>
        <w:pStyle w:val="ConsPlusNormal"/>
        <w:jc w:val="right"/>
        <w:rPr>
          <w:rFonts w:ascii="Times New Roman" w:hAnsi="Times New Roman" w:cs="Times New Roman"/>
        </w:rPr>
      </w:pPr>
      <w:r w:rsidRPr="006B5740">
        <w:rPr>
          <w:rFonts w:ascii="Times New Roman" w:hAnsi="Times New Roman" w:cs="Times New Roman"/>
        </w:rPr>
        <w:t>«(тыс.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4142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0235AC" w:rsidRPr="006B5740" w:rsidTr="00EA2CF5">
        <w:trPr>
          <w:trHeight w:val="365"/>
          <w:jc w:val="center"/>
        </w:trPr>
        <w:tc>
          <w:tcPr>
            <w:tcW w:w="61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2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20" w:type="dxa"/>
            <w:gridSpan w:val="8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EA2CF5" w:rsidRPr="006B5740" w:rsidTr="00EA2CF5">
        <w:trPr>
          <w:cantSplit/>
          <w:trHeight w:val="837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EA2CF5" w:rsidRPr="006B5740" w:rsidRDefault="00EA2CF5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4142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EA2CF5" w:rsidRPr="006B5740" w:rsidTr="00EA2CF5">
        <w:trPr>
          <w:tblHeader/>
          <w:jc w:val="center"/>
        </w:trPr>
        <w:tc>
          <w:tcPr>
            <w:tcW w:w="6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2CF5" w:rsidRPr="006B5740" w:rsidTr="00EA2CF5">
        <w:trPr>
          <w:cantSplit/>
          <w:trHeight w:val="1822"/>
          <w:jc w:val="center"/>
        </w:trPr>
        <w:tc>
          <w:tcPr>
            <w:tcW w:w="61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330340,69083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396420,54642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396230,07656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401102,66046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2440801,32572</w:t>
            </w:r>
          </w:p>
        </w:tc>
      </w:tr>
      <w:tr w:rsidR="00EA2CF5" w:rsidRPr="006B5740" w:rsidTr="00EA2CF5">
        <w:trPr>
          <w:cantSplit/>
          <w:trHeight w:val="1898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108771,89083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135782,44642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127300,27656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131746,96046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890121,02572</w:t>
            </w:r>
          </w:p>
        </w:tc>
      </w:tr>
      <w:tr w:rsidR="00EA2CF5" w:rsidRPr="006B5740" w:rsidTr="00EA2CF5">
        <w:trPr>
          <w:cantSplit/>
          <w:trHeight w:val="1270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221568,8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260638,1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268929,8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269355,7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176729,3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176729,3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176729,3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1550680,3</w:t>
            </w:r>
          </w:p>
        </w:tc>
      </w:tr>
      <w:tr w:rsidR="00EA2CF5" w:rsidRPr="006B5740" w:rsidTr="00EA2CF5">
        <w:trPr>
          <w:cantSplit/>
          <w:trHeight w:val="501"/>
          <w:jc w:val="center"/>
        </w:trPr>
        <w:tc>
          <w:tcPr>
            <w:tcW w:w="61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CF5" w:rsidRPr="006B5740" w:rsidTr="00EA2CF5">
        <w:trPr>
          <w:cantSplit/>
          <w:trHeight w:val="1745"/>
          <w:jc w:val="center"/>
        </w:trPr>
        <w:tc>
          <w:tcPr>
            <w:tcW w:w="61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330340,69083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396420,54642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396230,07656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401102,66046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2440801,32572</w:t>
            </w:r>
          </w:p>
        </w:tc>
      </w:tr>
      <w:tr w:rsidR="00EA2CF5" w:rsidRPr="006B5740" w:rsidTr="00EA2CF5">
        <w:trPr>
          <w:cantSplit/>
          <w:trHeight w:val="1826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108771,89083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135782,44642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127300,27656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131746,96046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890121,02572</w:t>
            </w:r>
          </w:p>
        </w:tc>
      </w:tr>
      <w:tr w:rsidR="00EA2CF5" w:rsidRPr="006B5740" w:rsidTr="00EA2CF5">
        <w:trPr>
          <w:cantSplit/>
          <w:trHeight w:val="1489"/>
          <w:jc w:val="center"/>
        </w:trPr>
        <w:tc>
          <w:tcPr>
            <w:tcW w:w="61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221568,8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260638,1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268929,8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269355,7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176729,3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176729,3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color w:val="000000"/>
                <w:sz w:val="24"/>
                <w:szCs w:val="24"/>
              </w:rPr>
              <w:t>176729,3</w:t>
            </w:r>
          </w:p>
        </w:tc>
        <w:tc>
          <w:tcPr>
            <w:tcW w:w="5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1550680,3»</w:t>
            </w:r>
          </w:p>
        </w:tc>
      </w:tr>
    </w:tbl>
    <w:p w:rsidR="000235AC" w:rsidRPr="006B5740" w:rsidRDefault="000235AC" w:rsidP="00EA2CF5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6B5740">
        <w:rPr>
          <w:rFonts w:ascii="Times New Roman" w:hAnsi="Times New Roman" w:cs="Times New Roman"/>
          <w:sz w:val="28"/>
          <w:szCs w:val="28"/>
        </w:rPr>
        <w:t xml:space="preserve">- </w:t>
      </w:r>
      <w:r w:rsidRPr="006B5740">
        <w:rPr>
          <w:rFonts w:ascii="Times New Roman" w:hAnsi="Times New Roman" w:cs="Times New Roman"/>
          <w:b w:val="0"/>
          <w:sz w:val="28"/>
          <w:szCs w:val="28"/>
        </w:rPr>
        <w:t>таблицу пункта 3.3 «Финансовое обеспечение комплекса процессных мероприятий» подраздела 3 «Проектная часть направления (подпрограммы) изложить в следующей редакции:</w:t>
      </w:r>
    </w:p>
    <w:p w:rsidR="000235AC" w:rsidRPr="006B5740" w:rsidRDefault="000235AC" w:rsidP="000235AC">
      <w:pPr>
        <w:pStyle w:val="ConsPlusNormal"/>
        <w:jc w:val="right"/>
        <w:rPr>
          <w:rFonts w:ascii="Times New Roman" w:hAnsi="Times New Roman" w:cs="Times New Roman"/>
        </w:rPr>
      </w:pPr>
      <w:r w:rsidRPr="006B5740">
        <w:rPr>
          <w:rFonts w:ascii="Times New Roman" w:hAnsi="Times New Roman" w:cs="Times New Roman"/>
        </w:rPr>
        <w:t>«(тыс.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3227"/>
        <w:gridCol w:w="1529"/>
        <w:gridCol w:w="58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0235AC" w:rsidRPr="006B5740" w:rsidTr="00EA2CF5">
        <w:trPr>
          <w:jc w:val="center"/>
        </w:trPr>
        <w:tc>
          <w:tcPr>
            <w:tcW w:w="605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7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29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82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3536" w:type="dxa"/>
            <w:gridSpan w:val="8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EA2CF5" w:rsidRPr="006B5740" w:rsidTr="00EA2CF5">
        <w:trPr>
          <w:cantSplit/>
          <w:trHeight w:val="822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EA2CF5" w:rsidRPr="006B5740" w:rsidRDefault="00EA2CF5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3227"/>
        <w:gridCol w:w="1529"/>
        <w:gridCol w:w="58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EA2CF5" w:rsidRPr="006B5740" w:rsidTr="00EA2CF5">
        <w:trPr>
          <w:tblHeader/>
          <w:jc w:val="center"/>
        </w:trPr>
        <w:tc>
          <w:tcPr>
            <w:tcW w:w="605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2CF5" w:rsidRPr="006B5740" w:rsidTr="00EA2CF5">
        <w:trPr>
          <w:cantSplit/>
          <w:trHeight w:val="1830"/>
          <w:jc w:val="center"/>
        </w:trPr>
        <w:tc>
          <w:tcPr>
            <w:tcW w:w="605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330340,69083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396420,54642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396230,07656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401102,66046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2440801,32572</w:t>
            </w:r>
          </w:p>
        </w:tc>
      </w:tr>
      <w:tr w:rsidR="00EA2CF5" w:rsidRPr="006B5740" w:rsidTr="00EA2CF5">
        <w:trPr>
          <w:cantSplit/>
          <w:trHeight w:val="1687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108771,89083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135782,44642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127300,27656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131746,96046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890121,02572</w:t>
            </w:r>
          </w:p>
        </w:tc>
      </w:tr>
      <w:tr w:rsidR="00EA2CF5" w:rsidRPr="006B5740" w:rsidTr="00EA2CF5">
        <w:trPr>
          <w:cantSplit/>
          <w:trHeight w:val="1261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221568,8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260638,1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268929,8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269355,7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176729,3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176729,3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176729,3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1550680,3</w:t>
            </w:r>
          </w:p>
        </w:tc>
      </w:tr>
      <w:tr w:rsidR="00EA2CF5" w:rsidRPr="006B5740" w:rsidTr="00EA2CF5">
        <w:trPr>
          <w:cantSplit/>
          <w:trHeight w:val="1837"/>
          <w:jc w:val="center"/>
        </w:trPr>
        <w:tc>
          <w:tcPr>
            <w:tcW w:w="605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330340,69083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396420,54642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396230,07656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401102,66046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305569,11715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2440801,32572</w:t>
            </w:r>
          </w:p>
        </w:tc>
      </w:tr>
      <w:tr w:rsidR="00EA2CF5" w:rsidRPr="006B5740" w:rsidTr="00EA2CF5">
        <w:trPr>
          <w:cantSplit/>
          <w:trHeight w:val="1722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108771,89083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135782,44642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127300,27656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131746,96046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128839,81715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890121,02572</w:t>
            </w:r>
          </w:p>
        </w:tc>
      </w:tr>
      <w:tr w:rsidR="00EA2CF5" w:rsidRPr="006B5740" w:rsidTr="00EA2CF5">
        <w:trPr>
          <w:cantSplit/>
          <w:trHeight w:val="1279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221568,8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260638,1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268929,8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269355,7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176729,3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176729,3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176729,3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1550680,3</w:t>
            </w:r>
          </w:p>
        </w:tc>
      </w:tr>
      <w:tr w:rsidR="00EA2CF5" w:rsidRPr="006B5740" w:rsidTr="00EA2CF5">
        <w:trPr>
          <w:cantSplit/>
          <w:trHeight w:val="1779"/>
          <w:jc w:val="center"/>
        </w:trPr>
        <w:tc>
          <w:tcPr>
            <w:tcW w:w="605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«Обеспечена деятельность Минприроды РО», всего, в том числе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143388,69083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158936,81342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165333,97356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171257,59746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100111,81715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100111,81715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100111,81715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939252,52672</w:t>
            </w:r>
          </w:p>
        </w:tc>
      </w:tr>
      <w:tr w:rsidR="00EA2CF5" w:rsidRPr="006B5740" w:rsidTr="00EA2CF5">
        <w:trPr>
          <w:cantSplit/>
          <w:trHeight w:val="1748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106145,29083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119971,24342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124626,07356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129072,75746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78204,51715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78204,51715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78204,51715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714428,91672</w:t>
            </w:r>
          </w:p>
        </w:tc>
      </w:tr>
      <w:tr w:rsidR="00EA2CF5" w:rsidRPr="006B5740" w:rsidTr="00EA2CF5">
        <w:trPr>
          <w:cantSplit/>
          <w:trHeight w:val="1501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37243,4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38965,57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40707,9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42184,84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21907,3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21907,3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21907,3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224823,61</w:t>
            </w:r>
          </w:p>
        </w:tc>
      </w:tr>
      <w:tr w:rsidR="00EA2CF5" w:rsidRPr="006B5740" w:rsidTr="00EA2CF5">
        <w:trPr>
          <w:cantSplit/>
          <w:trHeight w:val="1551"/>
          <w:jc w:val="center"/>
        </w:trPr>
        <w:tc>
          <w:tcPr>
            <w:tcW w:w="605" w:type="dxa"/>
            <w:vMerge w:val="restart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«Обеспечена деятельность ГКУ РО», всего, в том числе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Минприроды РО</w:t>
            </w: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186952,0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237483,733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230896,103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229845,063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205457,3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205457,3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205457,3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1501548,799</w:t>
            </w:r>
          </w:p>
        </w:tc>
      </w:tr>
      <w:tr w:rsidR="00EA2CF5" w:rsidRPr="006B5740" w:rsidTr="00EA2CF5">
        <w:trPr>
          <w:cantSplit/>
          <w:trHeight w:val="1387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2626,6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15811,203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2674,203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2674,203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50635,3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50635,3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50635,3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175692,109</w:t>
            </w:r>
          </w:p>
        </w:tc>
      </w:tr>
      <w:tr w:rsidR="00EA2CF5" w:rsidRPr="006B5740" w:rsidTr="00EA2CF5">
        <w:trPr>
          <w:cantSplit/>
          <w:trHeight w:val="1661"/>
          <w:jc w:val="center"/>
        </w:trPr>
        <w:tc>
          <w:tcPr>
            <w:tcW w:w="605" w:type="dxa"/>
            <w:vMerge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7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9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Mar>
              <w:top w:w="0" w:type="dxa"/>
              <w:bottom w:w="0" w:type="dxa"/>
            </w:tcMar>
          </w:tcPr>
          <w:p w:rsidR="000235AC" w:rsidRPr="006B5740" w:rsidRDefault="000235AC" w:rsidP="00F35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184325,4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221672,53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228221,9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227170,86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154822,0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154822,0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154822,0</w:t>
            </w:r>
          </w:p>
        </w:tc>
        <w:tc>
          <w:tcPr>
            <w:tcW w:w="4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0235AC" w:rsidRPr="006B5740" w:rsidRDefault="000235AC" w:rsidP="00F3512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40">
              <w:rPr>
                <w:rFonts w:ascii="Times New Roman" w:hAnsi="Times New Roman"/>
                <w:sz w:val="24"/>
                <w:szCs w:val="24"/>
              </w:rPr>
              <w:t>1325856,69»</w:t>
            </w:r>
          </w:p>
        </w:tc>
      </w:tr>
    </w:tbl>
    <w:p w:rsidR="000235AC" w:rsidRPr="006B5740" w:rsidRDefault="000235AC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6B5740" w:rsidTr="00E97C96">
        <w:trPr>
          <w:trHeight w:val="309"/>
        </w:trPr>
        <w:tc>
          <w:tcPr>
            <w:tcW w:w="2574" w:type="pct"/>
          </w:tcPr>
          <w:p w:rsidR="00E97C96" w:rsidRPr="006B5740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B5740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B5740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B5740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6B574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6B5740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6B5740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B5740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B5740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B5740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574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6B5740" w:rsidRDefault="00874BC3" w:rsidP="00AF6F16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6B5740" w:rsidSect="006B5740">
      <w:headerReference w:type="default" r:id="rId17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02" w:rsidRDefault="00F92202">
      <w:r>
        <w:separator/>
      </w:r>
    </w:p>
  </w:endnote>
  <w:endnote w:type="continuationSeparator" w:id="0">
    <w:p w:rsidR="00F92202" w:rsidRDefault="00F9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C32D6" w:rsidRPr="00C95AEE" w:rsidTr="00C95AEE">
      <w:tc>
        <w:tcPr>
          <w:tcW w:w="2538" w:type="dxa"/>
          <w:shd w:val="clear" w:color="auto" w:fill="auto"/>
        </w:tcPr>
        <w:p w:rsidR="005C32D6" w:rsidRPr="00C95AEE" w:rsidRDefault="005C32D6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C32D6" w:rsidRPr="00C95AEE" w:rsidRDefault="005C32D6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C32D6" w:rsidRPr="00C95AEE" w:rsidRDefault="005C32D6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C32D6" w:rsidRPr="00C95AEE" w:rsidRDefault="005C32D6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32D6" w:rsidRDefault="005C32D6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02" w:rsidRDefault="00F92202">
      <w:r>
        <w:separator/>
      </w:r>
    </w:p>
  </w:footnote>
  <w:footnote w:type="continuationSeparator" w:id="0">
    <w:p w:rsidR="00F92202" w:rsidRDefault="00F92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6" w:rsidRDefault="005C32D6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C32D6" w:rsidRDefault="005C32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6" w:rsidRPr="00481B88" w:rsidRDefault="005C32D6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5C32D6" w:rsidRPr="00874BC3" w:rsidRDefault="005C32D6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01008E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5C32D6" w:rsidRPr="00E37801" w:rsidRDefault="005C32D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;visibility:visible;mso-wrap-style:square" o:bullet="t">
        <v:imagedata r:id="rId1" o:title="" gain="79922f" blacklevel="-1966f"/>
      </v:shape>
    </w:pict>
  </w:numPicBullet>
  <w:abstractNum w:abstractNumId="0">
    <w:nsid w:val="19952031"/>
    <w:multiLevelType w:val="hybridMultilevel"/>
    <w:tmpl w:val="F1FA95B2"/>
    <w:lvl w:ilvl="0" w:tplc="0C8E072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KK1xOJl1M+kiQMUVexCgT6A60w=" w:salt="hq9mwjFaE47K5BDdaGcb2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008E"/>
    <w:rsid w:val="0001360F"/>
    <w:rsid w:val="00016E2A"/>
    <w:rsid w:val="000235AC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C6817"/>
    <w:rsid w:val="001108F2"/>
    <w:rsid w:val="00122CFD"/>
    <w:rsid w:val="00124486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D406F"/>
    <w:rsid w:val="001E0317"/>
    <w:rsid w:val="001E20F1"/>
    <w:rsid w:val="001F12E8"/>
    <w:rsid w:val="001F228C"/>
    <w:rsid w:val="001F53F7"/>
    <w:rsid w:val="001F64B8"/>
    <w:rsid w:val="001F6C17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22EF"/>
    <w:rsid w:val="00274E14"/>
    <w:rsid w:val="002806D0"/>
    <w:rsid w:val="00280A6D"/>
    <w:rsid w:val="002953B6"/>
    <w:rsid w:val="002B7A59"/>
    <w:rsid w:val="002C6B4B"/>
    <w:rsid w:val="002D6016"/>
    <w:rsid w:val="002E51A7"/>
    <w:rsid w:val="002F1E81"/>
    <w:rsid w:val="00310D92"/>
    <w:rsid w:val="003160CB"/>
    <w:rsid w:val="003222A3"/>
    <w:rsid w:val="0033019E"/>
    <w:rsid w:val="00330757"/>
    <w:rsid w:val="0035185A"/>
    <w:rsid w:val="00360A40"/>
    <w:rsid w:val="00384951"/>
    <w:rsid w:val="003870C2"/>
    <w:rsid w:val="00395427"/>
    <w:rsid w:val="003A1CF0"/>
    <w:rsid w:val="003D3B8A"/>
    <w:rsid w:val="003D54F8"/>
    <w:rsid w:val="003F4F5E"/>
    <w:rsid w:val="00400906"/>
    <w:rsid w:val="00410842"/>
    <w:rsid w:val="0042590E"/>
    <w:rsid w:val="00432EC3"/>
    <w:rsid w:val="00433581"/>
    <w:rsid w:val="00437F65"/>
    <w:rsid w:val="00460FEA"/>
    <w:rsid w:val="00463979"/>
    <w:rsid w:val="004734B7"/>
    <w:rsid w:val="00481B88"/>
    <w:rsid w:val="00485B4F"/>
    <w:rsid w:val="004862D1"/>
    <w:rsid w:val="004B2D5A"/>
    <w:rsid w:val="004B7A40"/>
    <w:rsid w:val="004D293D"/>
    <w:rsid w:val="004F44FE"/>
    <w:rsid w:val="004F525D"/>
    <w:rsid w:val="00502C9C"/>
    <w:rsid w:val="00506C57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32D6"/>
    <w:rsid w:val="005C56AE"/>
    <w:rsid w:val="005C7449"/>
    <w:rsid w:val="005E3D48"/>
    <w:rsid w:val="005E6D99"/>
    <w:rsid w:val="005F2ADD"/>
    <w:rsid w:val="005F2C49"/>
    <w:rsid w:val="006013EB"/>
    <w:rsid w:val="0060479E"/>
    <w:rsid w:val="00604BE7"/>
    <w:rsid w:val="00616AED"/>
    <w:rsid w:val="006202FE"/>
    <w:rsid w:val="00632A4F"/>
    <w:rsid w:val="00632B56"/>
    <w:rsid w:val="006351E3"/>
    <w:rsid w:val="00644236"/>
    <w:rsid w:val="006471E5"/>
    <w:rsid w:val="00671D3B"/>
    <w:rsid w:val="00684A5B"/>
    <w:rsid w:val="006A1F71"/>
    <w:rsid w:val="006B1C63"/>
    <w:rsid w:val="006B5740"/>
    <w:rsid w:val="006D3633"/>
    <w:rsid w:val="006D6E66"/>
    <w:rsid w:val="006E5ACD"/>
    <w:rsid w:val="006F328B"/>
    <w:rsid w:val="006F5886"/>
    <w:rsid w:val="00705D70"/>
    <w:rsid w:val="00707734"/>
    <w:rsid w:val="00707E19"/>
    <w:rsid w:val="00712F7C"/>
    <w:rsid w:val="0072165A"/>
    <w:rsid w:val="0072328A"/>
    <w:rsid w:val="0073728C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574BA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AF6F16"/>
    <w:rsid w:val="00B02207"/>
    <w:rsid w:val="00B03403"/>
    <w:rsid w:val="00B10324"/>
    <w:rsid w:val="00B376B1"/>
    <w:rsid w:val="00B40B99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0D8D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054D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1CBC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158D7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6D96"/>
    <w:rsid w:val="00E87E25"/>
    <w:rsid w:val="00E90FEE"/>
    <w:rsid w:val="00E97C96"/>
    <w:rsid w:val="00EA04F1"/>
    <w:rsid w:val="00EA2CF5"/>
    <w:rsid w:val="00EA2FD3"/>
    <w:rsid w:val="00EB7CE9"/>
    <w:rsid w:val="00EC433F"/>
    <w:rsid w:val="00ED1318"/>
    <w:rsid w:val="00ED1FDE"/>
    <w:rsid w:val="00F06EFB"/>
    <w:rsid w:val="00F1529E"/>
    <w:rsid w:val="00F16F07"/>
    <w:rsid w:val="00F214AD"/>
    <w:rsid w:val="00F3512A"/>
    <w:rsid w:val="00F37C90"/>
    <w:rsid w:val="00F45B7C"/>
    <w:rsid w:val="00F45FCE"/>
    <w:rsid w:val="00F64F36"/>
    <w:rsid w:val="00F92202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C0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5A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AC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AC"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AC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AC"/>
    <w:pPr>
      <w:keepNext/>
      <w:keepLines/>
      <w:spacing w:before="4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AC"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AC"/>
    <w:pPr>
      <w:keepNext/>
      <w:keepLines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AC"/>
    <w:pPr>
      <w:keepNext/>
      <w:keepLines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semiHidden/>
    <w:rsid w:val="000235AC"/>
    <w:rPr>
      <w:rFonts w:ascii="TimesET" w:hAnsi="TimesET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35AC"/>
    <w:rPr>
      <w:rFonts w:ascii="TimesET" w:hAnsi="TimesET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semiHidden/>
    <w:rsid w:val="000235AC"/>
    <w:rPr>
      <w:rFonts w:ascii="TimesET" w:hAnsi="TimesET"/>
      <w:color w:val="2F5496"/>
    </w:rPr>
  </w:style>
  <w:style w:type="character" w:customStyle="1" w:styleId="60">
    <w:name w:val="Заголовок 6 Знак"/>
    <w:basedOn w:val="a0"/>
    <w:link w:val="6"/>
    <w:uiPriority w:val="9"/>
    <w:semiHidden/>
    <w:rsid w:val="000235AC"/>
    <w:rPr>
      <w:rFonts w:ascii="TimesET" w:hAnsi="TimesET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sid w:val="000235AC"/>
    <w:rPr>
      <w:rFonts w:ascii="TimesET" w:hAnsi="TimesET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sid w:val="000235AC"/>
    <w:rPr>
      <w:rFonts w:ascii="TimesET" w:hAnsi="TimesET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sid w:val="000235AC"/>
    <w:rPr>
      <w:rFonts w:ascii="TimesET" w:hAnsi="TimesET"/>
      <w:color w:val="272727"/>
    </w:rPr>
  </w:style>
  <w:style w:type="character" w:customStyle="1" w:styleId="10">
    <w:name w:val="Заголовок 1 Знак"/>
    <w:link w:val="1"/>
    <w:uiPriority w:val="9"/>
    <w:rsid w:val="000235AC"/>
    <w:rPr>
      <w:sz w:val="32"/>
    </w:rPr>
  </w:style>
  <w:style w:type="character" w:customStyle="1" w:styleId="20">
    <w:name w:val="Заголовок 2 Знак"/>
    <w:link w:val="2"/>
    <w:uiPriority w:val="9"/>
    <w:rsid w:val="000235AC"/>
    <w:rPr>
      <w:rFonts w:ascii="TimesET" w:hAnsi="TimesET"/>
      <w:b/>
      <w:bCs/>
      <w:spacing w:val="12"/>
      <w:sz w:val="40"/>
    </w:rPr>
  </w:style>
  <w:style w:type="paragraph" w:customStyle="1" w:styleId="af">
    <w:basedOn w:val="a"/>
    <w:next w:val="a"/>
    <w:link w:val="af0"/>
    <w:uiPriority w:val="10"/>
    <w:qFormat/>
    <w:rsid w:val="000235AC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0">
    <w:name w:val="Заголовок Знак"/>
    <w:link w:val="af"/>
    <w:uiPriority w:val="10"/>
    <w:rsid w:val="000235A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0235AC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0235AC"/>
    <w:rPr>
      <w:rFonts w:ascii="TimesET" w:hAnsi="TimesET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35AC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0235AC"/>
    <w:rPr>
      <w:rFonts w:ascii="TimesET" w:hAnsi="TimesET"/>
      <w:i/>
      <w:iCs/>
      <w:color w:val="404040"/>
    </w:rPr>
  </w:style>
  <w:style w:type="paragraph" w:styleId="af3">
    <w:name w:val="List Paragraph"/>
    <w:basedOn w:val="a"/>
    <w:uiPriority w:val="34"/>
    <w:qFormat/>
    <w:rsid w:val="000235AC"/>
    <w:pPr>
      <w:ind w:left="720"/>
      <w:contextualSpacing/>
    </w:pPr>
  </w:style>
  <w:style w:type="character" w:styleId="af4">
    <w:name w:val="Intense Emphasis"/>
    <w:uiPriority w:val="21"/>
    <w:qFormat/>
    <w:rsid w:val="000235AC"/>
    <w:rPr>
      <w:i/>
      <w:iCs/>
      <w:color w:val="2F5496"/>
    </w:rPr>
  </w:style>
  <w:style w:type="paragraph" w:styleId="af5">
    <w:name w:val="Intense Quote"/>
    <w:basedOn w:val="a"/>
    <w:next w:val="a"/>
    <w:link w:val="af6"/>
    <w:uiPriority w:val="30"/>
    <w:qFormat/>
    <w:rsid w:val="000235A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6">
    <w:name w:val="Выделенная цитата Знак"/>
    <w:basedOn w:val="a0"/>
    <w:link w:val="af5"/>
    <w:uiPriority w:val="30"/>
    <w:rsid w:val="000235AC"/>
    <w:rPr>
      <w:rFonts w:ascii="TimesET" w:hAnsi="TimesET"/>
      <w:i/>
      <w:iCs/>
      <w:color w:val="2F5496"/>
    </w:rPr>
  </w:style>
  <w:style w:type="character" w:styleId="af7">
    <w:name w:val="Intense Reference"/>
    <w:uiPriority w:val="32"/>
    <w:qFormat/>
    <w:rsid w:val="000235AC"/>
    <w:rPr>
      <w:b/>
      <w:bCs/>
      <w:smallCaps/>
      <w:color w:val="2F5496"/>
      <w:spacing w:val="5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0235AC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0235AC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023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5A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AC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AC"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AC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AC"/>
    <w:pPr>
      <w:keepNext/>
      <w:keepLines/>
      <w:spacing w:before="4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AC"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AC"/>
    <w:pPr>
      <w:keepNext/>
      <w:keepLines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AC"/>
    <w:pPr>
      <w:keepNext/>
      <w:keepLines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semiHidden/>
    <w:rsid w:val="000235AC"/>
    <w:rPr>
      <w:rFonts w:ascii="TimesET" w:hAnsi="TimesET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35AC"/>
    <w:rPr>
      <w:rFonts w:ascii="TimesET" w:hAnsi="TimesET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semiHidden/>
    <w:rsid w:val="000235AC"/>
    <w:rPr>
      <w:rFonts w:ascii="TimesET" w:hAnsi="TimesET"/>
      <w:color w:val="2F5496"/>
    </w:rPr>
  </w:style>
  <w:style w:type="character" w:customStyle="1" w:styleId="60">
    <w:name w:val="Заголовок 6 Знак"/>
    <w:basedOn w:val="a0"/>
    <w:link w:val="6"/>
    <w:uiPriority w:val="9"/>
    <w:semiHidden/>
    <w:rsid w:val="000235AC"/>
    <w:rPr>
      <w:rFonts w:ascii="TimesET" w:hAnsi="TimesET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sid w:val="000235AC"/>
    <w:rPr>
      <w:rFonts w:ascii="TimesET" w:hAnsi="TimesET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sid w:val="000235AC"/>
    <w:rPr>
      <w:rFonts w:ascii="TimesET" w:hAnsi="TimesET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sid w:val="000235AC"/>
    <w:rPr>
      <w:rFonts w:ascii="TimesET" w:hAnsi="TimesET"/>
      <w:color w:val="272727"/>
    </w:rPr>
  </w:style>
  <w:style w:type="character" w:customStyle="1" w:styleId="10">
    <w:name w:val="Заголовок 1 Знак"/>
    <w:link w:val="1"/>
    <w:uiPriority w:val="9"/>
    <w:rsid w:val="000235AC"/>
    <w:rPr>
      <w:sz w:val="32"/>
    </w:rPr>
  </w:style>
  <w:style w:type="character" w:customStyle="1" w:styleId="20">
    <w:name w:val="Заголовок 2 Знак"/>
    <w:link w:val="2"/>
    <w:uiPriority w:val="9"/>
    <w:rsid w:val="000235AC"/>
    <w:rPr>
      <w:rFonts w:ascii="TimesET" w:hAnsi="TimesET"/>
      <w:b/>
      <w:bCs/>
      <w:spacing w:val="12"/>
      <w:sz w:val="40"/>
    </w:rPr>
  </w:style>
  <w:style w:type="paragraph" w:customStyle="1" w:styleId="af">
    <w:basedOn w:val="a"/>
    <w:next w:val="a"/>
    <w:link w:val="af0"/>
    <w:uiPriority w:val="10"/>
    <w:qFormat/>
    <w:rsid w:val="000235AC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0">
    <w:name w:val="Заголовок Знак"/>
    <w:link w:val="af"/>
    <w:uiPriority w:val="10"/>
    <w:rsid w:val="000235A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0235AC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0235AC"/>
    <w:rPr>
      <w:rFonts w:ascii="TimesET" w:hAnsi="TimesET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35AC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0235AC"/>
    <w:rPr>
      <w:rFonts w:ascii="TimesET" w:hAnsi="TimesET"/>
      <w:i/>
      <w:iCs/>
      <w:color w:val="404040"/>
    </w:rPr>
  </w:style>
  <w:style w:type="paragraph" w:styleId="af3">
    <w:name w:val="List Paragraph"/>
    <w:basedOn w:val="a"/>
    <w:uiPriority w:val="34"/>
    <w:qFormat/>
    <w:rsid w:val="000235AC"/>
    <w:pPr>
      <w:ind w:left="720"/>
      <w:contextualSpacing/>
    </w:pPr>
  </w:style>
  <w:style w:type="character" w:styleId="af4">
    <w:name w:val="Intense Emphasis"/>
    <w:uiPriority w:val="21"/>
    <w:qFormat/>
    <w:rsid w:val="000235AC"/>
    <w:rPr>
      <w:i/>
      <w:iCs/>
      <w:color w:val="2F5496"/>
    </w:rPr>
  </w:style>
  <w:style w:type="paragraph" w:styleId="af5">
    <w:name w:val="Intense Quote"/>
    <w:basedOn w:val="a"/>
    <w:next w:val="a"/>
    <w:link w:val="af6"/>
    <w:uiPriority w:val="30"/>
    <w:qFormat/>
    <w:rsid w:val="000235A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6">
    <w:name w:val="Выделенная цитата Знак"/>
    <w:basedOn w:val="a0"/>
    <w:link w:val="af5"/>
    <w:uiPriority w:val="30"/>
    <w:rsid w:val="000235AC"/>
    <w:rPr>
      <w:rFonts w:ascii="TimesET" w:hAnsi="TimesET"/>
      <w:i/>
      <w:iCs/>
      <w:color w:val="2F5496"/>
    </w:rPr>
  </w:style>
  <w:style w:type="character" w:styleId="af7">
    <w:name w:val="Intense Reference"/>
    <w:uiPriority w:val="32"/>
    <w:qFormat/>
    <w:rsid w:val="000235AC"/>
    <w:rPr>
      <w:b/>
      <w:bCs/>
      <w:smallCaps/>
      <w:color w:val="2F5496"/>
      <w:spacing w:val="5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0235AC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0235AC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023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51176&amp;dst=1003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42073&amp;dst=10385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42073&amp;dst=1038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42073&amp;dst=103859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42073&amp;dst=10385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ED75-335B-49DB-B02D-4D16CE9C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30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4</cp:revision>
  <cp:lastPrinted>2008-04-23T08:17:00Z</cp:lastPrinted>
  <dcterms:created xsi:type="dcterms:W3CDTF">2025-06-02T11:20:00Z</dcterms:created>
  <dcterms:modified xsi:type="dcterms:W3CDTF">2025-06-04T07:59:00Z</dcterms:modified>
</cp:coreProperties>
</file>