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AF6A55" w:rsidTr="00CE38EE">
        <w:tc>
          <w:tcPr>
            <w:tcW w:w="10326" w:type="dxa"/>
            <w:shd w:val="clear" w:color="auto" w:fill="auto"/>
          </w:tcPr>
          <w:p w:rsidR="00190FF9" w:rsidRPr="00AF6A55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Pr="00AF6A55" w:rsidRDefault="00190FF9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A55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762F0E" w:rsidRPr="00AF6A55" w:rsidRDefault="00762F0E" w:rsidP="00762F0E">
            <w:pPr>
              <w:rPr>
                <w:rFonts w:ascii="Times New Roman" w:hAnsi="Times New Roman"/>
                <w:sz w:val="28"/>
                <w:szCs w:val="28"/>
              </w:rPr>
            </w:pPr>
            <w:r w:rsidRPr="00AF6A55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762F0E" w:rsidRPr="00AF6A55" w:rsidTr="00CE38EE">
        <w:tc>
          <w:tcPr>
            <w:tcW w:w="10326" w:type="dxa"/>
            <w:shd w:val="clear" w:color="auto" w:fill="auto"/>
          </w:tcPr>
          <w:p w:rsidR="00762F0E" w:rsidRPr="00AF6A55" w:rsidRDefault="00762F0E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62F0E" w:rsidRPr="00AF6A55" w:rsidRDefault="00722A79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04.06.2025 № 374-р</w:t>
            </w:r>
            <w:bookmarkStart w:id="0" w:name="_GoBack"/>
            <w:bookmarkEnd w:id="0"/>
          </w:p>
        </w:tc>
      </w:tr>
      <w:tr w:rsidR="00762F0E" w:rsidRPr="00AF6A55" w:rsidTr="00CE38EE">
        <w:tc>
          <w:tcPr>
            <w:tcW w:w="10326" w:type="dxa"/>
            <w:shd w:val="clear" w:color="auto" w:fill="auto"/>
          </w:tcPr>
          <w:p w:rsidR="00762F0E" w:rsidRPr="00AF6A55" w:rsidRDefault="00762F0E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62F0E" w:rsidRPr="00AF6A55" w:rsidRDefault="00762F0E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2F0E" w:rsidRPr="00AF6A55" w:rsidTr="00CE38EE">
        <w:tc>
          <w:tcPr>
            <w:tcW w:w="10326" w:type="dxa"/>
            <w:shd w:val="clear" w:color="auto" w:fill="auto"/>
          </w:tcPr>
          <w:p w:rsidR="00762F0E" w:rsidRPr="00AF6A55" w:rsidRDefault="00762F0E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62F0E" w:rsidRPr="00AF6A55" w:rsidRDefault="00762F0E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2F0E" w:rsidRPr="00AF6A55" w:rsidTr="00CE38EE">
        <w:tc>
          <w:tcPr>
            <w:tcW w:w="10326" w:type="dxa"/>
            <w:shd w:val="clear" w:color="auto" w:fill="auto"/>
          </w:tcPr>
          <w:p w:rsidR="00762F0E" w:rsidRPr="00AF6A55" w:rsidRDefault="00762F0E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62F0E" w:rsidRPr="00AF6A55" w:rsidRDefault="00762F0E" w:rsidP="00762F0E">
            <w:pPr>
              <w:rPr>
                <w:rFonts w:ascii="Times New Roman" w:hAnsi="Times New Roman"/>
                <w:sz w:val="28"/>
                <w:szCs w:val="28"/>
              </w:rPr>
            </w:pPr>
            <w:r w:rsidRPr="00AF6A55"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</w:p>
          <w:p w:rsidR="00762F0E" w:rsidRPr="00AF6A55" w:rsidRDefault="00762F0E" w:rsidP="00762F0E">
            <w:pPr>
              <w:rPr>
                <w:rFonts w:ascii="Times New Roman" w:hAnsi="Times New Roman"/>
                <w:sz w:val="28"/>
                <w:szCs w:val="28"/>
              </w:rPr>
            </w:pPr>
            <w:r w:rsidRPr="00AF6A55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762F0E" w:rsidRPr="00AF6A55" w:rsidRDefault="00762F0E" w:rsidP="00762F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A55">
              <w:rPr>
                <w:rFonts w:ascii="Times New Roman" w:hAnsi="Times New Roman"/>
                <w:sz w:val="28"/>
                <w:szCs w:val="28"/>
              </w:rPr>
              <w:t>от 02.02.2023 № 48-р</w:t>
            </w:r>
          </w:p>
        </w:tc>
      </w:tr>
    </w:tbl>
    <w:p w:rsidR="00157194" w:rsidRPr="00AF6A55" w:rsidRDefault="00157194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762F0E" w:rsidRPr="00AF6A55" w:rsidRDefault="00762F0E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762F0E" w:rsidRPr="00AF6A55" w:rsidRDefault="00762F0E" w:rsidP="00762F0E">
      <w:pPr>
        <w:jc w:val="center"/>
        <w:rPr>
          <w:rFonts w:ascii="Times New Roman" w:hAnsi="Times New Roman"/>
          <w:sz w:val="28"/>
          <w:szCs w:val="28"/>
        </w:rPr>
      </w:pPr>
      <w:r w:rsidRPr="00AF6A55">
        <w:rPr>
          <w:rFonts w:ascii="Times New Roman" w:hAnsi="Times New Roman"/>
          <w:sz w:val="28"/>
          <w:szCs w:val="28"/>
        </w:rPr>
        <w:t>Объекты капитального строительства государственной собственности</w:t>
      </w:r>
    </w:p>
    <w:p w:rsidR="00FD3D6F" w:rsidRPr="00AF6A55" w:rsidRDefault="00762F0E" w:rsidP="00762F0E">
      <w:pPr>
        <w:jc w:val="center"/>
        <w:rPr>
          <w:rFonts w:ascii="Times New Roman" w:hAnsi="Times New Roman"/>
          <w:sz w:val="28"/>
          <w:szCs w:val="28"/>
        </w:rPr>
      </w:pPr>
      <w:r w:rsidRPr="00AF6A55">
        <w:rPr>
          <w:rFonts w:ascii="Times New Roman" w:hAnsi="Times New Roman"/>
          <w:sz w:val="28"/>
          <w:szCs w:val="28"/>
        </w:rPr>
        <w:t>Рязанской области, в отношении которых приняты решения о подготовке</w:t>
      </w:r>
    </w:p>
    <w:p w:rsidR="00762F0E" w:rsidRPr="00AF6A55" w:rsidRDefault="00762F0E" w:rsidP="00762F0E">
      <w:pPr>
        <w:jc w:val="center"/>
        <w:rPr>
          <w:rFonts w:ascii="Times New Roman" w:hAnsi="Times New Roman"/>
          <w:sz w:val="28"/>
          <w:szCs w:val="28"/>
        </w:rPr>
      </w:pPr>
      <w:r w:rsidRPr="00AF6A55">
        <w:rPr>
          <w:rFonts w:ascii="Times New Roman" w:hAnsi="Times New Roman"/>
          <w:sz w:val="28"/>
          <w:szCs w:val="28"/>
        </w:rPr>
        <w:t xml:space="preserve">и реализации бюджетных инвестиций в форме капитальных вложений в 2023 году </w:t>
      </w:r>
    </w:p>
    <w:p w:rsidR="00762F0E" w:rsidRPr="00AF6A55" w:rsidRDefault="00762F0E" w:rsidP="00762F0E">
      <w:pPr>
        <w:jc w:val="center"/>
        <w:rPr>
          <w:rFonts w:ascii="Times New Roman" w:hAnsi="Times New Roman"/>
        </w:rPr>
      </w:pPr>
    </w:p>
    <w:p w:rsidR="00762F0E" w:rsidRPr="00AF6A55" w:rsidRDefault="00762F0E" w:rsidP="00762F0E">
      <w:pPr>
        <w:rPr>
          <w:rFonts w:ascii="Times New Roman" w:hAnsi="Times New Roman"/>
          <w:sz w:val="2"/>
          <w:szCs w:val="2"/>
        </w:rPr>
      </w:pPr>
    </w:p>
    <w:p w:rsidR="00762F0E" w:rsidRPr="00AF6A55" w:rsidRDefault="00762F0E" w:rsidP="00762F0E">
      <w:pPr>
        <w:rPr>
          <w:rFonts w:ascii="Times New Roman" w:hAnsi="Times New Roman"/>
          <w:sz w:val="2"/>
          <w:szCs w:val="2"/>
        </w:rPr>
      </w:pPr>
    </w:p>
    <w:tbl>
      <w:tblPr>
        <w:tblW w:w="14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3"/>
        <w:gridCol w:w="2265"/>
        <w:gridCol w:w="2917"/>
        <w:gridCol w:w="1907"/>
        <w:gridCol w:w="931"/>
        <w:gridCol w:w="669"/>
        <w:gridCol w:w="670"/>
        <w:gridCol w:w="692"/>
        <w:gridCol w:w="693"/>
        <w:gridCol w:w="669"/>
        <w:gridCol w:w="606"/>
        <w:gridCol w:w="1827"/>
      </w:tblGrid>
      <w:tr w:rsidR="006E12B0" w:rsidRPr="00AF6A55" w:rsidTr="00BA3995">
        <w:trPr>
          <w:trHeight w:val="139"/>
          <w:tblHeader/>
          <w:jc w:val="center"/>
        </w:trPr>
        <w:tc>
          <w:tcPr>
            <w:tcW w:w="483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E12B0" w:rsidRPr="00AF6A55" w:rsidRDefault="006E12B0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5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E12B0" w:rsidRPr="00AF6A55" w:rsidRDefault="006E12B0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бюджетных инвестиций</w:t>
            </w:r>
          </w:p>
        </w:tc>
        <w:tc>
          <w:tcPr>
            <w:tcW w:w="291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E12B0" w:rsidRPr="00AF6A55" w:rsidRDefault="006E12B0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E12B0" w:rsidRPr="00AF6A55" w:rsidRDefault="006E12B0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</w:t>
            </w:r>
          </w:p>
        </w:tc>
        <w:tc>
          <w:tcPr>
            <w:tcW w:w="931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E12B0" w:rsidRPr="00AF6A55" w:rsidRDefault="006E12B0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Срок ввода объекта</w:t>
            </w:r>
          </w:p>
        </w:tc>
        <w:tc>
          <w:tcPr>
            <w:tcW w:w="3999" w:type="dxa"/>
            <w:gridSpan w:val="6"/>
          </w:tcPr>
          <w:p w:rsidR="00A961EB" w:rsidRPr="00AF6A55" w:rsidRDefault="006E12B0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Размер бюджетных инвестиций,</w:t>
            </w:r>
          </w:p>
          <w:p w:rsidR="006E12B0" w:rsidRPr="00AF6A55" w:rsidRDefault="006E12B0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2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E12B0" w:rsidRPr="00AF6A55" w:rsidRDefault="006E12B0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бюджетных средств</w:t>
            </w:r>
          </w:p>
        </w:tc>
      </w:tr>
      <w:tr w:rsidR="006E12B0" w:rsidRPr="00AF6A55" w:rsidTr="00BA3995">
        <w:trPr>
          <w:trHeight w:val="139"/>
          <w:tblHeader/>
          <w:jc w:val="center"/>
        </w:trPr>
        <w:tc>
          <w:tcPr>
            <w:tcW w:w="483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6E12B0" w:rsidRPr="00AF6A55" w:rsidRDefault="006E12B0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6E12B0" w:rsidRPr="00AF6A55" w:rsidRDefault="006E12B0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6E12B0" w:rsidRPr="00AF6A55" w:rsidRDefault="006E12B0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6E12B0" w:rsidRPr="00AF6A55" w:rsidRDefault="006E12B0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6E12B0" w:rsidRPr="00AF6A55" w:rsidRDefault="006E12B0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 w:val="restart"/>
            <w:tcBorders>
              <w:bottom w:val="nil"/>
            </w:tcBorders>
          </w:tcPr>
          <w:p w:rsidR="006E12B0" w:rsidRPr="00AF6A55" w:rsidRDefault="006E12B0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30" w:type="dxa"/>
            <w:gridSpan w:val="5"/>
            <w:tcBorders>
              <w:bottom w:val="single" w:sz="4" w:space="0" w:color="auto"/>
            </w:tcBorders>
          </w:tcPr>
          <w:p w:rsidR="006E12B0" w:rsidRPr="00AF6A55" w:rsidRDefault="006E12B0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827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6E12B0" w:rsidRPr="00AF6A55" w:rsidRDefault="006E12B0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B0" w:rsidRPr="00AF6A55" w:rsidTr="00BA3995">
        <w:trPr>
          <w:trHeight w:val="139"/>
          <w:tblHeader/>
          <w:jc w:val="center"/>
        </w:trPr>
        <w:tc>
          <w:tcPr>
            <w:tcW w:w="483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6E12B0" w:rsidRPr="00AF6A55" w:rsidRDefault="006E12B0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6E12B0" w:rsidRPr="00AF6A55" w:rsidRDefault="006E12B0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6E12B0" w:rsidRPr="00AF6A55" w:rsidRDefault="006E12B0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6E12B0" w:rsidRPr="00AF6A55" w:rsidRDefault="006E12B0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6E12B0" w:rsidRPr="00AF6A55" w:rsidRDefault="006E12B0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  <w:tcBorders>
              <w:bottom w:val="nil"/>
            </w:tcBorders>
          </w:tcPr>
          <w:p w:rsidR="006E12B0" w:rsidRPr="00AF6A55" w:rsidRDefault="006E12B0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bottom w:val="nil"/>
            </w:tcBorders>
          </w:tcPr>
          <w:p w:rsidR="006E12B0" w:rsidRPr="00AF6A55" w:rsidRDefault="006E12B0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2" w:type="dxa"/>
            <w:tcBorders>
              <w:bottom w:val="nil"/>
            </w:tcBorders>
          </w:tcPr>
          <w:p w:rsidR="006E12B0" w:rsidRPr="00AF6A55" w:rsidRDefault="006E12B0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3" w:type="dxa"/>
            <w:tcBorders>
              <w:bottom w:val="nil"/>
            </w:tcBorders>
          </w:tcPr>
          <w:p w:rsidR="006E12B0" w:rsidRPr="00AF6A55" w:rsidRDefault="006E12B0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69" w:type="dxa"/>
            <w:tcBorders>
              <w:bottom w:val="nil"/>
            </w:tcBorders>
          </w:tcPr>
          <w:p w:rsidR="006E12B0" w:rsidRPr="00AF6A55" w:rsidRDefault="006E12B0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06" w:type="dxa"/>
            <w:tcBorders>
              <w:bottom w:val="nil"/>
            </w:tcBorders>
          </w:tcPr>
          <w:p w:rsidR="006E12B0" w:rsidRPr="00AF6A55" w:rsidRDefault="006E12B0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27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6E12B0" w:rsidRPr="00AF6A55" w:rsidRDefault="006E12B0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995" w:rsidRPr="00AF6A55" w:rsidRDefault="00BA3995">
      <w:pPr>
        <w:rPr>
          <w:rFonts w:ascii="Times New Roman" w:hAnsi="Times New Roman"/>
          <w:sz w:val="2"/>
          <w:szCs w:val="2"/>
        </w:rPr>
      </w:pPr>
    </w:p>
    <w:tbl>
      <w:tblPr>
        <w:tblW w:w="14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3"/>
        <w:gridCol w:w="2265"/>
        <w:gridCol w:w="2917"/>
        <w:gridCol w:w="1907"/>
        <w:gridCol w:w="931"/>
        <w:gridCol w:w="669"/>
        <w:gridCol w:w="670"/>
        <w:gridCol w:w="692"/>
        <w:gridCol w:w="693"/>
        <w:gridCol w:w="669"/>
        <w:gridCol w:w="606"/>
        <w:gridCol w:w="1827"/>
      </w:tblGrid>
      <w:tr w:rsidR="00F30991" w:rsidRPr="00AF6A55" w:rsidTr="006E12B0">
        <w:trPr>
          <w:trHeight w:val="139"/>
          <w:tblHeader/>
          <w:jc w:val="center"/>
        </w:trPr>
        <w:tc>
          <w:tcPr>
            <w:tcW w:w="483" w:type="dxa"/>
            <w:tcMar>
              <w:top w:w="28" w:type="dxa"/>
              <w:bottom w:w="28" w:type="dxa"/>
            </w:tcMar>
          </w:tcPr>
          <w:p w:rsidR="00F30991" w:rsidRPr="00AF6A55" w:rsidRDefault="00F30991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Mar>
              <w:top w:w="28" w:type="dxa"/>
              <w:bottom w:w="28" w:type="dxa"/>
            </w:tcMar>
          </w:tcPr>
          <w:p w:rsidR="00F30991" w:rsidRPr="00AF6A55" w:rsidRDefault="00F30991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7" w:type="dxa"/>
            <w:tcMar>
              <w:top w:w="28" w:type="dxa"/>
              <w:bottom w:w="28" w:type="dxa"/>
            </w:tcMar>
          </w:tcPr>
          <w:p w:rsidR="00F30991" w:rsidRPr="00AF6A55" w:rsidRDefault="00F30991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  <w:tcMar>
              <w:top w:w="28" w:type="dxa"/>
              <w:bottom w:w="28" w:type="dxa"/>
            </w:tcMar>
          </w:tcPr>
          <w:p w:rsidR="00F30991" w:rsidRPr="00AF6A55" w:rsidRDefault="00F30991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tcMar>
              <w:top w:w="28" w:type="dxa"/>
              <w:bottom w:w="28" w:type="dxa"/>
            </w:tcMar>
          </w:tcPr>
          <w:p w:rsidR="00F30991" w:rsidRPr="00AF6A55" w:rsidRDefault="00F30991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" w:type="dxa"/>
          </w:tcPr>
          <w:p w:rsidR="00F30991" w:rsidRPr="00AF6A55" w:rsidRDefault="00F30991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0" w:type="dxa"/>
          </w:tcPr>
          <w:p w:rsidR="00F30991" w:rsidRPr="00AF6A55" w:rsidRDefault="00F30991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" w:type="dxa"/>
          </w:tcPr>
          <w:p w:rsidR="00F30991" w:rsidRPr="00AF6A55" w:rsidRDefault="00F30991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</w:tcPr>
          <w:p w:rsidR="00F30991" w:rsidRPr="00AF6A55" w:rsidRDefault="00F30991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9" w:type="dxa"/>
          </w:tcPr>
          <w:p w:rsidR="00F30991" w:rsidRPr="00AF6A55" w:rsidRDefault="00F30991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</w:tcPr>
          <w:p w:rsidR="00F30991" w:rsidRPr="00AF6A55" w:rsidRDefault="00F30991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7" w:type="dxa"/>
            <w:tcMar>
              <w:top w:w="28" w:type="dxa"/>
              <w:bottom w:w="28" w:type="dxa"/>
            </w:tcMar>
          </w:tcPr>
          <w:p w:rsidR="00F30991" w:rsidRPr="00AF6A55" w:rsidRDefault="00F30991" w:rsidP="00080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30991" w:rsidRPr="00AF6A55" w:rsidTr="006E12B0">
        <w:trPr>
          <w:cantSplit/>
          <w:trHeight w:val="1134"/>
          <w:jc w:val="center"/>
        </w:trPr>
        <w:tc>
          <w:tcPr>
            <w:tcW w:w="48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30991" w:rsidRPr="00AF6A55" w:rsidRDefault="00F30991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30991" w:rsidRPr="00AF6A55" w:rsidRDefault="00F30991" w:rsidP="003E4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30991" w:rsidRPr="00AF6A55" w:rsidRDefault="00F30991" w:rsidP="003E404C">
            <w:pPr>
              <w:rPr>
                <w:rFonts w:ascii="Times New Roman" w:hAnsi="Times New Roman"/>
                <w:sz w:val="24"/>
                <w:szCs w:val="24"/>
              </w:rPr>
            </w:pPr>
            <w:r w:rsidRPr="00AF6A55">
              <w:rPr>
                <w:rFonts w:ascii="Times New Roman" w:hAnsi="Times New Roman"/>
                <w:sz w:val="24"/>
                <w:szCs w:val="24"/>
              </w:rPr>
              <w:t xml:space="preserve">реконструкция автомобильной дороги 61 ОП МЗ 61Н-524 Саблино - </w:t>
            </w:r>
            <w:proofErr w:type="spellStart"/>
            <w:r w:rsidRPr="00AF6A55">
              <w:rPr>
                <w:rFonts w:ascii="Times New Roman" w:hAnsi="Times New Roman"/>
                <w:sz w:val="24"/>
                <w:szCs w:val="24"/>
              </w:rPr>
              <w:t>Сотницыно</w:t>
            </w:r>
            <w:proofErr w:type="spellEnd"/>
            <w:r w:rsidRPr="00AF6A55">
              <w:rPr>
                <w:rFonts w:ascii="Times New Roman" w:hAnsi="Times New Roman"/>
                <w:sz w:val="24"/>
                <w:szCs w:val="24"/>
              </w:rPr>
              <w:t xml:space="preserve"> на участке км 0+008 - км 6+342 в Сасовском районе Рязанской области</w:t>
            </w:r>
          </w:p>
        </w:tc>
        <w:tc>
          <w:tcPr>
            <w:tcW w:w="1907" w:type="dxa"/>
            <w:tcMar>
              <w:top w:w="0" w:type="dxa"/>
              <w:bottom w:w="0" w:type="dxa"/>
            </w:tcMar>
          </w:tcPr>
          <w:p w:rsidR="00F30991" w:rsidRPr="00AF6A55" w:rsidRDefault="00F30991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31" w:type="dxa"/>
            <w:tcMar>
              <w:top w:w="0" w:type="dxa"/>
              <w:bottom w:w="0" w:type="dxa"/>
            </w:tcMar>
            <w:vAlign w:val="center"/>
          </w:tcPr>
          <w:p w:rsidR="00F30991" w:rsidRPr="00AF6A55" w:rsidRDefault="00F30991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669" w:type="dxa"/>
            <w:textDirection w:val="btLr"/>
            <w:vAlign w:val="center"/>
          </w:tcPr>
          <w:p w:rsidR="00F30991" w:rsidRPr="00AF6A55" w:rsidRDefault="00F30991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167 055,998*</w:t>
            </w:r>
          </w:p>
        </w:tc>
        <w:tc>
          <w:tcPr>
            <w:tcW w:w="670" w:type="dxa"/>
            <w:textDirection w:val="btLr"/>
            <w:vAlign w:val="center"/>
          </w:tcPr>
          <w:p w:rsidR="00F30991" w:rsidRPr="00AF6A55" w:rsidRDefault="00F30991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167 055,998*</w:t>
            </w:r>
          </w:p>
        </w:tc>
        <w:tc>
          <w:tcPr>
            <w:tcW w:w="692" w:type="dxa"/>
            <w:textDirection w:val="btLr"/>
            <w:vAlign w:val="center"/>
          </w:tcPr>
          <w:p w:rsidR="00F30991" w:rsidRPr="00AF6A55" w:rsidRDefault="00F30991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  <w:textDirection w:val="btLr"/>
            <w:vAlign w:val="center"/>
          </w:tcPr>
          <w:p w:rsidR="00F30991" w:rsidRPr="00AF6A55" w:rsidRDefault="00F30991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dxa"/>
            <w:textDirection w:val="btLr"/>
            <w:vAlign w:val="center"/>
          </w:tcPr>
          <w:p w:rsidR="00F30991" w:rsidRPr="00AF6A55" w:rsidRDefault="00917556" w:rsidP="0091755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Mar>
              <w:top w:w="0" w:type="dxa"/>
              <w:bottom w:w="0" w:type="dxa"/>
            </w:tcMar>
          </w:tcPr>
          <w:p w:rsidR="00F30991" w:rsidRPr="00AF6A55" w:rsidRDefault="00F30991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</w:tc>
      </w:tr>
      <w:tr w:rsidR="00F30991" w:rsidRPr="00AF6A55" w:rsidTr="006E12B0">
        <w:trPr>
          <w:cantSplit/>
          <w:trHeight w:val="2129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0991" w:rsidRPr="00AF6A55" w:rsidRDefault="00F30991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30991" w:rsidRPr="00AF6A55" w:rsidRDefault="00F30991" w:rsidP="003E4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E12B0" w:rsidRPr="00AF6A55" w:rsidRDefault="00F30991" w:rsidP="003E404C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Hlk129366957"/>
            <w:r w:rsidRPr="00AF6A55">
              <w:rPr>
                <w:rFonts w:ascii="Times New Roman" w:hAnsi="Times New Roman"/>
                <w:sz w:val="24"/>
                <w:szCs w:val="24"/>
              </w:rPr>
              <w:t xml:space="preserve">строительство путепровода через железную дорогу на автомобильной дороге: </w:t>
            </w:r>
          </w:p>
          <w:p w:rsidR="00F30991" w:rsidRPr="00AF6A55" w:rsidRDefault="00F30991" w:rsidP="003E404C">
            <w:pPr>
              <w:rPr>
                <w:rFonts w:ascii="Times New Roman" w:hAnsi="Times New Roman"/>
                <w:sz w:val="24"/>
                <w:szCs w:val="24"/>
              </w:rPr>
            </w:pPr>
            <w:r w:rsidRPr="00AF6A55">
              <w:rPr>
                <w:rFonts w:ascii="Times New Roman" w:hAnsi="Times New Roman"/>
                <w:sz w:val="24"/>
                <w:szCs w:val="24"/>
              </w:rPr>
              <w:t xml:space="preserve">от автодороги М-5 </w:t>
            </w:r>
            <w:r w:rsidRPr="00AF6A55">
              <w:rPr>
                <w:rFonts w:ascii="Times New Roman" w:hAnsi="Times New Roman"/>
              </w:rPr>
              <w:t>«</w:t>
            </w:r>
            <w:r w:rsidRPr="00AF6A55">
              <w:rPr>
                <w:rFonts w:ascii="Times New Roman" w:hAnsi="Times New Roman"/>
                <w:sz w:val="24"/>
                <w:szCs w:val="24"/>
              </w:rPr>
              <w:t>Урал</w:t>
            </w:r>
            <w:r w:rsidRPr="00AF6A55">
              <w:rPr>
                <w:rFonts w:ascii="Times New Roman" w:hAnsi="Times New Roman"/>
              </w:rPr>
              <w:t>»</w:t>
            </w:r>
            <w:r w:rsidRPr="00AF6A55">
              <w:rPr>
                <w:rFonts w:ascii="Times New Roman" w:hAnsi="Times New Roman"/>
                <w:sz w:val="24"/>
                <w:szCs w:val="24"/>
              </w:rPr>
              <w:t xml:space="preserve"> подъезд: </w:t>
            </w:r>
            <w:proofErr w:type="spellStart"/>
            <w:r w:rsidRPr="00AF6A55">
              <w:rPr>
                <w:rFonts w:ascii="Times New Roman" w:hAnsi="Times New Roman"/>
                <w:sz w:val="24"/>
                <w:szCs w:val="24"/>
              </w:rPr>
              <w:t>Ходынино</w:t>
            </w:r>
            <w:proofErr w:type="spellEnd"/>
            <w:r w:rsidRPr="00AF6A55">
              <w:rPr>
                <w:rFonts w:ascii="Times New Roman" w:hAnsi="Times New Roman"/>
                <w:sz w:val="24"/>
                <w:szCs w:val="24"/>
              </w:rPr>
              <w:t xml:space="preserve"> в Рыбновском районе Рязанской области</w:t>
            </w:r>
            <w:bookmarkEnd w:id="1"/>
          </w:p>
        </w:tc>
        <w:tc>
          <w:tcPr>
            <w:tcW w:w="190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30991" w:rsidRPr="00AF6A55" w:rsidRDefault="00F30991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3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F30991" w:rsidRPr="00AF6A55" w:rsidRDefault="00F30991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extDirection w:val="btLr"/>
            <w:vAlign w:val="center"/>
          </w:tcPr>
          <w:p w:rsidR="00F30991" w:rsidRPr="00AF6A55" w:rsidRDefault="00F30991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  <w:tc>
          <w:tcPr>
            <w:tcW w:w="670" w:type="dxa"/>
            <w:textDirection w:val="btLr"/>
            <w:vAlign w:val="center"/>
          </w:tcPr>
          <w:p w:rsidR="00F30991" w:rsidRPr="00AF6A55" w:rsidRDefault="00F30991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textDirection w:val="btLr"/>
            <w:vAlign w:val="center"/>
          </w:tcPr>
          <w:p w:rsidR="00F30991" w:rsidRPr="00AF6A55" w:rsidRDefault="00F30991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  <w:tc>
          <w:tcPr>
            <w:tcW w:w="693" w:type="dxa"/>
            <w:textDirection w:val="btLr"/>
            <w:vAlign w:val="center"/>
          </w:tcPr>
          <w:p w:rsidR="00F30991" w:rsidRPr="00AF6A55" w:rsidRDefault="005272F8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  <w:tc>
          <w:tcPr>
            <w:tcW w:w="669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dxa"/>
            <w:textDirection w:val="btLr"/>
            <w:vAlign w:val="center"/>
          </w:tcPr>
          <w:p w:rsidR="00F30991" w:rsidRPr="00AF6A55" w:rsidRDefault="00373217" w:rsidP="0037321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Mar>
              <w:top w:w="0" w:type="dxa"/>
              <w:bottom w:w="0" w:type="dxa"/>
            </w:tcMar>
          </w:tcPr>
          <w:p w:rsidR="00F30991" w:rsidRPr="00AF6A55" w:rsidRDefault="00F30991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  <w:p w:rsidR="00F30991" w:rsidRPr="00AF6A55" w:rsidRDefault="00F30991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91" w:rsidRPr="00AF6A55" w:rsidTr="006E12B0">
        <w:trPr>
          <w:cantSplit/>
          <w:trHeight w:val="247"/>
          <w:jc w:val="center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0991" w:rsidRPr="00AF6A55" w:rsidRDefault="00F30991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30991" w:rsidRPr="00AF6A55" w:rsidRDefault="00F30991" w:rsidP="003E4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0" w:type="dxa"/>
              <w:bottom w:w="0" w:type="dxa"/>
            </w:tcMar>
          </w:tcPr>
          <w:p w:rsidR="00F30991" w:rsidRPr="00AF6A55" w:rsidRDefault="00F30991" w:rsidP="003E404C">
            <w:pPr>
              <w:rPr>
                <w:rFonts w:ascii="Times New Roman" w:hAnsi="Times New Roman"/>
                <w:sz w:val="24"/>
                <w:szCs w:val="24"/>
              </w:rPr>
            </w:pPr>
            <w:r w:rsidRPr="00AF6A5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07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F30991" w:rsidRPr="00AF6A55" w:rsidRDefault="00F30991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Mar>
              <w:top w:w="0" w:type="dxa"/>
              <w:bottom w:w="0" w:type="dxa"/>
            </w:tcMar>
          </w:tcPr>
          <w:p w:rsidR="00F30991" w:rsidRPr="00AF6A55" w:rsidRDefault="00F30991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extDirection w:val="btLr"/>
            <w:vAlign w:val="center"/>
          </w:tcPr>
          <w:p w:rsidR="00F30991" w:rsidRPr="00AF6A55" w:rsidRDefault="00F30991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extDirection w:val="btLr"/>
            <w:vAlign w:val="center"/>
          </w:tcPr>
          <w:p w:rsidR="00F30991" w:rsidRPr="00AF6A55" w:rsidRDefault="00F30991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extDirection w:val="btLr"/>
            <w:vAlign w:val="center"/>
          </w:tcPr>
          <w:p w:rsidR="00F30991" w:rsidRPr="00AF6A55" w:rsidRDefault="00F30991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extDirection w:val="btLr"/>
            <w:vAlign w:val="center"/>
          </w:tcPr>
          <w:p w:rsidR="00F30991" w:rsidRPr="00AF6A55" w:rsidRDefault="00F30991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extDirection w:val="btLr"/>
            <w:vAlign w:val="center"/>
          </w:tcPr>
          <w:p w:rsidR="00F30991" w:rsidRPr="00AF6A55" w:rsidRDefault="00F30991" w:rsidP="0037321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Mar>
              <w:top w:w="0" w:type="dxa"/>
              <w:bottom w:w="0" w:type="dxa"/>
            </w:tcMar>
            <w:vAlign w:val="center"/>
          </w:tcPr>
          <w:p w:rsidR="00F30991" w:rsidRPr="00AF6A55" w:rsidRDefault="00F30991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91" w:rsidRPr="00AF6A55" w:rsidTr="005272F8">
        <w:trPr>
          <w:cantSplit/>
          <w:trHeight w:val="1404"/>
          <w:jc w:val="center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0991" w:rsidRPr="00AF6A55" w:rsidRDefault="00F30991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30991" w:rsidRPr="00AF6A55" w:rsidRDefault="00F30991" w:rsidP="003E4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0" w:type="dxa"/>
              <w:bottom w:w="0" w:type="dxa"/>
            </w:tcMar>
          </w:tcPr>
          <w:p w:rsidR="00F30991" w:rsidRPr="00AF6A55" w:rsidRDefault="00F30991" w:rsidP="003E404C">
            <w:pPr>
              <w:rPr>
                <w:rFonts w:ascii="Times New Roman" w:hAnsi="Times New Roman"/>
                <w:sz w:val="24"/>
                <w:szCs w:val="24"/>
              </w:rPr>
            </w:pPr>
            <w:r w:rsidRPr="00AF6A55">
              <w:rPr>
                <w:rFonts w:ascii="Times New Roman" w:hAnsi="Times New Roman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1907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F30991" w:rsidRPr="00AF6A55" w:rsidRDefault="00F30991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Mar>
              <w:top w:w="0" w:type="dxa"/>
              <w:bottom w:w="0" w:type="dxa"/>
            </w:tcMar>
          </w:tcPr>
          <w:p w:rsidR="00F30991" w:rsidRPr="00AF6A55" w:rsidRDefault="00F30991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272F8" w:rsidRPr="00AF6A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69" w:type="dxa"/>
            <w:textDirection w:val="btLr"/>
            <w:vAlign w:val="center"/>
          </w:tcPr>
          <w:p w:rsidR="00F30991" w:rsidRPr="00AF6A55" w:rsidRDefault="00F30991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  <w:tc>
          <w:tcPr>
            <w:tcW w:w="670" w:type="dxa"/>
            <w:textDirection w:val="btLr"/>
            <w:vAlign w:val="center"/>
          </w:tcPr>
          <w:p w:rsidR="00F30991" w:rsidRPr="00AF6A55" w:rsidRDefault="00F30991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textDirection w:val="btLr"/>
            <w:vAlign w:val="center"/>
          </w:tcPr>
          <w:p w:rsidR="00F30991" w:rsidRPr="00AF6A55" w:rsidRDefault="00F30991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  <w:r w:rsidR="005272F8" w:rsidRPr="00AF6A5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693" w:type="dxa"/>
            <w:textDirection w:val="btLr"/>
            <w:vAlign w:val="center"/>
          </w:tcPr>
          <w:p w:rsidR="00F30991" w:rsidRPr="00AF6A55" w:rsidRDefault="005272F8" w:rsidP="003E404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  <w:tc>
          <w:tcPr>
            <w:tcW w:w="669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dxa"/>
            <w:textDirection w:val="btLr"/>
            <w:vAlign w:val="center"/>
          </w:tcPr>
          <w:p w:rsidR="00F30991" w:rsidRPr="00AF6A55" w:rsidRDefault="00373217" w:rsidP="0037321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/>
            <w:tcMar>
              <w:top w:w="0" w:type="dxa"/>
              <w:bottom w:w="0" w:type="dxa"/>
            </w:tcMar>
            <w:vAlign w:val="center"/>
          </w:tcPr>
          <w:p w:rsidR="00F30991" w:rsidRPr="00AF6A55" w:rsidRDefault="00F30991" w:rsidP="003E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91" w:rsidRPr="00AF6A55" w:rsidTr="00AD501F">
        <w:trPr>
          <w:cantSplit/>
          <w:trHeight w:val="1134"/>
          <w:jc w:val="center"/>
        </w:trPr>
        <w:tc>
          <w:tcPr>
            <w:tcW w:w="48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E12B0" w:rsidRPr="00AF6A55" w:rsidRDefault="00F30991" w:rsidP="00082B23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_Hlk129366982"/>
            <w:r w:rsidRPr="00AF6A55">
              <w:rPr>
                <w:rFonts w:ascii="Times New Roman" w:hAnsi="Times New Roman"/>
                <w:sz w:val="24"/>
                <w:szCs w:val="24"/>
              </w:rPr>
              <w:t xml:space="preserve">строительство автомобильной дороги </w:t>
            </w:r>
            <w:proofErr w:type="spellStart"/>
            <w:r w:rsidRPr="00AF6A55">
              <w:rPr>
                <w:rFonts w:ascii="Times New Roman" w:hAnsi="Times New Roman"/>
                <w:sz w:val="24"/>
                <w:szCs w:val="24"/>
              </w:rPr>
              <w:t>Шехмино</w:t>
            </w:r>
            <w:proofErr w:type="spellEnd"/>
            <w:r w:rsidRPr="00AF6A5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AF6A55">
              <w:rPr>
                <w:rFonts w:ascii="Times New Roman" w:hAnsi="Times New Roman"/>
                <w:sz w:val="24"/>
                <w:szCs w:val="24"/>
              </w:rPr>
              <w:t>Сельцы</w:t>
            </w:r>
            <w:proofErr w:type="spellEnd"/>
            <w:r w:rsidRPr="00AF6A55">
              <w:rPr>
                <w:rFonts w:ascii="Times New Roman" w:hAnsi="Times New Roman"/>
                <w:sz w:val="24"/>
                <w:szCs w:val="24"/>
              </w:rPr>
              <w:t xml:space="preserve"> (2 и 3</w:t>
            </w:r>
            <w:r w:rsidR="006E12B0" w:rsidRPr="00AF6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A55">
              <w:rPr>
                <w:rFonts w:ascii="Times New Roman" w:hAnsi="Times New Roman"/>
                <w:sz w:val="24"/>
                <w:szCs w:val="24"/>
              </w:rPr>
              <w:t xml:space="preserve">пусковые комплексы) </w:t>
            </w:r>
          </w:p>
          <w:p w:rsidR="00F30991" w:rsidRPr="00AF6A55" w:rsidRDefault="00F30991" w:rsidP="00082B23">
            <w:pPr>
              <w:rPr>
                <w:rFonts w:ascii="Times New Roman" w:hAnsi="Times New Roman"/>
                <w:sz w:val="24"/>
                <w:szCs w:val="24"/>
              </w:rPr>
            </w:pPr>
            <w:r w:rsidRPr="00AF6A55">
              <w:rPr>
                <w:rFonts w:ascii="Times New Roman" w:hAnsi="Times New Roman"/>
                <w:sz w:val="24"/>
                <w:szCs w:val="24"/>
              </w:rPr>
              <w:t>в Рыбновском районе Рязанской области</w:t>
            </w:r>
            <w:bookmarkEnd w:id="2"/>
          </w:p>
        </w:tc>
        <w:tc>
          <w:tcPr>
            <w:tcW w:w="190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3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extDirection w:val="btLr"/>
            <w:vAlign w:val="center"/>
          </w:tcPr>
          <w:p w:rsidR="00F30991" w:rsidRPr="00AF6A55" w:rsidRDefault="00373217" w:rsidP="00082B2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14 221,2</w:t>
            </w:r>
          </w:p>
        </w:tc>
        <w:tc>
          <w:tcPr>
            <w:tcW w:w="670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  <w:textDirection w:val="btLr"/>
            <w:vAlign w:val="center"/>
          </w:tcPr>
          <w:p w:rsidR="00F30991" w:rsidRPr="00AF6A55" w:rsidRDefault="00373217" w:rsidP="00082B2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dxa"/>
            <w:textDirection w:val="btLr"/>
            <w:vAlign w:val="center"/>
          </w:tcPr>
          <w:p w:rsidR="00F30991" w:rsidRPr="00AF6A55" w:rsidRDefault="00373217" w:rsidP="0037321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14 221,2</w:t>
            </w:r>
          </w:p>
        </w:tc>
        <w:tc>
          <w:tcPr>
            <w:tcW w:w="1827" w:type="dxa"/>
            <w:vMerge w:val="restart"/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  <w:p w:rsidR="00F30991" w:rsidRPr="00AF6A55" w:rsidRDefault="00F30991" w:rsidP="00082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91" w:rsidRPr="00AF6A55" w:rsidTr="00AD501F">
        <w:trPr>
          <w:cantSplit/>
          <w:trHeight w:val="272"/>
          <w:jc w:val="center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rPr>
                <w:rFonts w:ascii="Times New Roman" w:hAnsi="Times New Roman"/>
                <w:sz w:val="24"/>
                <w:szCs w:val="24"/>
              </w:rPr>
            </w:pPr>
            <w:r w:rsidRPr="00AF6A5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07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F30991" w:rsidRPr="00AF6A55" w:rsidRDefault="00F30991" w:rsidP="00082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extDirection w:val="btLr"/>
            <w:vAlign w:val="center"/>
          </w:tcPr>
          <w:p w:rsidR="00F30991" w:rsidRPr="00AF6A55" w:rsidRDefault="00F30991" w:rsidP="0037321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Mar>
              <w:top w:w="0" w:type="dxa"/>
              <w:bottom w:w="0" w:type="dxa"/>
            </w:tcMar>
            <w:vAlign w:val="center"/>
          </w:tcPr>
          <w:p w:rsidR="00F30991" w:rsidRPr="00AF6A55" w:rsidRDefault="00F30991" w:rsidP="00082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91" w:rsidRPr="00AF6A55" w:rsidTr="00AD501F">
        <w:trPr>
          <w:cantSplit/>
          <w:trHeight w:val="1134"/>
          <w:jc w:val="center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rPr>
                <w:rFonts w:ascii="Times New Roman" w:hAnsi="Times New Roman"/>
                <w:sz w:val="24"/>
                <w:szCs w:val="24"/>
              </w:rPr>
            </w:pPr>
            <w:r w:rsidRPr="00AF6A55">
              <w:rPr>
                <w:rFonts w:ascii="Times New Roman" w:hAnsi="Times New Roman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1907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D501F" w:rsidRPr="00AF6A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69" w:type="dxa"/>
            <w:textDirection w:val="btLr"/>
            <w:vAlign w:val="center"/>
          </w:tcPr>
          <w:p w:rsidR="00F30991" w:rsidRPr="00AF6A55" w:rsidRDefault="00373217" w:rsidP="00082B2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14 221,2</w:t>
            </w:r>
          </w:p>
        </w:tc>
        <w:tc>
          <w:tcPr>
            <w:tcW w:w="670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  <w:textDirection w:val="btLr"/>
            <w:vAlign w:val="center"/>
          </w:tcPr>
          <w:p w:rsidR="00F30991" w:rsidRPr="00AF6A55" w:rsidRDefault="00373217" w:rsidP="00082B2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dxa"/>
            <w:textDirection w:val="btLr"/>
            <w:vAlign w:val="center"/>
          </w:tcPr>
          <w:p w:rsidR="00F30991" w:rsidRPr="00AF6A55" w:rsidRDefault="00373217" w:rsidP="0037321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14 221,2</w:t>
            </w:r>
          </w:p>
        </w:tc>
        <w:tc>
          <w:tcPr>
            <w:tcW w:w="1827" w:type="dxa"/>
            <w:vMerge/>
            <w:tcMar>
              <w:top w:w="0" w:type="dxa"/>
              <w:bottom w:w="0" w:type="dxa"/>
            </w:tcMar>
            <w:vAlign w:val="center"/>
          </w:tcPr>
          <w:p w:rsidR="00F30991" w:rsidRPr="00AF6A55" w:rsidRDefault="00F30991" w:rsidP="00082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91" w:rsidRPr="00AF6A55" w:rsidTr="007241F7">
        <w:trPr>
          <w:cantSplit/>
          <w:trHeight w:val="1329"/>
          <w:jc w:val="center"/>
        </w:trPr>
        <w:tc>
          <w:tcPr>
            <w:tcW w:w="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реконструкция автомобильных дорог общего пользования регионального или </w:t>
            </w:r>
            <w:r w:rsidRPr="00AF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межмуниципального значения и искусственных сооружений на них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E12B0" w:rsidRPr="00AF6A55" w:rsidRDefault="00F30991" w:rsidP="006E12B0">
            <w:pPr>
              <w:rPr>
                <w:rFonts w:ascii="Times New Roman" w:hAnsi="Times New Roman"/>
                <w:sz w:val="24"/>
                <w:szCs w:val="24"/>
              </w:rPr>
            </w:pPr>
            <w:bookmarkStart w:id="3" w:name="_Hlk129367009"/>
            <w:r w:rsidRPr="00AF6A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реконструкция Северной окружной дороги </w:t>
            </w:r>
          </w:p>
          <w:p w:rsidR="00F30991" w:rsidRPr="00AF6A55" w:rsidRDefault="00F30991" w:rsidP="006E12B0">
            <w:pPr>
              <w:rPr>
                <w:rFonts w:ascii="Times New Roman" w:hAnsi="Times New Roman"/>
                <w:sz w:val="24"/>
                <w:szCs w:val="24"/>
              </w:rPr>
            </w:pPr>
            <w:r w:rsidRPr="00AF6A55">
              <w:rPr>
                <w:rFonts w:ascii="Times New Roman" w:hAnsi="Times New Roman"/>
                <w:sz w:val="24"/>
                <w:szCs w:val="24"/>
              </w:rPr>
              <w:t>в г. Рязани, 1 участок км 0+000 - 0+448</w:t>
            </w:r>
            <w:bookmarkEnd w:id="3"/>
          </w:p>
        </w:tc>
        <w:tc>
          <w:tcPr>
            <w:tcW w:w="1907" w:type="dxa"/>
            <w:vMerge w:val="restart"/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3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extDirection w:val="btLr"/>
            <w:vAlign w:val="center"/>
          </w:tcPr>
          <w:p w:rsidR="00F30991" w:rsidRPr="00AF6A55" w:rsidRDefault="006E12B0" w:rsidP="00082B2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15 403,94</w:t>
            </w:r>
          </w:p>
        </w:tc>
        <w:tc>
          <w:tcPr>
            <w:tcW w:w="670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11 500,0</w:t>
            </w:r>
          </w:p>
        </w:tc>
        <w:tc>
          <w:tcPr>
            <w:tcW w:w="693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dxa"/>
            <w:textDirection w:val="btLr"/>
            <w:vAlign w:val="center"/>
          </w:tcPr>
          <w:p w:rsidR="00F30991" w:rsidRPr="00AF6A55" w:rsidRDefault="006E12B0" w:rsidP="0037321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15 403,94</w:t>
            </w:r>
          </w:p>
        </w:tc>
        <w:tc>
          <w:tcPr>
            <w:tcW w:w="1827" w:type="dxa"/>
            <w:vMerge w:val="restart"/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  <w:p w:rsidR="00F30991" w:rsidRPr="00AF6A55" w:rsidRDefault="00F30991" w:rsidP="00082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91" w:rsidRPr="00AF6A55" w:rsidTr="006E12B0">
        <w:trPr>
          <w:cantSplit/>
          <w:trHeight w:val="344"/>
          <w:jc w:val="center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rPr>
                <w:rFonts w:ascii="Times New Roman" w:hAnsi="Times New Roman"/>
                <w:sz w:val="24"/>
                <w:szCs w:val="24"/>
              </w:rPr>
            </w:pPr>
            <w:r w:rsidRPr="00AF6A5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07" w:type="dxa"/>
            <w:vMerge/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extDirection w:val="btLr"/>
            <w:vAlign w:val="center"/>
          </w:tcPr>
          <w:p w:rsidR="00F30991" w:rsidRPr="00AF6A55" w:rsidRDefault="00F30991" w:rsidP="0037321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Mar>
              <w:top w:w="0" w:type="dxa"/>
              <w:bottom w:w="0" w:type="dxa"/>
            </w:tcMar>
            <w:vAlign w:val="center"/>
          </w:tcPr>
          <w:p w:rsidR="00F30991" w:rsidRPr="00AF6A55" w:rsidRDefault="00F30991" w:rsidP="00082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91" w:rsidRPr="00AF6A55" w:rsidTr="007241F7">
        <w:trPr>
          <w:cantSplit/>
          <w:trHeight w:val="1325"/>
          <w:jc w:val="center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rPr>
                <w:rFonts w:ascii="Times New Roman" w:hAnsi="Times New Roman"/>
                <w:sz w:val="24"/>
                <w:szCs w:val="24"/>
              </w:rPr>
            </w:pPr>
            <w:r w:rsidRPr="00AF6A55">
              <w:rPr>
                <w:rFonts w:ascii="Times New Roman" w:hAnsi="Times New Roman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1907" w:type="dxa"/>
            <w:vMerge/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41F7" w:rsidRPr="00AF6A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69" w:type="dxa"/>
            <w:textDirection w:val="btLr"/>
            <w:vAlign w:val="center"/>
          </w:tcPr>
          <w:p w:rsidR="00F30991" w:rsidRPr="00AF6A55" w:rsidRDefault="006E12B0" w:rsidP="00082B2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15 403,94</w:t>
            </w:r>
          </w:p>
        </w:tc>
        <w:tc>
          <w:tcPr>
            <w:tcW w:w="670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11 500,0</w:t>
            </w:r>
            <w:r w:rsidR="006E12B0" w:rsidRPr="00AF6A5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693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dxa"/>
            <w:textDirection w:val="btLr"/>
            <w:vAlign w:val="center"/>
          </w:tcPr>
          <w:p w:rsidR="00F30991" w:rsidRPr="00AF6A55" w:rsidRDefault="006E12B0" w:rsidP="0037321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15 403,94</w:t>
            </w:r>
          </w:p>
        </w:tc>
        <w:tc>
          <w:tcPr>
            <w:tcW w:w="1827" w:type="dxa"/>
            <w:vMerge/>
            <w:tcMar>
              <w:top w:w="0" w:type="dxa"/>
              <w:bottom w:w="0" w:type="dxa"/>
            </w:tcMar>
            <w:vAlign w:val="center"/>
          </w:tcPr>
          <w:p w:rsidR="00F30991" w:rsidRPr="00AF6A55" w:rsidRDefault="00F30991" w:rsidP="00082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91" w:rsidRPr="00AF6A55" w:rsidTr="006E12B0">
        <w:trPr>
          <w:cantSplit/>
          <w:trHeight w:val="1134"/>
          <w:jc w:val="center"/>
        </w:trPr>
        <w:tc>
          <w:tcPr>
            <w:tcW w:w="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2917" w:type="dxa"/>
            <w:tcMar>
              <w:top w:w="0" w:type="dxa"/>
              <w:bottom w:w="0" w:type="dxa"/>
            </w:tcMar>
          </w:tcPr>
          <w:p w:rsidR="007241F7" w:rsidRPr="00AF6A55" w:rsidRDefault="00F30991" w:rsidP="00082B2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F6A55">
              <w:rPr>
                <w:rFonts w:ascii="Times New Roman" w:hAnsi="Times New Roman"/>
                <w:sz w:val="24"/>
                <w:szCs w:val="24"/>
              </w:rPr>
              <w:t xml:space="preserve">строительство автодорожного путепровода общего пользования с мостовым подходом, модифицированным для размещения пункта взимания платы, через ж/д вблизи переезда 312 км </w:t>
            </w:r>
            <w:proofErr w:type="spellStart"/>
            <w:r w:rsidRPr="00AF6A55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="007241F7" w:rsidRPr="00AF6A55">
              <w:rPr>
                <w:rFonts w:ascii="Times New Roman" w:hAnsi="Times New Roman"/>
                <w:sz w:val="24"/>
                <w:szCs w:val="24"/>
              </w:rPr>
              <w:t> </w:t>
            </w:r>
            <w:r w:rsidRPr="00AF6A55">
              <w:rPr>
                <w:rFonts w:ascii="Times New Roman" w:hAnsi="Times New Roman"/>
                <w:sz w:val="24"/>
                <w:szCs w:val="24"/>
              </w:rPr>
              <w:t xml:space="preserve">3 с примыканием </w:t>
            </w:r>
          </w:p>
          <w:p w:rsidR="00F30991" w:rsidRPr="00AF6A55" w:rsidRDefault="00F30991" w:rsidP="00082B2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F6A55">
              <w:rPr>
                <w:rFonts w:ascii="Times New Roman" w:hAnsi="Times New Roman"/>
                <w:sz w:val="24"/>
                <w:szCs w:val="24"/>
              </w:rPr>
              <w:t xml:space="preserve">к а/д 61 ОПРЗ 61К-009 </w:t>
            </w:r>
          </w:p>
          <w:p w:rsidR="00F30991" w:rsidRPr="00AF6A55" w:rsidRDefault="00F30991" w:rsidP="00082B2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F6A55">
              <w:rPr>
                <w:rFonts w:ascii="Times New Roman" w:hAnsi="Times New Roman"/>
                <w:sz w:val="24"/>
                <w:szCs w:val="24"/>
              </w:rPr>
              <w:t>«Ряжск - Касимов -Нижний Новгород»</w:t>
            </w:r>
          </w:p>
        </w:tc>
        <w:tc>
          <w:tcPr>
            <w:tcW w:w="1907" w:type="dxa"/>
            <w:vMerge w:val="restart"/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31" w:type="dxa"/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669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7 325,047</w:t>
            </w:r>
          </w:p>
        </w:tc>
        <w:tc>
          <w:tcPr>
            <w:tcW w:w="670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7 325,047</w:t>
            </w:r>
          </w:p>
        </w:tc>
        <w:tc>
          <w:tcPr>
            <w:tcW w:w="692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dxa"/>
            <w:textDirection w:val="btLr"/>
            <w:vAlign w:val="center"/>
          </w:tcPr>
          <w:p w:rsidR="00F30991" w:rsidRPr="00AF6A55" w:rsidRDefault="006E12B0" w:rsidP="00373217">
            <w:pPr>
              <w:pStyle w:val="ConsPlusNormal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91" w:rsidRPr="00AF6A55" w:rsidTr="006E12B0">
        <w:trPr>
          <w:cantSplit/>
          <w:trHeight w:val="179"/>
          <w:jc w:val="center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F6A5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07" w:type="dxa"/>
            <w:vMerge/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extDirection w:val="btLr"/>
            <w:vAlign w:val="center"/>
          </w:tcPr>
          <w:p w:rsidR="00F30991" w:rsidRPr="00AF6A55" w:rsidRDefault="00F30991" w:rsidP="00373217">
            <w:pPr>
              <w:pStyle w:val="ConsPlusNormal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Mar>
              <w:top w:w="0" w:type="dxa"/>
              <w:bottom w:w="0" w:type="dxa"/>
            </w:tcMar>
            <w:vAlign w:val="center"/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91" w:rsidRPr="00AF6A55" w:rsidTr="006E12B0">
        <w:trPr>
          <w:cantSplit/>
          <w:trHeight w:val="1063"/>
          <w:jc w:val="center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F6A55">
              <w:rPr>
                <w:rFonts w:ascii="Times New Roman" w:hAnsi="Times New Roman"/>
                <w:sz w:val="24"/>
                <w:szCs w:val="24"/>
              </w:rPr>
              <w:t>корректировка проектной документации</w:t>
            </w:r>
          </w:p>
        </w:tc>
        <w:tc>
          <w:tcPr>
            <w:tcW w:w="1907" w:type="dxa"/>
            <w:vMerge/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669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582,737</w:t>
            </w:r>
          </w:p>
        </w:tc>
        <w:tc>
          <w:tcPr>
            <w:tcW w:w="670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582,737</w:t>
            </w:r>
          </w:p>
        </w:tc>
        <w:tc>
          <w:tcPr>
            <w:tcW w:w="692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dxa"/>
            <w:textDirection w:val="btLr"/>
            <w:vAlign w:val="center"/>
          </w:tcPr>
          <w:p w:rsidR="00F30991" w:rsidRPr="00AF6A55" w:rsidRDefault="006E12B0" w:rsidP="00373217">
            <w:pPr>
              <w:pStyle w:val="ConsPlusNormal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/>
            <w:tcMar>
              <w:top w:w="0" w:type="dxa"/>
              <w:bottom w:w="0" w:type="dxa"/>
            </w:tcMar>
            <w:vAlign w:val="center"/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91" w:rsidRPr="00AF6A55" w:rsidTr="006E12B0">
        <w:trPr>
          <w:cantSplit/>
          <w:trHeight w:val="1134"/>
          <w:jc w:val="center"/>
        </w:trPr>
        <w:tc>
          <w:tcPr>
            <w:tcW w:w="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2917" w:type="dxa"/>
            <w:tcMar>
              <w:top w:w="0" w:type="dxa"/>
              <w:bottom w:w="0" w:type="dxa"/>
            </w:tcMar>
          </w:tcPr>
          <w:p w:rsidR="007241F7" w:rsidRPr="00AF6A55" w:rsidRDefault="00F30991" w:rsidP="00082B2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F6A55">
              <w:rPr>
                <w:rFonts w:ascii="Times New Roman" w:hAnsi="Times New Roman"/>
                <w:sz w:val="24"/>
                <w:szCs w:val="24"/>
              </w:rPr>
              <w:t xml:space="preserve">строительство автомобильной дороги Обход с. </w:t>
            </w:r>
            <w:proofErr w:type="spellStart"/>
            <w:r w:rsidRPr="00AF6A55">
              <w:rPr>
                <w:rFonts w:ascii="Times New Roman" w:hAnsi="Times New Roman"/>
                <w:sz w:val="24"/>
                <w:szCs w:val="24"/>
              </w:rPr>
              <w:t>Виленка</w:t>
            </w:r>
            <w:proofErr w:type="spellEnd"/>
            <w:r w:rsidRPr="00AF6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41F7" w:rsidRPr="00AF6A55" w:rsidRDefault="00F30991" w:rsidP="00082B2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F6A55">
              <w:rPr>
                <w:rFonts w:ascii="Times New Roman" w:hAnsi="Times New Roman"/>
                <w:sz w:val="24"/>
                <w:szCs w:val="24"/>
              </w:rPr>
              <w:t xml:space="preserve">на автомобильной дороге «от автодороги </w:t>
            </w:r>
          </w:p>
          <w:p w:rsidR="007241F7" w:rsidRPr="00AF6A55" w:rsidRDefault="00F30991" w:rsidP="007241F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F6A55">
              <w:rPr>
                <w:rFonts w:ascii="Times New Roman" w:hAnsi="Times New Roman"/>
                <w:sz w:val="24"/>
                <w:szCs w:val="24"/>
              </w:rPr>
              <w:t xml:space="preserve">М-6 «Каспий» - </w:t>
            </w:r>
            <w:proofErr w:type="spellStart"/>
            <w:r w:rsidRPr="00AF6A55">
              <w:rPr>
                <w:rFonts w:ascii="Times New Roman" w:hAnsi="Times New Roman"/>
                <w:sz w:val="24"/>
                <w:szCs w:val="24"/>
              </w:rPr>
              <w:t>Виленка</w:t>
            </w:r>
            <w:proofErr w:type="spellEnd"/>
            <w:r w:rsidRPr="00AF6A5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6E12B0" w:rsidRPr="00AF6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6A55">
              <w:rPr>
                <w:rFonts w:ascii="Times New Roman" w:hAnsi="Times New Roman"/>
                <w:sz w:val="24"/>
                <w:szCs w:val="24"/>
              </w:rPr>
              <w:t>Каморино</w:t>
            </w:r>
            <w:proofErr w:type="spellEnd"/>
            <w:r w:rsidRPr="00AF6A5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30991" w:rsidRPr="00AF6A55" w:rsidRDefault="00F30991" w:rsidP="007241F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F6A55">
              <w:rPr>
                <w:rFonts w:ascii="Times New Roman" w:hAnsi="Times New Roman"/>
                <w:sz w:val="24"/>
                <w:szCs w:val="24"/>
              </w:rPr>
              <w:t>в Михайловском районе Рязанской области</w:t>
            </w:r>
          </w:p>
        </w:tc>
        <w:tc>
          <w:tcPr>
            <w:tcW w:w="1907" w:type="dxa"/>
            <w:vMerge w:val="restart"/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931" w:type="dxa"/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669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93 610,0</w:t>
            </w:r>
          </w:p>
        </w:tc>
        <w:tc>
          <w:tcPr>
            <w:tcW w:w="670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5 610,0</w:t>
            </w:r>
          </w:p>
        </w:tc>
        <w:tc>
          <w:tcPr>
            <w:tcW w:w="693" w:type="dxa"/>
            <w:textDirection w:val="btLr"/>
            <w:vAlign w:val="center"/>
          </w:tcPr>
          <w:p w:rsidR="00F30991" w:rsidRPr="00AF6A55" w:rsidRDefault="005272F8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42 091,36</w:t>
            </w:r>
          </w:p>
        </w:tc>
        <w:tc>
          <w:tcPr>
            <w:tcW w:w="669" w:type="dxa"/>
            <w:textDirection w:val="btLr"/>
            <w:vAlign w:val="center"/>
          </w:tcPr>
          <w:p w:rsidR="00F30991" w:rsidRPr="00AF6A55" w:rsidRDefault="005272F8" w:rsidP="00082B23">
            <w:pPr>
              <w:pStyle w:val="ConsPlusNormal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51 518,64</w:t>
            </w:r>
          </w:p>
        </w:tc>
        <w:tc>
          <w:tcPr>
            <w:tcW w:w="606" w:type="dxa"/>
            <w:textDirection w:val="btLr"/>
            <w:vAlign w:val="center"/>
          </w:tcPr>
          <w:p w:rsidR="00F30991" w:rsidRPr="00AF6A55" w:rsidRDefault="006E12B0" w:rsidP="00373217">
            <w:pPr>
              <w:pStyle w:val="ConsPlusNormal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91" w:rsidRPr="00AF6A55" w:rsidTr="006E12B0">
        <w:trPr>
          <w:cantSplit/>
          <w:trHeight w:val="287"/>
          <w:jc w:val="center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F6A5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07" w:type="dxa"/>
            <w:vMerge/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extDirection w:val="btLr"/>
            <w:vAlign w:val="center"/>
          </w:tcPr>
          <w:p w:rsidR="00F30991" w:rsidRPr="00AF6A55" w:rsidRDefault="00F30991" w:rsidP="00373217">
            <w:pPr>
              <w:pStyle w:val="ConsPlusNormal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Mar>
              <w:top w:w="0" w:type="dxa"/>
              <w:bottom w:w="0" w:type="dxa"/>
            </w:tcMar>
            <w:vAlign w:val="center"/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91" w:rsidRPr="00AF6A55" w:rsidTr="006E12B0">
        <w:trPr>
          <w:cantSplit/>
          <w:trHeight w:val="1134"/>
          <w:jc w:val="center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F6A55">
              <w:rPr>
                <w:rFonts w:ascii="Times New Roman" w:hAnsi="Times New Roman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1907" w:type="dxa"/>
            <w:vMerge/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Mar>
              <w:top w:w="0" w:type="dxa"/>
              <w:bottom w:w="0" w:type="dxa"/>
            </w:tcMar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272F8" w:rsidRPr="00AF6A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69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5 610,0</w:t>
            </w:r>
          </w:p>
        </w:tc>
        <w:tc>
          <w:tcPr>
            <w:tcW w:w="670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5 610,0</w:t>
            </w:r>
            <w:r w:rsidR="005272F8" w:rsidRPr="00AF6A5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693" w:type="dxa"/>
            <w:textDirection w:val="btLr"/>
            <w:vAlign w:val="center"/>
          </w:tcPr>
          <w:p w:rsidR="00F30991" w:rsidRPr="00AF6A55" w:rsidRDefault="005272F8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5 610,0</w:t>
            </w:r>
          </w:p>
        </w:tc>
        <w:tc>
          <w:tcPr>
            <w:tcW w:w="669" w:type="dxa"/>
            <w:textDirection w:val="btLr"/>
            <w:vAlign w:val="center"/>
          </w:tcPr>
          <w:p w:rsidR="00F30991" w:rsidRPr="00AF6A55" w:rsidRDefault="00F30991" w:rsidP="00082B23">
            <w:pPr>
              <w:pStyle w:val="ConsPlusNormal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dxa"/>
            <w:textDirection w:val="btLr"/>
            <w:vAlign w:val="center"/>
          </w:tcPr>
          <w:p w:rsidR="00F30991" w:rsidRPr="00AF6A55" w:rsidRDefault="006E12B0" w:rsidP="00373217">
            <w:pPr>
              <w:pStyle w:val="ConsPlusNormal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/>
            <w:tcMar>
              <w:top w:w="0" w:type="dxa"/>
              <w:bottom w:w="0" w:type="dxa"/>
            </w:tcMar>
            <w:vAlign w:val="center"/>
          </w:tcPr>
          <w:p w:rsidR="00F30991" w:rsidRPr="00AF6A55" w:rsidRDefault="00F30991" w:rsidP="00082B2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E25" w:rsidRPr="00AF6A55" w:rsidRDefault="00E46E25" w:rsidP="00E46E25">
      <w:pPr>
        <w:spacing w:line="216" w:lineRule="auto"/>
        <w:jc w:val="both"/>
        <w:rPr>
          <w:rFonts w:ascii="Times New Roman" w:hAnsi="Times New Roman"/>
          <w:sz w:val="6"/>
          <w:szCs w:val="6"/>
          <w:lang w:val="en-US"/>
        </w:rPr>
      </w:pPr>
    </w:p>
    <w:p w:rsidR="0026056D" w:rsidRPr="00AF6A55" w:rsidRDefault="00762F0E" w:rsidP="00AF6A55">
      <w:pPr>
        <w:jc w:val="both"/>
        <w:rPr>
          <w:rFonts w:ascii="Times New Roman" w:hAnsi="Times New Roman"/>
          <w:sz w:val="22"/>
          <w:szCs w:val="22"/>
        </w:rPr>
      </w:pPr>
      <w:r w:rsidRPr="00AF6A55">
        <w:rPr>
          <w:rFonts w:ascii="Times New Roman" w:hAnsi="Times New Roman"/>
          <w:sz w:val="22"/>
          <w:szCs w:val="22"/>
        </w:rPr>
        <w:t>* В том числе за счет средств из внебюджетных источников в размере 6 324,58304 тыс. рублей в соответствии с Правилами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территориях, утвержденных постановлением Правительства Российской Федерации от 31.05.2019 № 696.</w:t>
      </w:r>
    </w:p>
    <w:p w:rsidR="00762F0E" w:rsidRPr="00AF6A55" w:rsidRDefault="0026056D" w:rsidP="00AF6A55">
      <w:pPr>
        <w:jc w:val="both"/>
        <w:rPr>
          <w:rFonts w:ascii="Times New Roman" w:hAnsi="Times New Roman"/>
          <w:sz w:val="22"/>
          <w:szCs w:val="22"/>
        </w:rPr>
      </w:pPr>
      <w:r w:rsidRPr="00AF6A55">
        <w:rPr>
          <w:rFonts w:ascii="Times New Roman" w:hAnsi="Times New Roman"/>
          <w:sz w:val="22"/>
          <w:szCs w:val="22"/>
        </w:rPr>
        <w:t>** Средства в отчетном периоде не использовались и не учитываются в общем объеме</w:t>
      </w:r>
      <w:proofErr w:type="gramStart"/>
      <w:r w:rsidR="004F3B82">
        <w:rPr>
          <w:rFonts w:ascii="Times New Roman" w:hAnsi="Times New Roman"/>
          <w:sz w:val="22"/>
          <w:szCs w:val="22"/>
        </w:rPr>
        <w:t>.</w:t>
      </w:r>
      <w:r w:rsidR="00762F0E" w:rsidRPr="00AF6A55">
        <w:rPr>
          <w:rFonts w:ascii="Times New Roman" w:hAnsi="Times New Roman"/>
          <w:sz w:val="22"/>
          <w:szCs w:val="22"/>
        </w:rPr>
        <w:t>».</w:t>
      </w:r>
      <w:proofErr w:type="gramEnd"/>
    </w:p>
    <w:sectPr w:rsidR="00762F0E" w:rsidRPr="00AF6A55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F40" w:rsidRDefault="003D6F40">
      <w:r>
        <w:separator/>
      </w:r>
    </w:p>
  </w:endnote>
  <w:endnote w:type="continuationSeparator" w:id="0">
    <w:p w:rsidR="003D6F40" w:rsidRDefault="003D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F40" w:rsidRDefault="003D6F40">
      <w:r>
        <w:separator/>
      </w:r>
    </w:p>
  </w:footnote>
  <w:footnote w:type="continuationSeparator" w:id="0">
    <w:p w:rsidR="003D6F40" w:rsidRDefault="003D6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722A79">
      <w:rPr>
        <w:rFonts w:ascii="Times New Roman" w:hAnsi="Times New Roman"/>
        <w:noProof/>
        <w:sz w:val="24"/>
        <w:szCs w:val="24"/>
      </w:rPr>
      <w:t>4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0.4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41576"/>
    <w:rsid w:val="000502A3"/>
    <w:rsid w:val="00056DEB"/>
    <w:rsid w:val="00073A7A"/>
    <w:rsid w:val="00076D5E"/>
    <w:rsid w:val="00082B23"/>
    <w:rsid w:val="00084DD3"/>
    <w:rsid w:val="000917C0"/>
    <w:rsid w:val="000B0736"/>
    <w:rsid w:val="000E7F2C"/>
    <w:rsid w:val="00105467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A72B4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6D6"/>
    <w:rsid w:val="00242DDB"/>
    <w:rsid w:val="002479A2"/>
    <w:rsid w:val="0026056D"/>
    <w:rsid w:val="0026087E"/>
    <w:rsid w:val="00261DE0"/>
    <w:rsid w:val="00265420"/>
    <w:rsid w:val="00274E14"/>
    <w:rsid w:val="00280A6D"/>
    <w:rsid w:val="00286ECA"/>
    <w:rsid w:val="002953B6"/>
    <w:rsid w:val="002B7A59"/>
    <w:rsid w:val="002C26EA"/>
    <w:rsid w:val="002C6B4B"/>
    <w:rsid w:val="002E51A7"/>
    <w:rsid w:val="002E5A5F"/>
    <w:rsid w:val="002F1E81"/>
    <w:rsid w:val="002F2948"/>
    <w:rsid w:val="00310D92"/>
    <w:rsid w:val="003160CB"/>
    <w:rsid w:val="003222A3"/>
    <w:rsid w:val="00360A40"/>
    <w:rsid w:val="00373217"/>
    <w:rsid w:val="003870C2"/>
    <w:rsid w:val="003C71DE"/>
    <w:rsid w:val="003D3B8A"/>
    <w:rsid w:val="003D3E42"/>
    <w:rsid w:val="003D54F8"/>
    <w:rsid w:val="003D61BA"/>
    <w:rsid w:val="003D6F40"/>
    <w:rsid w:val="003E404C"/>
    <w:rsid w:val="003F4F5E"/>
    <w:rsid w:val="00400906"/>
    <w:rsid w:val="0041364E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C2218"/>
    <w:rsid w:val="004D293D"/>
    <w:rsid w:val="004F3B82"/>
    <w:rsid w:val="004F44FE"/>
    <w:rsid w:val="00512A47"/>
    <w:rsid w:val="00513980"/>
    <w:rsid w:val="005272F8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C7549"/>
    <w:rsid w:val="006E12B0"/>
    <w:rsid w:val="006F125C"/>
    <w:rsid w:val="006F328B"/>
    <w:rsid w:val="006F5886"/>
    <w:rsid w:val="00707734"/>
    <w:rsid w:val="00707E19"/>
    <w:rsid w:val="00712F7C"/>
    <w:rsid w:val="00722A79"/>
    <w:rsid w:val="0072328A"/>
    <w:rsid w:val="007241F7"/>
    <w:rsid w:val="007377B5"/>
    <w:rsid w:val="00746CC2"/>
    <w:rsid w:val="00760323"/>
    <w:rsid w:val="00760E27"/>
    <w:rsid w:val="00762F0E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86C9B"/>
    <w:rsid w:val="008A1696"/>
    <w:rsid w:val="008C58FE"/>
    <w:rsid w:val="008E6C41"/>
    <w:rsid w:val="008F0816"/>
    <w:rsid w:val="008F6BB7"/>
    <w:rsid w:val="00900F42"/>
    <w:rsid w:val="00917556"/>
    <w:rsid w:val="00932E3C"/>
    <w:rsid w:val="00932FE4"/>
    <w:rsid w:val="0095728B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620B5"/>
    <w:rsid w:val="00A961EB"/>
    <w:rsid w:val="00A96F84"/>
    <w:rsid w:val="00AC3953"/>
    <w:rsid w:val="00AC7150"/>
    <w:rsid w:val="00AD501F"/>
    <w:rsid w:val="00AE1DCA"/>
    <w:rsid w:val="00AF5F7C"/>
    <w:rsid w:val="00AF6A55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A3995"/>
    <w:rsid w:val="00BB2C98"/>
    <w:rsid w:val="00BD0B82"/>
    <w:rsid w:val="00BF4F5F"/>
    <w:rsid w:val="00C01C3A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373C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E2119"/>
    <w:rsid w:val="00E10B44"/>
    <w:rsid w:val="00E11F02"/>
    <w:rsid w:val="00E2726B"/>
    <w:rsid w:val="00E37801"/>
    <w:rsid w:val="00E46E25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30991"/>
    <w:rsid w:val="00F45975"/>
    <w:rsid w:val="00F45B7C"/>
    <w:rsid w:val="00F45FCE"/>
    <w:rsid w:val="00F71E69"/>
    <w:rsid w:val="00F9334F"/>
    <w:rsid w:val="00F97D7F"/>
    <w:rsid w:val="00FA122C"/>
    <w:rsid w:val="00FA3B95"/>
    <w:rsid w:val="00FC1278"/>
    <w:rsid w:val="00FD3D6F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72F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762F0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762F0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35</cp:revision>
  <cp:lastPrinted>2025-05-19T08:41:00Z</cp:lastPrinted>
  <dcterms:created xsi:type="dcterms:W3CDTF">2024-04-16T14:19:00Z</dcterms:created>
  <dcterms:modified xsi:type="dcterms:W3CDTF">2025-06-05T10:59:00Z</dcterms:modified>
</cp:coreProperties>
</file>