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B64B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25 июня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396-р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64B6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64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вительства Рязанской области от 28 апреля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 xml:space="preserve"> № 183-р (в редакции распоряжений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29.06.2017 № 283-р, от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.04.2018 № 185-р, от 22.05.2019 № 259-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04.07.2019 № 317-р, от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05.08.2020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Fonts w:ascii="Times New Roman" w:hAnsi="Times New Roman"/>
                  <w:sz w:val="28"/>
                  <w:szCs w:val="28"/>
                </w:rPr>
                <w:t>№ </w:t>
              </w:r>
              <w:r w:rsidRPr="00A64DE4">
                <w:rPr>
                  <w:rFonts w:ascii="Times New Roman" w:hAnsi="Times New Roman"/>
                  <w:sz w:val="28"/>
                  <w:szCs w:val="28"/>
                </w:rPr>
                <w:t>349-р</w:t>
              </w:r>
            </w:hyperlink>
            <w:r w:rsidRPr="00A64D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13.07.2021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282-р,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 21.01.2022 № 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20-р</w:t>
            </w:r>
            <w:r>
              <w:rPr>
                <w:rFonts w:ascii="Times New Roman" w:hAnsi="Times New Roman"/>
                <w:sz w:val="28"/>
                <w:szCs w:val="28"/>
              </w:rPr>
              <w:t>, от 14.06.2022 № 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313-р</w:t>
            </w:r>
            <w:r>
              <w:rPr>
                <w:rFonts w:ascii="Times New Roman" w:hAnsi="Times New Roman"/>
                <w:sz w:val="28"/>
                <w:szCs w:val="28"/>
              </w:rPr>
              <w:t>, от 24.05.2023 № 277-р, от 03.08.2023 №</w:t>
            </w:r>
            <w:r w:rsidRPr="00221EE7">
              <w:rPr>
                <w:rFonts w:ascii="Times New Roman" w:hAnsi="Times New Roman"/>
                <w:sz w:val="28"/>
                <w:szCs w:val="28"/>
              </w:rPr>
              <w:t xml:space="preserve"> 460-р</w:t>
            </w:r>
            <w:r>
              <w:rPr>
                <w:rFonts w:ascii="Times New Roman" w:hAnsi="Times New Roman"/>
                <w:sz w:val="28"/>
                <w:szCs w:val="28"/>
              </w:rPr>
              <w:t>, от 29.03.2024 № 176-р, от 09.08.2024 № 489-р</w:t>
            </w:r>
            <w:r w:rsidRPr="00A64DE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в пункте 5 слова «А.Н.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исключить;</w:t>
            </w:r>
          </w:p>
          <w:p w:rsidR="00D36E27" w:rsidRDefault="00D36E27" w:rsidP="00D36E27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3F7A0C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D36E27" w:rsidRDefault="00D36E27" w:rsidP="00D36E27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подпункты «б», «в» пункта 1.5 изложить в следующей редакции:</w:t>
            </w:r>
          </w:p>
          <w:p w:rsidR="00D36E27" w:rsidRPr="00D36E27" w:rsidRDefault="00D36E27" w:rsidP="00D36E27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6E27">
              <w:rPr>
                <w:rFonts w:ascii="Times New Roman" w:hAnsi="Times New Roman"/>
                <w:spacing w:val="-4"/>
                <w:sz w:val="28"/>
                <w:szCs w:val="28"/>
              </w:rPr>
              <w:t>б) повышение эффективности управления территорией муниципального образования;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повышение узнаваемости муниципального образования («бренд территории»)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2.6: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абзаце первом слова «подпунктами «а», «б», «д» заменить словами «подпунктами «а», «б», «в», «д»;</w:t>
            </w:r>
            <w:proofErr w:type="gramEnd"/>
          </w:p>
          <w:p w:rsidR="00D36E27" w:rsidRPr="003F7A0C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абзаце втором слова «по номинациям, предусмотренным подпунктами «в», «г» заменить словами «по номинации, предусмотренной подпунктом «г»;</w:t>
            </w:r>
            <w:proofErr w:type="gramEnd"/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2.7: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«б» изложить в следующей редакции: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«б) по номинации «повышение эффективности управления территорией муниципального образования» – министерства экономического развития Рязанской области, министерства финансов Рязанской области, министерства имущественных и земельных отношений Рязанской области, министерства труда и социальной защиты населения Рязанской области, министерства строительного комплекса Рязанской области, министерства цифрового развития, информационных технологий и связи Рязанской области, комитета инвестиций и туризма Рязанской области;»;</w:t>
            </w:r>
            <w:proofErr w:type="gramEnd"/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подпункт «в» изложить в следующей редакции: 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«в) по номинации «повышение узнаваемости муниципального образования («бренд территории»)» – министерства экономического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развития Рязанской области, министерства труда и социальной защиты населения Рязанской области, министерства цифрового развития, информационных технологий и связи Рязанской области, министерства территориальной политики Рязанской области, комитета инвестиций и туризма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2.8: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третьем 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>слова «</w:t>
            </w:r>
            <w:r>
              <w:rPr>
                <w:rFonts w:ascii="Times New Roman" w:hAnsi="Times New Roman"/>
                <w:sz w:val="28"/>
                <w:szCs w:val="28"/>
              </w:rPr>
              <w:t>по номинации «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 xml:space="preserve">муниципальная экономическая политика и управление муниципальными финансами» заменить словами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 номинациям 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>«повышение эффективности управления территорией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», «повышение узнаваемости муниципального образования («бренд территории»)»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четвертом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 номинациям 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 xml:space="preserve">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>к осуществлению (участию в осуществлении) местного самоуправления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06841">
              <w:rPr>
                <w:rFonts w:ascii="Times New Roman" w:hAnsi="Times New Roman"/>
                <w:sz w:val="28"/>
                <w:szCs w:val="28"/>
              </w:rPr>
              <w:t>иных формах» заменить словами «</w:t>
            </w:r>
            <w:r>
              <w:rPr>
                <w:rFonts w:ascii="Times New Roman" w:hAnsi="Times New Roman"/>
                <w:sz w:val="28"/>
                <w:szCs w:val="28"/>
              </w:rPr>
              <w:t>по номинации»;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пункте 3.1: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абзацы третий - четвертый изложить в следующей редакции: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министерства экономического развития Российской Федерации по номинации «повышение эффективности управления территорией муниципального образования»;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министерства экономического развития Российской Федерации по номинации «повышение узнаваемости муниципального образования («бренд территории»)»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E27" w:rsidRPr="00007EC0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EC0">
              <w:rPr>
                <w:rFonts w:ascii="Times New Roman" w:hAnsi="Times New Roman"/>
                <w:sz w:val="28"/>
                <w:szCs w:val="28"/>
              </w:rPr>
              <w:t>в абзаце шестом слова «не позднее 15 июля» заменить словами «не позднее 1 июля»;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 пункте 3.2 слова «в Ассоциацию и Рязанское региональное отделение Общероссийской общественной организации «Всероссийский Совет местного самоуправления» для обеспечения возможности размещения ими указанной информации на своих сайтах» заменить словами «Ассоциации для обеспечения</w:t>
            </w:r>
            <w:r>
              <w:t xml:space="preserve"> </w:t>
            </w:r>
            <w:r w:rsidRPr="00E6063E">
              <w:rPr>
                <w:rFonts w:ascii="Times New Roman" w:hAnsi="Times New Roman"/>
                <w:sz w:val="28"/>
                <w:szCs w:val="28"/>
              </w:rPr>
              <w:t>возможности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указанной организацией данной информации на своем сайте»;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 </w:t>
            </w:r>
            <w:r w:rsidRPr="00E6063E">
              <w:rPr>
                <w:rFonts w:ascii="Times New Roman" w:hAnsi="Times New Roman"/>
                <w:sz w:val="28"/>
                <w:szCs w:val="28"/>
              </w:rPr>
              <w:t xml:space="preserve">абзаце </w:t>
            </w:r>
            <w:r>
              <w:rPr>
                <w:rFonts w:ascii="Times New Roman" w:hAnsi="Times New Roman"/>
                <w:sz w:val="28"/>
                <w:szCs w:val="28"/>
              </w:rPr>
              <w:t>четвертом</w:t>
            </w:r>
            <w:r w:rsidRPr="00E6063E">
              <w:rPr>
                <w:rFonts w:ascii="Times New Roman" w:hAnsi="Times New Roman"/>
                <w:sz w:val="28"/>
                <w:szCs w:val="28"/>
              </w:rPr>
              <w:t xml:space="preserve"> пункта 3.3 слова «не позднее 10 августа»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заменить словами «не позднее 20 июля»;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 </w:t>
            </w:r>
            <w:r w:rsidRPr="00856F4F">
              <w:rPr>
                <w:rFonts w:ascii="Times New Roman" w:hAnsi="Times New Roman"/>
                <w:sz w:val="28"/>
                <w:szCs w:val="28"/>
              </w:rPr>
              <w:t>пункте 3.4 слова «не позднее 10 августа» замени</w:t>
            </w:r>
            <w:r>
              <w:rPr>
                <w:rFonts w:ascii="Times New Roman" w:hAnsi="Times New Roman"/>
                <w:sz w:val="28"/>
                <w:szCs w:val="28"/>
              </w:rPr>
              <w:t>ть словами «не позднее 20 июля»;</w:t>
            </w:r>
          </w:p>
          <w:p w:rsidR="00D36E27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 </w:t>
            </w:r>
            <w:r w:rsidRPr="00856F4F">
              <w:rPr>
                <w:rFonts w:ascii="Times New Roman" w:hAnsi="Times New Roman"/>
                <w:sz w:val="28"/>
                <w:szCs w:val="28"/>
              </w:rPr>
              <w:t>пункте 3.5 слова «не позднее 15 августа» заменить словами «не</w:t>
            </w:r>
            <w:r>
              <w:rPr>
                <w:rFonts w:ascii="Times New Roman" w:hAnsi="Times New Roman"/>
                <w:sz w:val="28"/>
                <w:szCs w:val="28"/>
              </w:rPr>
              <w:t> позднее 25 июля»;</w:t>
            </w:r>
          </w:p>
          <w:p w:rsidR="00D36E27" w:rsidRPr="001D2ED2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1D2ED2">
              <w:rPr>
                <w:rFonts w:ascii="Times New Roman" w:hAnsi="Times New Roman"/>
                <w:sz w:val="28"/>
                <w:szCs w:val="28"/>
              </w:rPr>
              <w:t>в приложении № 2:</w:t>
            </w:r>
          </w:p>
          <w:p w:rsidR="002E51A7" w:rsidRPr="00E87E25" w:rsidRDefault="00D36E27" w:rsidP="00D36E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85FC7">
              <w:rPr>
                <w:rFonts w:ascii="Times New Roman" w:hAnsi="Times New Roman"/>
                <w:sz w:val="28"/>
                <w:szCs w:val="28"/>
              </w:rPr>
              <w:t>включить в состав конкурсной комиссии по организации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FC7">
              <w:rPr>
                <w:rFonts w:ascii="Times New Roman" w:hAnsi="Times New Roman"/>
                <w:sz w:val="28"/>
                <w:szCs w:val="28"/>
              </w:rPr>
              <w:t>проведению регионального этапа Всероссийского конкурса «Лучшая муниципальная практика» следующих лиц:</w:t>
            </w:r>
          </w:p>
        </w:tc>
      </w:tr>
    </w:tbl>
    <w:p w:rsidR="00D36E27" w:rsidRPr="00D36E27" w:rsidRDefault="00D36E27">
      <w:pPr>
        <w:rPr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10"/>
        <w:gridCol w:w="5597"/>
      </w:tblGrid>
      <w:tr w:rsidR="00D36E27" w:rsidRPr="00A02F3D" w:rsidTr="00D36E27">
        <w:tc>
          <w:tcPr>
            <w:tcW w:w="1726" w:type="pct"/>
          </w:tcPr>
          <w:p w:rsidR="00D36E27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Бокова </w:t>
            </w:r>
          </w:p>
          <w:p w:rsidR="00D36E27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Дениса Александровича</w:t>
            </w:r>
          </w:p>
        </w:tc>
        <w:tc>
          <w:tcPr>
            <w:tcW w:w="170" w:type="pct"/>
          </w:tcPr>
          <w:p w:rsidR="00D36E27" w:rsidRPr="00C24C12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D36E27" w:rsidRDefault="00D36E27" w:rsidP="00D36E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первого заместителя Председателя Правительства Рязанской области, председателя конкурсной комиссии</w:t>
            </w:r>
          </w:p>
        </w:tc>
      </w:tr>
      <w:tr w:rsidR="00D36E27" w:rsidRPr="00A02F3D" w:rsidTr="00D36E27">
        <w:tc>
          <w:tcPr>
            <w:tcW w:w="1726" w:type="pct"/>
          </w:tcPr>
          <w:p w:rsidR="00D36E27" w:rsidRPr="00C24C12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Посельского</w:t>
            </w:r>
            <w:proofErr w:type="spellEnd"/>
            <w:r w:rsidRPr="00C24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6E27" w:rsidRPr="00C24C12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 Александровича</w:t>
            </w:r>
            <w:r w:rsidRPr="00C24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" w:type="pct"/>
          </w:tcPr>
          <w:p w:rsidR="00D36E27" w:rsidRPr="00C24C12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D36E27" w:rsidRPr="00C24C12" w:rsidRDefault="00D36E27" w:rsidP="00D36E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исполнительного директора</w:t>
            </w:r>
            <w:r w:rsidRPr="003A5F92">
              <w:rPr>
                <w:rFonts w:ascii="Times New Roman" w:hAnsi="Times New Roman"/>
                <w:sz w:val="28"/>
                <w:szCs w:val="28"/>
              </w:rPr>
              <w:t xml:space="preserve"> Ассоциации «Совет муниципальных образований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A5F9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36E27" w:rsidRPr="00D36E27" w:rsidTr="00D36E27">
        <w:tc>
          <w:tcPr>
            <w:tcW w:w="1726" w:type="pct"/>
          </w:tcPr>
          <w:p w:rsidR="00D36E27" w:rsidRPr="00D36E27" w:rsidRDefault="00D36E27" w:rsidP="001D6D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" w:type="pct"/>
          </w:tcPr>
          <w:p w:rsidR="00D36E27" w:rsidRPr="00D36E27" w:rsidRDefault="00D36E27" w:rsidP="001D6D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04" w:type="pct"/>
          </w:tcPr>
          <w:p w:rsidR="00D36E27" w:rsidRPr="00D36E27" w:rsidRDefault="00D36E27" w:rsidP="00D36E27">
            <w:pPr>
              <w:rPr>
                <w:rFonts w:ascii="Times New Roman" w:hAnsi="Times New Roman"/>
              </w:rPr>
            </w:pPr>
          </w:p>
        </w:tc>
      </w:tr>
      <w:tr w:rsidR="00D36E27" w:rsidRPr="00A02F3D" w:rsidTr="00D36E27">
        <w:tc>
          <w:tcPr>
            <w:tcW w:w="1726" w:type="pct"/>
          </w:tcPr>
          <w:p w:rsidR="00D36E27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42BC">
              <w:rPr>
                <w:rFonts w:ascii="Times New Roman" w:hAnsi="Times New Roman"/>
                <w:sz w:val="28"/>
                <w:szCs w:val="28"/>
              </w:rPr>
              <w:t>Халиков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24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6E27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2BC">
              <w:rPr>
                <w:rFonts w:ascii="Times New Roman" w:hAnsi="Times New Roman"/>
                <w:sz w:val="28"/>
                <w:szCs w:val="28"/>
              </w:rPr>
              <w:t>Рустам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4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42BC">
              <w:rPr>
                <w:rFonts w:ascii="Times New Roman" w:hAnsi="Times New Roman"/>
                <w:sz w:val="28"/>
                <w:szCs w:val="28"/>
              </w:rPr>
              <w:t>Ринатович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" w:type="pct"/>
          </w:tcPr>
          <w:p w:rsidR="00D36E27" w:rsidRPr="00C24C12" w:rsidRDefault="00D36E27" w:rsidP="001D6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D36E27" w:rsidRPr="003A5F92" w:rsidRDefault="00D36E27" w:rsidP="00D36E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Pr="00C242BC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Pr="00C242BC">
              <w:rPr>
                <w:rFonts w:ascii="Times New Roman" w:hAnsi="Times New Roman"/>
                <w:sz w:val="28"/>
                <w:szCs w:val="28"/>
              </w:rPr>
              <w:t xml:space="preserve"> председателя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D36E27" w:rsidRPr="00D36E27" w:rsidRDefault="00D36E2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36E2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D36E27" w:rsidRPr="00A64DE4" w:rsidRDefault="00D36E27" w:rsidP="00D3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Дёмину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Д.С., Никитина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36E27" w:rsidRDefault="00D36E2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36E27" w:rsidRDefault="00D36E2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36E27" w:rsidRPr="00D36E27" w:rsidTr="001D6D05">
        <w:tc>
          <w:tcPr>
            <w:tcW w:w="2500" w:type="pct"/>
            <w:shd w:val="clear" w:color="auto" w:fill="auto"/>
          </w:tcPr>
          <w:p w:rsidR="00D36E27" w:rsidRPr="00D36E27" w:rsidRDefault="00D36E27" w:rsidP="00D36E27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36E27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D36E27" w:rsidRPr="00D36E27" w:rsidRDefault="00D36E27" w:rsidP="00D36E27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D36E27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D36E27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D36E27" w:rsidRPr="00874BC3" w:rsidRDefault="00D36E2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D36E27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D5" w:rsidRDefault="00E246D5">
      <w:r>
        <w:separator/>
      </w:r>
    </w:p>
  </w:endnote>
  <w:endnote w:type="continuationSeparator" w:id="0">
    <w:p w:rsidR="00E246D5" w:rsidRDefault="00E2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D5" w:rsidRDefault="00E246D5">
      <w:r>
        <w:separator/>
      </w:r>
    </w:p>
  </w:footnote>
  <w:footnote w:type="continuationSeparator" w:id="0">
    <w:p w:rsidR="00E246D5" w:rsidRDefault="00E2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96831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ji+SbYrCbVeir61YiI5wD0oR8M=" w:salt="KzGiTLLiZ54SHnN5nmgJP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B64B6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6831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6E27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46D5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D36E27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D36E27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A9C0A4F74C509228A79A6C25C4DC343F4A42389BAA7E529A5F0833E16644B02C9FBCBC696439322D00C9886BC798D56404975FAAB7FF20E7AA45FEh6s8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3</cp:revision>
  <cp:lastPrinted>2008-04-23T08:17:00Z</cp:lastPrinted>
  <dcterms:created xsi:type="dcterms:W3CDTF">2025-06-24T06:38:00Z</dcterms:created>
  <dcterms:modified xsi:type="dcterms:W3CDTF">2025-06-25T13:58:00Z</dcterms:modified>
</cp:coreProperties>
</file>