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4"/>
        <w:jc w:val="center"/>
        <w:shd w:val="nil" w:color="ffffff" w:fill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674"/>
        <w:ind w:left="-567" w:right="-285" w:firstLine="567"/>
        <w:jc w:val="center"/>
        <w:spacing w:line="259" w:lineRule="auto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4"/>
        <w:ind w:left="-567" w:right="-284" w:firstLine="567"/>
        <w:jc w:val="both"/>
        <w:spacing w:line="328" w:lineRule="exact"/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eastAsia="Times New Roman" w:cs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eastAsia="Times New Roman" w:cs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28.05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.2025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val="ru-RU" w:eastAsia="en-US" w:bidi="ar-SA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highlight w:val="yellow"/>
          <w:lang w:val="ru-RU" w:eastAsia="en-US" w:bidi="ar-SA"/>
        </w:rPr>
        <w:br/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val="ru-RU" w:eastAsia="en-US" w:bidi="ar-SA"/>
        </w:rPr>
        <w:t xml:space="preserve">№ 267-д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«О проведении общественных обсуждений по проекту правил землепользования и застройки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 муниципального образования —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Кораблинский муниципальный округ Рязанской области применительно к территории Бобровинского сельского округа Кораблинского района</w:t>
      </w:r>
      <w:r>
        <w:rPr>
          <w:rFonts w:eastAsia="Times New Roman" w:cs="Times New Roman"/>
          <w:color w:val="000000" w:themeColor="text1"/>
          <w:sz w:val="27"/>
          <w:szCs w:val="32"/>
          <w:highlight w:val="white"/>
          <w:lang w:eastAsia="en-US"/>
        </w:rPr>
        <w:t xml:space="preserve"> Рязанской области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 по проекту правил землепользования и застройки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Кораблинский муниципальный округ Рязанской области применительно к территории Бобровинского сельского округа Кораблинского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val="ru-RU" w:eastAsia="en-US" w:bidi="ar-SA"/>
        </w:rPr>
        <w:t xml:space="preserve"> района Рязанской области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white"/>
          <w:lang w:eastAsia="en-US"/>
        </w:rPr>
        <w:t xml:space="preserve">по обращению 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shd w:val="clear" w:color="ffffff" w:fill="ffffff"/>
          <w:lang w:val="ru-RU" w:eastAsia="zh-CN" w:bidi="ar-SA"/>
        </w:rPr>
        <w:t xml:space="preserve">ГКУ РО «Центр градостроительного развития Рязанской области».</w:t>
      </w: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</w:rPr>
      </w: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</w:rPr>
      </w:r>
    </w:p>
    <w:p>
      <w:pPr>
        <w:ind w:left="-567" w:right="-284" w:firstLine="567"/>
        <w:jc w:val="both"/>
        <w:spacing w:line="328" w:lineRule="exact"/>
        <w:rPr>
          <w:sz w:val="27"/>
        </w:rPr>
      </w:pP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  <w:shd w:val="clear" w:color="ffffff" w:fill="ffffff"/>
          <w:lang w:val="ru-RU" w:eastAsia="zh-CN" w:bidi="ar-SA"/>
        </w:rPr>
      </w:r>
      <w:r>
        <w:rPr>
          <w:sz w:val="27"/>
        </w:rPr>
      </w:r>
      <w:r>
        <w:rPr>
          <w:sz w:val="27"/>
        </w:rPr>
      </w:r>
    </w:p>
    <w:p>
      <w:pPr>
        <w:pStyle w:val="674"/>
        <w:ind w:left="-567" w:right="-284" w:firstLine="567"/>
        <w:jc w:val="both"/>
        <w:spacing w:before="0" w:after="0" w:afterAutospacing="0" w:line="328" w:lineRule="exact"/>
        <w:rPr>
          <w:sz w:val="27"/>
          <w:highlight w:val="whit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  <w:highlight w:val="white"/>
        </w:rPr>
      </w:r>
      <w:r>
        <w:rPr>
          <w:sz w:val="27"/>
          <w:highlight w:val="white"/>
        </w:rPr>
      </w:r>
    </w:p>
    <w:p>
      <w:pPr>
        <w:pStyle w:val="674"/>
        <w:ind w:left="0" w:right="-284" w:firstLine="0"/>
        <w:jc w:val="both"/>
        <w:spacing w:before="0" w:after="0" w:afterAutospacing="0" w:line="328" w:lineRule="exact"/>
        <w:rPr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слушаний;</w:t>
      </w:r>
      <w:r>
        <w:rPr>
          <w:sz w:val="27"/>
          <w:szCs w:val="26"/>
        </w:rPr>
      </w:r>
      <w:r>
        <w:rPr>
          <w:sz w:val="27"/>
          <w:szCs w:val="26"/>
        </w:rPr>
      </w:r>
    </w:p>
    <w:p>
      <w:pPr>
        <w:pStyle w:val="674"/>
        <w:ind w:left="-567" w:right="-284" w:firstLine="567"/>
        <w:jc w:val="both"/>
        <w:spacing w:before="0" w:after="0" w:afterAutospacing="0" w:line="328" w:lineRule="exact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rPr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>
        <w:rPr>
          <w:sz w:val="27"/>
          <w:szCs w:val="26"/>
        </w:rPr>
      </w:r>
    </w:p>
    <w:p>
      <w:pPr>
        <w:pStyle w:val="674"/>
        <w:ind w:left="-567" w:right="-284" w:firstLine="567"/>
        <w:jc w:val="both"/>
        <w:spacing w:before="0" w:after="0" w:afterAutospacing="0" w:line="328" w:lineRule="exact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Рязанской области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7"/>
          <w:szCs w:val="26"/>
          <w:lang w:val="ru-RU" w:eastAsia="en-US" w:bidi="ar-SA"/>
        </w:rPr>
        <w:t xml:space="preserve">ееся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rPr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>
        <w:rPr>
          <w:sz w:val="27"/>
          <w:szCs w:val="26"/>
        </w:rPr>
      </w:r>
    </w:p>
    <w:p>
      <w:pPr>
        <w:pStyle w:val="674"/>
        <w:ind w:left="-567" w:right="-284" w:firstLine="567"/>
        <w:jc w:val="both"/>
        <w:spacing w:before="0" w:after="0" w:afterAutospacing="0" w:line="328" w:lineRule="exact"/>
        <w:rPr>
          <w:sz w:val="27"/>
          <w:szCs w:val="26"/>
          <w:highlight w:val="yellow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с «02» июня 2025 г. по «18» июня 2025 г.</w:t>
      </w:r>
      <w:r>
        <w:rPr>
          <w:sz w:val="27"/>
          <w:szCs w:val="26"/>
          <w:highlight w:val="yellow"/>
        </w:rPr>
      </w:r>
      <w:r>
        <w:rPr>
          <w:sz w:val="27"/>
          <w:szCs w:val="26"/>
          <w:highlight w:val="yellow"/>
        </w:rPr>
      </w:r>
    </w:p>
    <w:p>
      <w:pPr>
        <w:pStyle w:val="674"/>
        <w:ind w:left="-567" w:right="-284" w:firstLine="567"/>
        <w:jc w:val="both"/>
        <w:spacing w:before="0" w:after="0" w:afterAutospacing="0" w:line="328" w:lineRule="exact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 </w:t>
        <w:br/>
        <w:t xml:space="preserve">на официальном сайте </w:t>
      </w:r>
      <w:r>
        <w:rPr>
          <w:rFonts w:eastAsia="Calibri" w:cs="Times New Roman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 </w:t>
      </w:r>
      <w:r>
        <w:rPr>
          <w:rFonts w:eastAsia="Calibri" w:cs="Times New Roman"/>
          <w:color w:val="000000"/>
          <w:sz w:val="27"/>
          <w:szCs w:val="26"/>
          <w:highlight w:val="white"/>
          <w:lang w:eastAsia="en-US"/>
        </w:rPr>
        <w:t xml:space="preserve">03.06</w:t>
      </w:r>
      <w:r>
        <w:rPr>
          <w:rFonts w:eastAsia="Calibri" w:cs="Times New Roman"/>
          <w:color w:val="000000"/>
          <w:sz w:val="27"/>
          <w:szCs w:val="26"/>
          <w:highlight w:val="none"/>
          <w:lang w:eastAsia="en-US"/>
        </w:rPr>
        <w:t xml:space="preserve">.2025</w:t>
      </w:r>
      <w:r>
        <w:rPr>
          <w:rFonts w:eastAsia="Calibri" w:cs="Times New Roman"/>
          <w:color w:val="000000"/>
          <w:sz w:val="27"/>
          <w:szCs w:val="26"/>
          <w:highlight w:val="white"/>
          <w:lang w:eastAsia="en-US"/>
        </w:rPr>
        <w:t xml:space="preserve"> г.: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Проект правил землепользования и застройки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Кораблинский муниципальный округ Рязанской области применительно к территории Бобровинского сельского округа Кораблинского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 района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от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03.06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.2025 г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rPr>
          <w:sz w:val="27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  <w:highlight w:val="white"/>
        </w:rPr>
      </w:r>
      <w:r>
        <w:rPr>
          <w:sz w:val="27"/>
          <w:szCs w:val="26"/>
          <w:highlight w:val="white"/>
        </w:rPr>
      </w:r>
    </w:p>
    <w:p>
      <w:pPr>
        <w:pStyle w:val="674"/>
        <w:ind w:left="-567" w:right="-284" w:firstLine="567"/>
        <w:jc w:val="both"/>
        <w:spacing w:before="0" w:after="0" w:afterAutospacing="0" w:line="328" w:lineRule="exact"/>
        <w:rPr>
          <w:sz w:val="27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6"/>
          <w:highlight w:val="white"/>
        </w:rPr>
      </w:r>
      <w:r>
        <w:rPr>
          <w:sz w:val="27"/>
          <w:szCs w:val="26"/>
          <w:highlight w:val="white"/>
        </w:rPr>
      </w:r>
    </w:p>
    <w:p>
      <w:pPr>
        <w:pStyle w:val="674"/>
        <w:ind w:left="-567" w:right="-284" w:firstLine="567"/>
        <w:jc w:val="both"/>
        <w:spacing w:before="0" w:after="0" w:afterAutospacing="0" w:line="328" w:lineRule="exact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следующим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адресам (ориентирам) в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 Кораблинском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 округе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Р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я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з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а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с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к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о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й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о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б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л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а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с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т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и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:</w:t>
      </w:r>
      <w:r>
        <w:tab/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left="-567" w:right="-283" w:firstLine="567"/>
        <w:jc w:val="both"/>
        <w:spacing w:line="240" w:lineRule="auto"/>
        <w:shd w:val="clear" w:color="ffffff" w:fill="ffffff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7"/>
          <w:szCs w:val="27"/>
          <w:highlight w:val="none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д. Малая Дмитриевка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(при въезде в населенный пункт)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  <w:br/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«03»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10:35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«09» июня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14:ligatures w14:val="none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14:ligatures w14:val="none"/>
        </w:rPr>
      </w:r>
    </w:p>
    <w:p>
      <w:pPr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д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Зимарово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(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п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р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и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в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ъ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е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з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д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е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в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н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а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с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е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л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е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н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н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ы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й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п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у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н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к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т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«03»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  <w:br/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11:10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«09»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-425" w:right="-284" w:firstLine="425"/>
        <w:jc w:val="both"/>
        <w:spacing w:before="0" w:after="0" w:afterAutospacing="0" w:line="240" w:lineRule="auto"/>
        <w:tabs>
          <w:tab w:val="left" w:pos="6251" w:leader="none"/>
        </w:tabs>
        <w:rPr>
          <w:b w:val="0"/>
          <w:bCs w:val="0"/>
          <w:sz w:val="27"/>
          <w:szCs w:val="27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. Волково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п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р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и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в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ъ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е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з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д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е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в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н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а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с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е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л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е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н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н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ы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й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п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у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н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к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т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посещение 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«03»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  <w:br/>
        <w:t xml:space="preserve">по 11:20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час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«09»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2025 г.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)</w:t>
      </w:r>
      <w:r>
        <w:rPr>
          <w:b w:val="0"/>
          <w:bCs w:val="0"/>
          <w:sz w:val="27"/>
          <w:szCs w:val="27"/>
          <w:highlight w:val="none"/>
        </w:rPr>
        <w:t xml:space="preserve">;</w:t>
      </w:r>
      <w:r>
        <w:rPr>
          <w:b w:val="0"/>
          <w:bCs w:val="0"/>
          <w:sz w:val="27"/>
          <w:szCs w:val="27"/>
          <w:highlight w:val="none"/>
        </w:rPr>
      </w:r>
      <w:r>
        <w:rPr>
          <w:b w:val="0"/>
          <w:bCs w:val="0"/>
          <w:sz w:val="27"/>
          <w:szCs w:val="27"/>
          <w:highlight w:val="none"/>
        </w:rPr>
      </w:r>
    </w:p>
    <w:p>
      <w:pPr>
        <w:pStyle w:val="674"/>
        <w:ind w:left="-425" w:right="-284" w:firstLine="425"/>
        <w:jc w:val="both"/>
        <w:spacing w:before="0" w:after="0" w:afterAutospacing="0" w:line="240" w:lineRule="auto"/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д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. Михино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(ул. Садовая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около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д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51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«03»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по 11:35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«09» июня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</w:rPr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</w:rPr>
      </w:r>
    </w:p>
    <w:p>
      <w:pPr>
        <w:ind w:left="-425" w:right="-284" w:firstLine="425"/>
        <w:jc w:val="both"/>
        <w:spacing w:before="0" w:after="0" w:afterAutospacing="0" w:line="240" w:lineRule="auto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д. Исаевка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и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ъ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з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д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а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л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ы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й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у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к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т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«03»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  <w:br/>
        <w:t xml:space="preserve">по 11:45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«09» июня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r>
    </w:p>
    <w:p>
      <w:pPr>
        <w:ind w:left="-425" w:right="-284" w:firstLine="425"/>
        <w:jc w:val="both"/>
        <w:spacing w:before="0" w:after="0" w:afterAutospacing="0" w:line="240" w:lineRule="auto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д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. Бобровники, ул. Братьев Лукьяновых, 41 в административном здании 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в часы работы администрации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«03»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по 12:15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  <w:br/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«09» июня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r>
    </w:p>
    <w:p>
      <w:pPr>
        <w:ind w:left="-425" w:right="-284" w:firstLine="425"/>
        <w:jc w:val="both"/>
        <w:spacing w:before="0" w:after="0" w:afterAutospacing="0" w:line="240" w:lineRule="auto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д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. Муратовка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(около д. 15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«03»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  <w:br/>
        <w:t xml:space="preserve">по 12:35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«09» июня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r>
    </w:p>
    <w:p>
      <w:pPr>
        <w:ind w:left="-425" w:right="-284" w:firstLine="425"/>
        <w:jc w:val="both"/>
        <w:spacing w:before="0" w:after="0" w:afterAutospacing="0" w:line="240" w:lineRule="auto"/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</w:pP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 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д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. Копцев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о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и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ъ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з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д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а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л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ы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й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у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к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т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«03»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  <w:br/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12:50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«09» и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юня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</w:r>
    </w:p>
    <w:p>
      <w:pPr>
        <w:ind w:left="-425" w:right="-284" w:firstLine="425"/>
        <w:jc w:val="both"/>
        <w:spacing w:before="0" w:after="0" w:afterAutospacing="0" w:line="240" w:lineRule="auto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с. Аманово (ул. Новая, около д. 23)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«03»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по 13:15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«09» июня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r>
    </w:p>
    <w:p>
      <w:pPr>
        <w:ind w:left="-425" w:right="-284" w:firstLine="425"/>
        <w:jc w:val="both"/>
        <w:spacing w:before="0" w:after="0" w:afterAutospacing="0" w:line="240" w:lineRule="auto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д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.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Владимировка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и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ъ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з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д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а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л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ы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й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у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к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т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«03»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</w:t>
        <w:br/>
        <w:t xml:space="preserve">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по 13:30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«09» июня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r>
    </w:p>
    <w:p>
      <w:pPr>
        <w:ind w:left="-425" w:right="-284" w:firstLine="425"/>
        <w:jc w:val="both"/>
        <w:spacing w:before="0" w:after="0" w:afterAutospacing="0" w:line="240" w:lineRule="auto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д. Харламовка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и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ъ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з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д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а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л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ы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й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у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к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т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«03»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по 13:40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«09» июня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r>
    </w:p>
    <w:p>
      <w:pPr>
        <w:ind w:left="-425" w:right="-284" w:firstLine="425"/>
        <w:jc w:val="both"/>
        <w:spacing w:before="0" w:after="0" w:afterAutospacing="0" w:line="240" w:lineRule="auto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д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. Моловка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(ул. Звездная, около д.12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)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«03»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</w:t>
        <w:br/>
        <w:t xml:space="preserve">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по 14:10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«09» июня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r>
    </w:p>
    <w:p>
      <w:pPr>
        <w:ind w:left="-425" w:right="-284" w:firstLine="425"/>
        <w:jc w:val="both"/>
        <w:spacing w:before="0" w:after="0" w:afterAutospacing="0" w:line="240" w:lineRule="auto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д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. Ново-Александровские Выселки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«03»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по 14:30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«09» июня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r>
    </w:p>
    <w:p>
      <w:pPr>
        <w:ind w:left="-425" w:right="-284" w:firstLine="425"/>
        <w:jc w:val="both"/>
        <w:spacing w:before="0" w:after="0" w:afterAutospacing="0" w:line="240" w:lineRule="auto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д. Прибытки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«03»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  <w:br/>
        <w:t xml:space="preserve">по 14:45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«09» июня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r>
    </w:p>
    <w:p>
      <w:pPr>
        <w:ind w:left="-425" w:right="-284" w:firstLine="425"/>
        <w:jc w:val="both"/>
        <w:spacing w:before="0" w:after="0" w:afterAutospacing="0" w:line="240" w:lineRule="auto"/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</w:pP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д. Гальцово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«03»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  <w:br/>
        <w:t xml:space="preserve">по 15:05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«09» июня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</w:r>
    </w:p>
    <w:p>
      <w:pPr>
        <w:ind w:left="-425" w:right="-284" w:firstLine="425"/>
        <w:jc w:val="both"/>
        <w:spacing w:before="0" w:after="0" w:afterAutospacing="0" w:line="240" w:lineRule="auto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д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. Строилово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«03»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  <w:br/>
        <w:t xml:space="preserve">по 15:20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«09» июня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r>
    </w:p>
    <w:p>
      <w:pPr>
        <w:ind w:left="-425" w:right="-284" w:firstLine="425"/>
        <w:jc w:val="both"/>
        <w:spacing w:before="0" w:after="119" w:afterAutospacing="0" w:line="240" w:lineRule="auto"/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</w:rPr>
      </w:pP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д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. Наземное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и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ъ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з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д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а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л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ы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й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у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к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т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«03»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  <w:br/>
        <w:t xml:space="preserve">по 15:30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«09» июня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</w:rPr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</w:rPr>
      </w:r>
    </w:p>
    <w:p>
      <w:pPr>
        <w:pStyle w:val="674"/>
        <w:ind w:left="-567" w:right="-285" w:firstLine="567"/>
        <w:jc w:val="both"/>
        <w:spacing w:before="0" w:after="0" w:afterAutospacing="0" w:line="240" w:lineRule="auto"/>
        <w:rPr>
          <w:sz w:val="27"/>
          <w:szCs w:val="27"/>
          <w:highlight w:val="white"/>
        </w:rPr>
      </w:pP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ind w:left="-567" w:right="-285" w:firstLine="567"/>
        <w:jc w:val="both"/>
        <w:spacing w:before="0" w:after="0" w:afterAutospacing="0" w:line="240" w:lineRule="auto"/>
        <w:rPr>
          <w:sz w:val="27"/>
          <w:szCs w:val="27"/>
          <w:highlight w:val="yellow"/>
        </w:rPr>
      </w:pPr>
      <w:r>
        <w:rPr>
          <w:rFonts w:eastAsia="Times New Roman" w:cs="Times New Roman"/>
          <w:b/>
          <w:color w:val="000000" w:themeColor="text1"/>
          <w:sz w:val="27"/>
          <w:szCs w:val="27"/>
          <w:highlight w:val="none"/>
          <w:u w:val="single"/>
          <w:lang w:eastAsia="en-US"/>
        </w:rPr>
        <w:t xml:space="preserve">09.06.2025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u w:val="single"/>
          <w:lang w:eastAsia="en-US"/>
        </w:rPr>
        <w:t xml:space="preserve">:</w:t>
      </w:r>
      <w:r>
        <w:rPr>
          <w:sz w:val="27"/>
          <w:szCs w:val="27"/>
          <w:highlight w:val="yellow"/>
        </w:rPr>
      </w:r>
      <w:r>
        <w:rPr>
          <w:sz w:val="27"/>
          <w:szCs w:val="27"/>
          <w:highlight w:val="yellow"/>
        </w:rPr>
      </w:r>
    </w:p>
    <w:p>
      <w:pPr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  <w:rPr>
          <w:rFonts w:eastAsia="Times New Roman" w:cs="Times New Roman"/>
          <w:color w:val="000000"/>
          <w:sz w:val="27"/>
          <w:szCs w:val="27"/>
          <w:highlight w:val="none"/>
        </w:rPr>
      </w:pP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с 10</w:t>
      </w:r>
      <w:r>
        <w:rPr>
          <w:rFonts w:eastAsia="Times New Roman" w:cs="Times New Roman"/>
          <w:color w:val="000000"/>
          <w:sz w:val="27"/>
          <w:szCs w:val="27"/>
          <w:highlight w:val="white"/>
          <w:lang w:val="ru-RU" w:eastAsia="en-US" w:bidi="ar-SA"/>
        </w:rPr>
        <w:t xml:space="preserve">:30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 час. по 10</w:t>
      </w:r>
      <w:r>
        <w:rPr>
          <w:rFonts w:eastAsia="Times New Roman" w:cs="Times New Roman"/>
          <w:color w:val="000000"/>
          <w:sz w:val="27"/>
          <w:szCs w:val="27"/>
          <w:highlight w:val="white"/>
          <w:lang w:val="ru-RU" w:eastAsia="en-US" w:bidi="ar-SA"/>
        </w:rPr>
        <w:t xml:space="preserve">:35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 по адресу: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Рязанская область, Кораблинский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округ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, </w:t>
        <w:br/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д. Малая Дмитриевка (при въезде в населенный пункт)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rFonts w:eastAsia="Times New Roman" w:cs="Times New Roman"/>
          <w:color w:val="000000"/>
          <w:sz w:val="27"/>
          <w:szCs w:val="27"/>
          <w:highlight w:val="none"/>
        </w:rPr>
      </w:r>
      <w:r>
        <w:rPr>
          <w:rFonts w:eastAsia="Times New Roman" w:cs="Times New Roman"/>
          <w:color w:val="000000"/>
          <w:sz w:val="27"/>
          <w:szCs w:val="27"/>
          <w:highlight w:val="none"/>
        </w:rPr>
      </w:r>
    </w:p>
    <w:p>
      <w:pPr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с 11:00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11:10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 по адресу: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Кораблинский округ, </w:t>
        <w:br/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Зимарово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(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п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р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и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в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ъ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е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з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д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е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в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н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а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с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е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л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е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н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н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ы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й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п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у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н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к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т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с 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11:15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11:20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Кораблинский округ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  <w:br/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. Волково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п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р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и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в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ъ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е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з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д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е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в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н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а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с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е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л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е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н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н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ы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й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п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у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н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к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т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pStyle w:val="674"/>
        <w:ind w:left="-567" w:right="-284" w:firstLine="567"/>
        <w:jc w:val="both"/>
        <w:spacing w:before="0" w:after="0" w:afterAutospacing="0" w:line="240" w:lineRule="auto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с 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11:25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11:35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Кораблинский округ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br/>
        <w:t xml:space="preserve">д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. Михино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(ул. Садовая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около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51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;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r>
    </w:p>
    <w:p>
      <w:pPr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 w:themeColor="text1"/>
          <w:sz w:val="27"/>
          <w:szCs w:val="27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с 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11:40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11:45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Кораблинский округ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br/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д. Исаевка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;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</w:rPr>
      </w:r>
    </w:p>
    <w:p>
      <w:pPr>
        <w:ind w:left="-567" w:right="-285" w:firstLine="567"/>
        <w:jc w:val="both"/>
        <w:spacing w:line="240" w:lineRule="auto"/>
        <w:shd w:val="clear" w:color="ffffff" w:fill="ffffff" w:themeFill="background1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с 12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:00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 час. по 12:1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5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Кораблинский округ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br/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д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. Бобровники, ул. Братьев Лукьяновых, 41 в административном здании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;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r>
    </w:p>
    <w:p>
      <w:pPr>
        <w:ind w:left="-567" w:right="-285" w:firstLine="567"/>
        <w:jc w:val="both"/>
        <w:spacing w:line="240" w:lineRule="auto"/>
        <w:shd w:val="clear" w:color="ffffff" w:fill="ffffff" w:themeFill="background1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с 12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:25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час. по 12:35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Кораблинский округ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br/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д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. Муратовка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(около д. 15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;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r>
    </w:p>
    <w:p>
      <w:pPr>
        <w:ind w:left="-567" w:right="-285" w:firstLine="567"/>
        <w:jc w:val="both"/>
        <w:spacing w:line="240" w:lineRule="auto"/>
        <w:shd w:val="clear" w:color="ffffff" w:fill="ffffff" w:themeFill="background1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yellow"/>
          <w:u w:val="none"/>
        </w:rPr>
      </w:pP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с 12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:40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 час. по 12:50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Кораблинский округ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br/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д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. Копцево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;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yellow"/>
          <w:u w:val="none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yellow"/>
          <w:u w:val="none"/>
        </w:rPr>
      </w:r>
    </w:p>
    <w:p>
      <w:pPr>
        <w:ind w:left="-567" w:right="-285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pPr>
      <w:r>
        <w:rPr>
          <w:rFonts w:eastAsia="Times New Roman" w:cs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с 13:00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13:15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Кораблинский округ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br/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с. Аманово (ул. Новая, около д. 23);</w:t>
      </w: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r>
    </w:p>
    <w:p>
      <w:pPr>
        <w:ind w:left="-567" w:right="-285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13:20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 час. по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13:30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Кораблинский округ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br/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д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.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Владимировка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и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ъ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з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д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а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л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ы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й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у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к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т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;</w:t>
      </w: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r>
    </w:p>
    <w:p>
      <w:pPr>
        <w:ind w:left="-567" w:right="-285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pPr>
      <w:r>
        <w:rPr>
          <w:rFonts w:eastAsia="Times New Roman" w:cs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13:35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 час.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по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13:40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Кораблинский округ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br/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д. Харламовка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и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ъ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з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д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а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л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ы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й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у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к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т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;</w:t>
      </w: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r>
    </w:p>
    <w:p>
      <w:pPr>
        <w:ind w:left="-567" w:right="-285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pP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13:50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 час. по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13:55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час.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Кораблинский округ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br/>
        <w:t xml:space="preserve">с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. Мурзинка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ул. Центральная о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коло д. 4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;</w:t>
      </w: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r>
    </w:p>
    <w:p>
      <w:pPr>
        <w:ind w:left="-567" w:right="-285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pPr>
      <w:r>
        <w:rPr>
          <w:rFonts w:eastAsia="Times New Roman" w:cs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с 14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:00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14:10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Кораблинский округ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br/>
        <w:t xml:space="preserve">д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. Моловка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(ул. Звездная, около д.12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;</w:t>
      </w: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r>
    </w:p>
    <w:p>
      <w:pPr>
        <w:ind w:left="-567" w:right="-285" w:firstLine="567"/>
        <w:jc w:val="both"/>
        <w:spacing w:line="240" w:lineRule="auto"/>
        <w:shd w:val="clear" w:color="ffffff" w:fill="ffffff" w:themeFill="background1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</w:pPr>
      <w:r>
        <w:rPr>
          <w:rFonts w:eastAsia="Times New Roman" w:cs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с 14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:25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14:30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Кораблинский округ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br/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д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. Ново-Александровские Выселки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;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</w:r>
    </w:p>
    <w:p>
      <w:pPr>
        <w:ind w:left="-567" w:right="-285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pPr>
      <w:r>
        <w:rPr>
          <w:rFonts w:eastAsia="Times New Roman" w:cs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14:40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 час. по 14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:45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Кораблинский округ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br/>
        <w:t xml:space="preserve">д. Прибытки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;</w:t>
      </w: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r>
    </w:p>
    <w:p>
      <w:pPr>
        <w:ind w:left="-567" w:right="-285" w:firstLine="567"/>
        <w:jc w:val="both"/>
        <w:spacing w:line="240" w:lineRule="auto"/>
        <w:shd w:val="clear" w:color="ffffff" w:fill="ffffff" w:themeFill="background1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</w:pP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с 15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:00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 час. по 15:05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Кораблинский округ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br/>
        <w:t xml:space="preserve">д. Гальцово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;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</w:r>
    </w:p>
    <w:p>
      <w:pPr>
        <w:ind w:left="-567" w:right="-285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pPr>
      <w:r>
        <w:rPr>
          <w:rFonts w:eastAsia="Times New Roman" w:cs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с 15:10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15:20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Кораблинский округ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br/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д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. Строилово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;</w:t>
      </w: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r>
    </w:p>
    <w:p>
      <w:pPr>
        <w:ind w:left="-567" w:right="-285" w:firstLine="567"/>
        <w:jc w:val="both"/>
        <w:spacing w:after="119" w:afterAutospacing="0" w:line="240" w:lineRule="auto"/>
        <w:shd w:val="clear" w:color="ffffff" w:fill="ffffff" w:themeFill="background1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</w:pPr>
      <w:r>
        <w:rPr>
          <w:rFonts w:eastAsia="Times New Roman" w:cs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с 15:25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 час. по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15:30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Кораблинский округ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br/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д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. Наземное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и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ъ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з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д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а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л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ы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й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у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к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т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.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</w:r>
    </w:p>
    <w:p>
      <w:pPr>
        <w:pStyle w:val="674"/>
        <w:ind w:left="-567" w:right="-285" w:firstLine="567"/>
        <w:jc w:val="both"/>
        <w:spacing w:line="328" w:lineRule="exact"/>
        <w:shd w:val="clear" w:color="ffffff" w:fill="ffffff" w:themeFill="background1"/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pP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r>
    </w:p>
    <w:p>
      <w:pPr>
        <w:ind w:left="-567" w:right="-285" w:firstLine="567"/>
        <w:jc w:val="both"/>
        <w:spacing w:line="328" w:lineRule="exact"/>
        <w:shd w:val="clear" w:color="ffffff" w:fill="ffffff" w:themeFill="background1"/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pP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1) посредством официального сайта </w:t>
      </w:r>
      <w:r>
        <w:rPr>
          <w:rFonts w:eastAsia="Calibri" w:cs="Times New Roman"/>
          <w:color w:val="000000"/>
          <w:sz w:val="27"/>
          <w:szCs w:val="27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eastAsia="Times New Roman" w:cs="Times New Roman"/>
            <w:sz w:val="27"/>
            <w:szCs w:val="27"/>
            <w:highlight w:val="white"/>
            <w:lang w:eastAsia="en-US"/>
          </w:rPr>
          <w:t xml:space="preserve">https://uag.ryazan.gov.ru/</w:t>
        </w:r>
      </w:hyperlink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(Прием предложений и замечаний: с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0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9:00 час.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«03» июня 2025 г.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по 17:00 час. </w:t>
        <w:br/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«09» июня  2025 г.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);</w:t>
      </w: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r>
    </w:p>
    <w:p>
      <w:pPr>
        <w:pStyle w:val="674"/>
        <w:ind w:left="-567" w:right="-284" w:firstLine="567"/>
        <w:jc w:val="both"/>
        <w:spacing w:line="328" w:lineRule="exact"/>
        <w:shd w:val="clear" w:color="ffffff" w:fill="ffffff" w:themeFill="background1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</w:t>
        <w:br/>
        <w:t xml:space="preserve">e-mail: </w:t>
      </w:r>
      <w:hyperlink r:id="rId11" w:tooltip="mailto:uag@ryazan.gov.ru" w:history="1">
        <w:r>
          <w:rPr>
            <w:rFonts w:eastAsia="Times New Roman" w:cs="Times New Roman"/>
            <w:sz w:val="27"/>
            <w:szCs w:val="27"/>
            <w:highlight w:val="white"/>
            <w:lang w:eastAsia="en-US"/>
          </w:rPr>
          <w:t xml:space="preserve">uag@ryazan.gov.ru</w:t>
        </w:r>
      </w:hyperlink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>
        <w:rPr>
          <w:sz w:val="27"/>
        </w:rPr>
      </w:r>
    </w:p>
    <w:p>
      <w:pPr>
        <w:pStyle w:val="674"/>
        <w:ind w:left="-567" w:right="-284" w:firstLine="567"/>
        <w:jc w:val="both"/>
        <w:spacing w:line="328" w:lineRule="exact"/>
        <w:shd w:val="clear" w:color="ffffff" w:fill="ffffff" w:themeFill="background1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с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«03» июня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по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«09» июня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, с 09:00 час. по 17:00 час.</w:t>
      </w:r>
      <w:r>
        <w:rPr>
          <w:rFonts w:eastAsia="Times New Roman" w:cs="Times New Roman"/>
          <w:b/>
          <w:color w:val="000000"/>
          <w:sz w:val="27"/>
          <w:szCs w:val="27"/>
          <w:highlight w:val="white"/>
          <w:lang w:eastAsia="en-US"/>
        </w:rPr>
        <w:br/>
        <w:t xml:space="preserve">в рабочие дни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(</w:t>
      </w:r>
      <w:r>
        <w:rPr>
          <w:rFonts w:eastAsia="Times New Roman" w:cs="Times New Roman"/>
          <w:b/>
          <w:color w:val="000000"/>
          <w:sz w:val="27"/>
          <w:szCs w:val="27"/>
          <w:highlight w:val="white"/>
          <w:lang w:eastAsia="en-US"/>
        </w:rPr>
        <w:t xml:space="preserve">при лично1м обращении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), </w:t>
      </w:r>
      <w:r>
        <w:rPr>
          <w:sz w:val="27"/>
        </w:rPr>
      </w:r>
      <w:r>
        <w:rPr>
          <w:sz w:val="27"/>
        </w:rPr>
      </w:r>
    </w:p>
    <w:p>
      <w:pPr>
        <w:pStyle w:val="674"/>
        <w:ind w:left="-567" w:right="-284" w:firstLine="567"/>
        <w:jc w:val="both"/>
        <w:spacing w:line="328" w:lineRule="exact"/>
        <w:shd w:val="clear" w:color="ffffff" w:fill="ffffff" w:themeFill="background1"/>
        <w:rPr>
          <w:sz w:val="27"/>
        </w:rPr>
      </w:pPr>
      <w:r>
        <w:rPr>
          <w:rFonts w:eastAsia="Times New Roman" w:cs="Times New Roman"/>
          <w:color w:val="000000"/>
          <w:sz w:val="27"/>
          <w:szCs w:val="27"/>
          <w:highlight w:val="white"/>
          <w:lang w:eastAsia="en-US"/>
        </w:rPr>
        <w:t xml:space="preserve">- </w:t>
      </w:r>
      <w:r>
        <w:rPr>
          <w:rFonts w:eastAsia="Times New Roman" w:cs="Times New Roman"/>
          <w:b/>
          <w:color w:val="000000"/>
          <w:sz w:val="27"/>
          <w:szCs w:val="27"/>
          <w:highlight w:val="white"/>
          <w:lang w:eastAsia="en-US"/>
        </w:rPr>
        <w:t xml:space="preserve">с 09:00 час.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«03» июня</w:t>
      </w:r>
      <w:r>
        <w:rPr>
          <w:rFonts w:eastAsia="Times New Roman" w:cs="Times New Roman"/>
          <w:b/>
          <w:color w:val="000000"/>
          <w:sz w:val="27"/>
          <w:szCs w:val="27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/>
          <w:sz w:val="27"/>
          <w:szCs w:val="27"/>
          <w:highlight w:val="white"/>
          <w:lang w:eastAsia="en-US"/>
        </w:rPr>
        <w:t xml:space="preserve"> по 17:00 час.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«09» июня</w:t>
      </w:r>
      <w:r>
        <w:rPr>
          <w:rFonts w:eastAsia="Times New Roman" w:cs="Times New Roman"/>
          <w:b/>
          <w:color w:val="000000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/>
          <w:sz w:val="27"/>
          <w:szCs w:val="27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/>
          <w:sz w:val="27"/>
          <w:szCs w:val="27"/>
          <w:highlight w:val="white"/>
          <w:lang w:eastAsia="en-US"/>
        </w:rPr>
        <w:br/>
        <w:t xml:space="preserve">(посредством e-mail);</w:t>
      </w:r>
      <w:r>
        <w:rPr>
          <w:sz w:val="27"/>
        </w:rPr>
      </w:r>
      <w:r>
        <w:rPr>
          <w:sz w:val="27"/>
        </w:rPr>
      </w:r>
    </w:p>
    <w:p>
      <w:pPr>
        <w:pStyle w:val="674"/>
        <w:ind w:left="-567" w:right="-284" w:firstLine="567"/>
        <w:jc w:val="both"/>
        <w:spacing w:line="328" w:lineRule="exact"/>
        <w:shd w:val="clear" w:color="ffffff" w:fill="ffffff" w:themeFill="background1"/>
        <w:rPr>
          <w:rFonts w:eastAsia="Times New Roman" w:cs="Times New Roman"/>
          <w:b/>
          <w:color w:val="000000"/>
          <w:sz w:val="27"/>
          <w:szCs w:val="27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«03» июня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по дату и время окончания консультирования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eastAsia="Times New Roman" w:cs="Times New Roman"/>
          <w:b/>
          <w:color w:val="000000"/>
          <w:sz w:val="27"/>
          <w:szCs w:val="27"/>
          <w:highlight w:val="none"/>
        </w:rPr>
      </w:r>
      <w:r>
        <w:rPr>
          <w:rFonts w:eastAsia="Times New Roman" w:cs="Times New Roman"/>
          <w:b/>
          <w:color w:val="000000"/>
          <w:sz w:val="27"/>
          <w:szCs w:val="27"/>
          <w:highlight w:val="none"/>
        </w:rPr>
      </w:r>
    </w:p>
    <w:p>
      <w:pPr>
        <w:ind w:left="-567" w:right="-284" w:firstLine="567"/>
        <w:jc w:val="both"/>
        <w:spacing w:line="328" w:lineRule="exact"/>
        <w:shd w:val="clear" w:color="ffffff" w:fill="ffffff" w:themeFill="background1"/>
        <w:rPr>
          <w:rFonts w:eastAsia="Times New Roman" w:cs="Times New Roman"/>
          <w:color w:val="000000"/>
          <w:sz w:val="27"/>
          <w:szCs w:val="27"/>
          <w:highlight w:val="white"/>
        </w:rPr>
      </w:pPr>
      <w:r>
        <w:rPr>
          <w:rFonts w:eastAsia="Times New Roman" w:cs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rFonts w:eastAsia="Times New Roman" w:cs="Times New Roman"/>
          <w:color w:val="000000"/>
          <w:sz w:val="27"/>
          <w:szCs w:val="27"/>
          <w:highlight w:val="white"/>
        </w:rPr>
      </w:r>
      <w:r>
        <w:rPr>
          <w:rFonts w:eastAsia="Times New Roman" w:cs="Times New Roman"/>
          <w:color w:val="000000"/>
          <w:sz w:val="27"/>
          <w:szCs w:val="27"/>
          <w:highlight w:val="white"/>
        </w:rPr>
      </w:r>
    </w:p>
    <w:p>
      <w:pPr>
        <w:pStyle w:val="674"/>
        <w:ind w:left="-567" w:right="-284" w:firstLine="567"/>
        <w:jc w:val="both"/>
        <w:spacing w:line="328" w:lineRule="exact"/>
        <w:shd w:val="clear" w:color="ffffff" w:fill="ffffff" w:themeFill="background1"/>
        <w:rPr>
          <w:sz w:val="27"/>
        </w:rPr>
      </w:pPr>
      <w:r>
        <w:rPr>
          <w:rFonts w:eastAsia="Times New Roman" w:cs="Times New Roman"/>
          <w:b/>
          <w:color w:val="000000" w:themeColor="text1"/>
          <w:sz w:val="27"/>
          <w:szCs w:val="27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eastAsia="Times New Roman" w:cs="Times New Roman"/>
            <w:b/>
            <w:color w:val="000000" w:themeColor="text1"/>
            <w:sz w:val="27"/>
            <w:szCs w:val="27"/>
            <w:lang w:eastAsia="en-US"/>
          </w:rPr>
          <w:t xml:space="preserve">частью 12 статьи 5.1</w:t>
        </w:r>
      </w:hyperlink>
      <w:r>
        <w:rPr>
          <w:rFonts w:eastAsia="Times New Roman" w:cs="Times New Roman"/>
          <w:b/>
          <w:color w:val="000000" w:themeColor="text1"/>
          <w:sz w:val="27"/>
          <w:szCs w:val="27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>
        <w:rPr>
          <w:sz w:val="27"/>
        </w:rPr>
      </w:r>
    </w:p>
    <w:p>
      <w:pPr>
        <w:pStyle w:val="674"/>
        <w:ind w:left="-567" w:right="-284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b w:val="0"/>
          <w:color w:val="000000" w:themeColor="text1"/>
          <w:sz w:val="27"/>
          <w:szCs w:val="27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>
        <w:rPr>
          <w:sz w:val="27"/>
        </w:rPr>
      </w:r>
    </w:p>
    <w:p>
      <w:pPr>
        <w:pStyle w:val="674"/>
        <w:ind w:left="-567" w:right="-284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- копия паспорта (развороты с фотографией и с пропиской);</w:t>
      </w:r>
      <w:r>
        <w:rPr>
          <w:sz w:val="27"/>
        </w:rPr>
      </w:r>
      <w:r>
        <w:rPr>
          <w:sz w:val="27"/>
        </w:rPr>
      </w:r>
    </w:p>
    <w:p>
      <w:pPr>
        <w:pStyle w:val="674"/>
        <w:ind w:left="-567" w:right="-284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>
        <w:rPr>
          <w:sz w:val="27"/>
        </w:rPr>
      </w:r>
    </w:p>
    <w:p>
      <w:pPr>
        <w:pStyle w:val="674"/>
        <w:ind w:left="-567" w:right="-284" w:firstLine="567"/>
        <w:jc w:val="both"/>
        <w:spacing w:before="0" w:after="0" w:afterAutospacing="0" w:line="328" w:lineRule="exact"/>
        <w:rPr>
          <w:rFonts w:eastAsia="Times New Roman" w:cs="Times New Roman"/>
          <w:color w:val="000000"/>
          <w:sz w:val="27"/>
          <w:szCs w:val="27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- согласие на обработку персональных данных.</w:t>
      </w:r>
      <w:r>
        <w:rPr>
          <w:rFonts w:eastAsia="Times New Roman" w:cs="Times New Roman"/>
          <w:color w:val="000000"/>
          <w:sz w:val="27"/>
          <w:szCs w:val="27"/>
          <w:highlight w:val="none"/>
        </w:rPr>
      </w:r>
      <w:r>
        <w:rPr>
          <w:rFonts w:eastAsia="Times New Roman" w:cs="Times New Roman"/>
          <w:color w:val="000000"/>
          <w:sz w:val="27"/>
          <w:szCs w:val="27"/>
          <w:highlight w:val="none"/>
        </w:rPr>
      </w:r>
    </w:p>
    <w:p>
      <w:pPr>
        <w:pStyle w:val="674"/>
        <w:ind w:left="-567" w:right="-285" w:firstLine="567"/>
        <w:jc w:val="both"/>
        <w:spacing w:before="0" w:after="0" w:afterAutospacing="0" w:line="328" w:lineRule="exact"/>
        <w:rPr>
          <w:b w:val="0"/>
          <w:sz w:val="27"/>
          <w:szCs w:val="27"/>
          <w:u w:val="none"/>
        </w:rPr>
      </w:pPr>
      <w:r>
        <w:rPr>
          <w:rFonts w:eastAsia="Times New Roman" w:cs="Times New Roman"/>
          <w:b w:val="0"/>
          <w:color w:val="000000" w:themeColor="text1"/>
          <w:sz w:val="27"/>
          <w:szCs w:val="27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0"/>
          <w:sz w:val="27"/>
          <w:szCs w:val="27"/>
          <w:u w:val="none"/>
        </w:rPr>
      </w:r>
      <w:r>
        <w:rPr>
          <w:b w:val="0"/>
          <w:sz w:val="27"/>
          <w:szCs w:val="27"/>
          <w:u w:val="none"/>
        </w:rPr>
      </w:r>
    </w:p>
    <w:p>
      <w:pPr>
        <w:pStyle w:val="674"/>
        <w:ind w:left="-567" w:right="-285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>
        <w:rPr>
          <w:sz w:val="27"/>
        </w:rPr>
      </w:r>
    </w:p>
    <w:p>
      <w:pPr>
        <w:pStyle w:val="674"/>
        <w:ind w:left="-567" w:right="-285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>
        <w:rPr>
          <w:sz w:val="27"/>
        </w:rPr>
      </w:r>
    </w:p>
    <w:p>
      <w:pPr>
        <w:pStyle w:val="674"/>
        <w:ind w:left="-567" w:right="-285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>
        <w:rPr>
          <w:sz w:val="27"/>
        </w:rPr>
      </w:r>
    </w:p>
    <w:p>
      <w:pPr>
        <w:pStyle w:val="674"/>
        <w:ind w:left="-567" w:right="-284" w:firstLine="567"/>
        <w:jc w:val="both"/>
        <w:spacing w:before="0" w:after="0" w:afterAutospacing="0" w:line="328" w:lineRule="exact"/>
        <w:rPr>
          <w:rFonts w:eastAsia="Times New Roman" w:cs="Times New Roman"/>
          <w:color w:val="000000"/>
          <w:sz w:val="27"/>
          <w:szCs w:val="27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eastAsia="Times New Roman" w:cs="Times New Roman"/>
          <w:color w:val="000000"/>
          <w:sz w:val="27"/>
          <w:szCs w:val="27"/>
          <w:highlight w:val="none"/>
        </w:rPr>
      </w:r>
      <w:r>
        <w:rPr>
          <w:rFonts w:eastAsia="Times New Roman" w:cs="Times New Roman"/>
          <w:color w:val="000000"/>
          <w:sz w:val="27"/>
          <w:szCs w:val="27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</w:r>
      <w:r>
        <w:rPr>
          <w:sz w:val="27"/>
        </w:rPr>
      </w:r>
      <w:r>
        <w:rPr>
          <w:sz w:val="27"/>
        </w:rPr>
      </w:r>
    </w:p>
    <w:p>
      <w:pPr>
        <w:pStyle w:val="674"/>
        <w:ind w:left="-567" w:right="-285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eastAsia="Times New Roman" w:cs="Times New Roman"/>
            <w:color w:val="000000" w:themeColor="text1"/>
            <w:sz w:val="27"/>
            <w:szCs w:val="27"/>
            <w:lang w:eastAsia="en-US"/>
          </w:rPr>
          <w:t xml:space="preserve">законом</w:t>
        </w:r>
      </w:hyperlink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>
        <w:rPr>
          <w:sz w:val="27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jc w:val="center"/>
    </w:pPr>
    <w:r/>
    <w:r/>
  </w:p>
  <w:p>
    <w:pPr>
      <w:pStyle w:val="674"/>
      <w:rPr>
        <w:vanish/>
        <w:sz w:val="0"/>
      </w:rPr>
    </w:pPr>
    <w:r>
      <w:rPr>
        <w:vanish/>
        <w:sz w:val="0"/>
      </w:rPr>
    </w:r>
    <w:r>
      <w:rPr>
        <w:vanish/>
        <w:sz w:val="0"/>
      </w:rPr>
    </w:r>
    <w:r>
      <w:rPr>
        <w:vanish/>
        <w:sz w:val="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 Devanagari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table of figures"/>
    <w:basedOn w:val="674"/>
    <w:next w:val="674"/>
    <w:uiPriority w:val="99"/>
    <w:unhideWhenUsed/>
    <w:pPr>
      <w:spacing w:after="0" w:afterAutospacing="0"/>
    </w:pPr>
  </w:style>
  <w:style w:type="character" w:styleId="671">
    <w:name w:val="Hyperlink"/>
    <w:uiPriority w:val="99"/>
    <w:unhideWhenUsed/>
    <w:rPr>
      <w:color w:val="0000ff" w:themeColor="hyperlink"/>
      <w:u w:val="single"/>
    </w:rPr>
  </w:style>
  <w:style w:type="character" w:styleId="672">
    <w:name w:val="footnote reference"/>
    <w:basedOn w:val="689"/>
    <w:uiPriority w:val="99"/>
    <w:unhideWhenUsed/>
    <w:rPr>
      <w:vertAlign w:val="superscript"/>
    </w:rPr>
  </w:style>
  <w:style w:type="character" w:styleId="673">
    <w:name w:val="endnote reference"/>
    <w:basedOn w:val="689"/>
    <w:uiPriority w:val="99"/>
    <w:semiHidden/>
    <w:unhideWhenUsed/>
    <w:rPr>
      <w:vertAlign w:val="superscript"/>
    </w:rPr>
  </w:style>
  <w:style w:type="paragraph" w:styleId="674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675">
    <w:name w:val="Heading 1"/>
    <w:basedOn w:val="674"/>
    <w:next w:val="674"/>
    <w:qFormat/>
    <w:pPr>
      <w:jc w:val="center"/>
      <w:keepNext/>
      <w:outlineLvl w:val="0"/>
    </w:pPr>
    <w:rPr>
      <w:b/>
      <w:bCs/>
      <w:spacing w:val="-20"/>
      <w:sz w:val="32"/>
    </w:rPr>
  </w:style>
  <w:style w:type="paragraph" w:styleId="676">
    <w:name w:val="Heading 2"/>
    <w:basedOn w:val="674"/>
    <w:next w:val="6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7">
    <w:name w:val="Heading 3"/>
    <w:basedOn w:val="674"/>
    <w:next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8">
    <w:name w:val="Heading 4"/>
    <w:basedOn w:val="674"/>
    <w:next w:val="67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9">
    <w:name w:val="Heading 5"/>
    <w:basedOn w:val="674"/>
    <w:next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674"/>
    <w:next w:val="67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1">
    <w:name w:val="Heading 7"/>
    <w:basedOn w:val="674"/>
    <w:next w:val="6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674"/>
    <w:next w:val="6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3">
    <w:name w:val="Heading 9"/>
    <w:basedOn w:val="674"/>
    <w:next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>
    <w:name w:val="Интернет-ссылка"/>
    <w:basedOn w:val="689"/>
    <w:uiPriority w:val="99"/>
    <w:unhideWhenUsed/>
    <w:rPr>
      <w:color w:val="0000ff" w:themeColor="hyperlink"/>
      <w:u w:val="single"/>
    </w:rPr>
  </w:style>
  <w:style w:type="character" w:styleId="685">
    <w:name w:val="Привязка сноски"/>
    <w:rPr>
      <w:vertAlign w:val="superscript"/>
    </w:rPr>
  </w:style>
  <w:style w:type="character" w:styleId="686" w:customStyle="1">
    <w:name w:val="Footnote Characters"/>
    <w:basedOn w:val="689"/>
    <w:qFormat/>
    <w:rPr>
      <w:vertAlign w:val="superscript"/>
    </w:rPr>
  </w:style>
  <w:style w:type="character" w:styleId="687">
    <w:name w:val="Привязка концевой сноски"/>
    <w:rPr>
      <w:vertAlign w:val="superscript"/>
    </w:rPr>
  </w:style>
  <w:style w:type="character" w:styleId="688" w:customStyle="1">
    <w:name w:val="Endnote Characters"/>
    <w:basedOn w:val="689"/>
    <w:qFormat/>
    <w:rPr>
      <w:vertAlign w:val="superscript"/>
    </w:rPr>
  </w:style>
  <w:style w:type="character" w:styleId="689" w:default="1">
    <w:name w:val="Default Paragraph Font"/>
    <w:uiPriority w:val="1"/>
    <w:semiHidden/>
    <w:unhideWhenUsed/>
    <w:qFormat/>
  </w:style>
  <w:style w:type="character" w:styleId="690" w:customStyle="1">
    <w:name w:val="WW8Num1z0"/>
    <w:qFormat/>
  </w:style>
  <w:style w:type="character" w:styleId="691" w:customStyle="1">
    <w:name w:val="WW8Num1z1"/>
    <w:qFormat/>
  </w:style>
  <w:style w:type="character" w:styleId="692" w:customStyle="1">
    <w:name w:val="WW8Num1z2"/>
    <w:qFormat/>
  </w:style>
  <w:style w:type="character" w:styleId="693" w:customStyle="1">
    <w:name w:val="WW8Num1z3"/>
    <w:qFormat/>
  </w:style>
  <w:style w:type="character" w:styleId="694" w:customStyle="1">
    <w:name w:val="WW8Num1z4"/>
    <w:qFormat/>
  </w:style>
  <w:style w:type="character" w:styleId="695" w:customStyle="1">
    <w:name w:val="WW8Num1z5"/>
    <w:qFormat/>
  </w:style>
  <w:style w:type="character" w:styleId="696" w:customStyle="1">
    <w:name w:val="WW8Num1z6"/>
    <w:qFormat/>
  </w:style>
  <w:style w:type="character" w:styleId="697" w:customStyle="1">
    <w:name w:val="WW8Num1z7"/>
    <w:qFormat/>
  </w:style>
  <w:style w:type="character" w:styleId="698" w:customStyle="1">
    <w:name w:val="WW8Num1z8"/>
    <w:qFormat/>
  </w:style>
  <w:style w:type="character" w:styleId="699" w:customStyle="1">
    <w:name w:val="WW8Num2z0"/>
    <w:qFormat/>
  </w:style>
  <w:style w:type="character" w:styleId="700" w:customStyle="1">
    <w:name w:val="WW8Num2z1"/>
    <w:qFormat/>
  </w:style>
  <w:style w:type="character" w:styleId="701" w:customStyle="1">
    <w:name w:val="WW8Num3z0"/>
    <w:qFormat/>
    <w:rPr>
      <w:rFonts w:eastAsia="Courier New"/>
    </w:rPr>
  </w:style>
  <w:style w:type="character" w:styleId="702" w:customStyle="1">
    <w:name w:val="WW8Num3z1"/>
    <w:qFormat/>
  </w:style>
  <w:style w:type="character" w:styleId="703" w:customStyle="1">
    <w:name w:val="WW8Num3z2"/>
    <w:qFormat/>
  </w:style>
  <w:style w:type="character" w:styleId="704" w:customStyle="1">
    <w:name w:val="WW8Num3z3"/>
    <w:qFormat/>
  </w:style>
  <w:style w:type="character" w:styleId="705" w:customStyle="1">
    <w:name w:val="WW8Num3z4"/>
    <w:qFormat/>
  </w:style>
  <w:style w:type="character" w:styleId="706" w:customStyle="1">
    <w:name w:val="WW8Num3z5"/>
    <w:qFormat/>
  </w:style>
  <w:style w:type="character" w:styleId="707" w:customStyle="1">
    <w:name w:val="WW8Num3z6"/>
    <w:qFormat/>
  </w:style>
  <w:style w:type="character" w:styleId="708" w:customStyle="1">
    <w:name w:val="WW8Num3z7"/>
    <w:qFormat/>
  </w:style>
  <w:style w:type="character" w:styleId="709" w:customStyle="1">
    <w:name w:val="WW8Num3z8"/>
    <w:qFormat/>
  </w:style>
  <w:style w:type="character" w:styleId="710" w:customStyle="1">
    <w:name w:val="WW8Num4z0"/>
    <w:qFormat/>
  </w:style>
  <w:style w:type="character" w:styleId="711" w:customStyle="1">
    <w:name w:val="WW8Num4z1"/>
    <w:qFormat/>
  </w:style>
  <w:style w:type="character" w:styleId="712" w:customStyle="1">
    <w:name w:val="WW8Num4z2"/>
    <w:qFormat/>
  </w:style>
  <w:style w:type="character" w:styleId="713" w:customStyle="1">
    <w:name w:val="WW8Num4z3"/>
    <w:qFormat/>
  </w:style>
  <w:style w:type="character" w:styleId="714" w:customStyle="1">
    <w:name w:val="WW8Num4z4"/>
    <w:qFormat/>
  </w:style>
  <w:style w:type="character" w:styleId="715" w:customStyle="1">
    <w:name w:val="WW8Num4z5"/>
    <w:qFormat/>
  </w:style>
  <w:style w:type="character" w:styleId="716" w:customStyle="1">
    <w:name w:val="WW8Num4z6"/>
    <w:qFormat/>
  </w:style>
  <w:style w:type="character" w:styleId="717" w:customStyle="1">
    <w:name w:val="WW8Num4z7"/>
    <w:qFormat/>
  </w:style>
  <w:style w:type="character" w:styleId="718" w:customStyle="1">
    <w:name w:val="WW8Num4z8"/>
    <w:qFormat/>
  </w:style>
  <w:style w:type="character" w:styleId="719" w:customStyle="1">
    <w:name w:val="WW8Num5z0"/>
    <w:qFormat/>
  </w:style>
  <w:style w:type="character" w:styleId="720" w:customStyle="1">
    <w:name w:val="WW8Num5z1"/>
    <w:qFormat/>
  </w:style>
  <w:style w:type="character" w:styleId="721" w:customStyle="1">
    <w:name w:val="WW8Num5z2"/>
    <w:qFormat/>
  </w:style>
  <w:style w:type="character" w:styleId="722" w:customStyle="1">
    <w:name w:val="WW8Num5z3"/>
    <w:qFormat/>
  </w:style>
  <w:style w:type="character" w:styleId="723" w:customStyle="1">
    <w:name w:val="WW8Num5z4"/>
    <w:qFormat/>
  </w:style>
  <w:style w:type="character" w:styleId="724" w:customStyle="1">
    <w:name w:val="WW8Num5z5"/>
    <w:qFormat/>
  </w:style>
  <w:style w:type="character" w:styleId="725" w:customStyle="1">
    <w:name w:val="WW8Num5z6"/>
    <w:qFormat/>
  </w:style>
  <w:style w:type="character" w:styleId="726" w:customStyle="1">
    <w:name w:val="WW8Num5z7"/>
    <w:qFormat/>
  </w:style>
  <w:style w:type="character" w:styleId="727" w:customStyle="1">
    <w:name w:val="WW8Num5z8"/>
    <w:qFormat/>
  </w:style>
  <w:style w:type="character" w:styleId="728" w:customStyle="1">
    <w:name w:val="WW8Num6z0"/>
    <w:qFormat/>
  </w:style>
  <w:style w:type="character" w:styleId="729" w:customStyle="1">
    <w:name w:val="WW8Num6z1"/>
    <w:qFormat/>
  </w:style>
  <w:style w:type="character" w:styleId="730" w:customStyle="1">
    <w:name w:val="WW8Num6z2"/>
    <w:qFormat/>
  </w:style>
  <w:style w:type="character" w:styleId="731" w:customStyle="1">
    <w:name w:val="WW8Num6z3"/>
    <w:qFormat/>
  </w:style>
  <w:style w:type="character" w:styleId="732" w:customStyle="1">
    <w:name w:val="WW8Num6z4"/>
    <w:qFormat/>
  </w:style>
  <w:style w:type="character" w:styleId="733" w:customStyle="1">
    <w:name w:val="WW8Num6z5"/>
    <w:qFormat/>
  </w:style>
  <w:style w:type="character" w:styleId="734" w:customStyle="1">
    <w:name w:val="WW8Num6z6"/>
    <w:qFormat/>
  </w:style>
  <w:style w:type="character" w:styleId="735" w:customStyle="1">
    <w:name w:val="WW8Num6z7"/>
    <w:qFormat/>
  </w:style>
  <w:style w:type="character" w:styleId="736" w:customStyle="1">
    <w:name w:val="WW8Num6z8"/>
    <w:qFormat/>
  </w:style>
  <w:style w:type="character" w:styleId="737" w:customStyle="1">
    <w:name w:val="WW8Num7z0"/>
    <w:qFormat/>
  </w:style>
  <w:style w:type="character" w:styleId="738" w:customStyle="1">
    <w:name w:val="WW8Num7z1"/>
    <w:qFormat/>
  </w:style>
  <w:style w:type="character" w:styleId="739" w:customStyle="1">
    <w:name w:val="WW8Num7z2"/>
    <w:qFormat/>
  </w:style>
  <w:style w:type="character" w:styleId="740" w:customStyle="1">
    <w:name w:val="WW8Num7z3"/>
    <w:qFormat/>
  </w:style>
  <w:style w:type="character" w:styleId="741" w:customStyle="1">
    <w:name w:val="WW8Num7z4"/>
    <w:qFormat/>
  </w:style>
  <w:style w:type="character" w:styleId="742" w:customStyle="1">
    <w:name w:val="WW8Num7z5"/>
    <w:qFormat/>
  </w:style>
  <w:style w:type="character" w:styleId="743" w:customStyle="1">
    <w:name w:val="WW8Num7z6"/>
    <w:qFormat/>
  </w:style>
  <w:style w:type="character" w:styleId="744" w:customStyle="1">
    <w:name w:val="WW8Num7z7"/>
    <w:qFormat/>
  </w:style>
  <w:style w:type="character" w:styleId="745" w:customStyle="1">
    <w:name w:val="WW8Num7z8"/>
    <w:qFormat/>
  </w:style>
  <w:style w:type="character" w:styleId="746" w:customStyle="1">
    <w:name w:val="WW8Num8z0"/>
    <w:qFormat/>
  </w:style>
  <w:style w:type="character" w:styleId="747" w:customStyle="1">
    <w:name w:val="WW8Num8z1"/>
    <w:qFormat/>
  </w:style>
  <w:style w:type="character" w:styleId="748" w:customStyle="1">
    <w:name w:val="WW8Num8z2"/>
    <w:qFormat/>
  </w:style>
  <w:style w:type="character" w:styleId="749" w:customStyle="1">
    <w:name w:val="WW8Num8z3"/>
    <w:qFormat/>
  </w:style>
  <w:style w:type="character" w:styleId="750" w:customStyle="1">
    <w:name w:val="WW8Num8z4"/>
    <w:qFormat/>
  </w:style>
  <w:style w:type="character" w:styleId="751" w:customStyle="1">
    <w:name w:val="WW8Num8z5"/>
    <w:qFormat/>
  </w:style>
  <w:style w:type="character" w:styleId="752" w:customStyle="1">
    <w:name w:val="WW8Num8z6"/>
    <w:qFormat/>
  </w:style>
  <w:style w:type="character" w:styleId="753" w:customStyle="1">
    <w:name w:val="WW8Num8z7"/>
    <w:qFormat/>
  </w:style>
  <w:style w:type="character" w:styleId="754" w:customStyle="1">
    <w:name w:val="WW8Num8z8"/>
    <w:qFormat/>
  </w:style>
  <w:style w:type="character" w:styleId="755" w:customStyle="1">
    <w:name w:val="WW8Num9z0"/>
    <w:qFormat/>
  </w:style>
  <w:style w:type="character" w:styleId="756" w:customStyle="1">
    <w:name w:val="WW8Num9z1"/>
    <w:qFormat/>
  </w:style>
  <w:style w:type="character" w:styleId="757" w:customStyle="1">
    <w:name w:val="WW8Num9z2"/>
    <w:qFormat/>
  </w:style>
  <w:style w:type="character" w:styleId="758" w:customStyle="1">
    <w:name w:val="WW8Num9z3"/>
    <w:qFormat/>
  </w:style>
  <w:style w:type="character" w:styleId="759" w:customStyle="1">
    <w:name w:val="WW8Num9z4"/>
    <w:qFormat/>
  </w:style>
  <w:style w:type="character" w:styleId="760" w:customStyle="1">
    <w:name w:val="WW8Num9z5"/>
    <w:qFormat/>
  </w:style>
  <w:style w:type="character" w:styleId="761" w:customStyle="1">
    <w:name w:val="WW8Num9z6"/>
    <w:qFormat/>
  </w:style>
  <w:style w:type="character" w:styleId="762" w:customStyle="1">
    <w:name w:val="WW8Num9z7"/>
    <w:qFormat/>
  </w:style>
  <w:style w:type="character" w:styleId="763" w:customStyle="1">
    <w:name w:val="WW8Num9z8"/>
    <w:qFormat/>
  </w:style>
  <w:style w:type="character" w:styleId="764" w:customStyle="1">
    <w:name w:val="WW8Num10z0"/>
    <w:qFormat/>
  </w:style>
  <w:style w:type="character" w:styleId="765" w:customStyle="1">
    <w:name w:val="WW8Num10z1"/>
    <w:qFormat/>
  </w:style>
  <w:style w:type="character" w:styleId="766" w:customStyle="1">
    <w:name w:val="WW8Num10z2"/>
    <w:qFormat/>
  </w:style>
  <w:style w:type="character" w:styleId="767" w:customStyle="1">
    <w:name w:val="WW8Num10z3"/>
    <w:qFormat/>
  </w:style>
  <w:style w:type="character" w:styleId="768" w:customStyle="1">
    <w:name w:val="WW8Num10z4"/>
    <w:qFormat/>
  </w:style>
  <w:style w:type="character" w:styleId="769" w:customStyle="1">
    <w:name w:val="WW8Num10z5"/>
    <w:qFormat/>
  </w:style>
  <w:style w:type="character" w:styleId="770" w:customStyle="1">
    <w:name w:val="WW8Num10z6"/>
    <w:qFormat/>
  </w:style>
  <w:style w:type="character" w:styleId="771" w:customStyle="1">
    <w:name w:val="WW8Num10z7"/>
    <w:qFormat/>
  </w:style>
  <w:style w:type="character" w:styleId="772" w:customStyle="1">
    <w:name w:val="WW8Num10z8"/>
    <w:qFormat/>
  </w:style>
  <w:style w:type="character" w:styleId="773" w:customStyle="1">
    <w:name w:val="WW8Num11z0"/>
    <w:qFormat/>
  </w:style>
  <w:style w:type="character" w:styleId="774" w:customStyle="1">
    <w:name w:val="WW8Num11z1"/>
    <w:qFormat/>
  </w:style>
  <w:style w:type="character" w:styleId="775" w:customStyle="1">
    <w:name w:val="WW8Num11z2"/>
    <w:qFormat/>
  </w:style>
  <w:style w:type="character" w:styleId="776" w:customStyle="1">
    <w:name w:val="WW8Num11z3"/>
    <w:qFormat/>
  </w:style>
  <w:style w:type="character" w:styleId="777" w:customStyle="1">
    <w:name w:val="WW8Num11z4"/>
    <w:qFormat/>
  </w:style>
  <w:style w:type="character" w:styleId="778" w:customStyle="1">
    <w:name w:val="WW8Num11z5"/>
    <w:qFormat/>
  </w:style>
  <w:style w:type="character" w:styleId="779" w:customStyle="1">
    <w:name w:val="WW8Num11z6"/>
    <w:qFormat/>
  </w:style>
  <w:style w:type="character" w:styleId="780" w:customStyle="1">
    <w:name w:val="WW8Num11z7"/>
    <w:qFormat/>
  </w:style>
  <w:style w:type="character" w:styleId="781" w:customStyle="1">
    <w:name w:val="WW8Num11z8"/>
    <w:qFormat/>
  </w:style>
  <w:style w:type="character" w:styleId="782" w:customStyle="1">
    <w:name w:val="WW8Num12z0"/>
    <w:qFormat/>
  </w:style>
  <w:style w:type="character" w:styleId="783" w:customStyle="1">
    <w:name w:val="WW8Num12z1"/>
    <w:qFormat/>
  </w:style>
  <w:style w:type="character" w:styleId="784" w:customStyle="1">
    <w:name w:val="WW8Num12z2"/>
    <w:qFormat/>
  </w:style>
  <w:style w:type="character" w:styleId="785" w:customStyle="1">
    <w:name w:val="WW8Num12z3"/>
    <w:qFormat/>
  </w:style>
  <w:style w:type="character" w:styleId="786" w:customStyle="1">
    <w:name w:val="WW8Num12z4"/>
    <w:qFormat/>
  </w:style>
  <w:style w:type="character" w:styleId="787" w:customStyle="1">
    <w:name w:val="WW8Num12z5"/>
    <w:qFormat/>
  </w:style>
  <w:style w:type="character" w:styleId="788" w:customStyle="1">
    <w:name w:val="WW8Num12z6"/>
    <w:qFormat/>
  </w:style>
  <w:style w:type="character" w:styleId="789" w:customStyle="1">
    <w:name w:val="WW8Num12z7"/>
    <w:qFormat/>
  </w:style>
  <w:style w:type="character" w:styleId="790" w:customStyle="1">
    <w:name w:val="WW8Num12z8"/>
    <w:qFormat/>
  </w:style>
  <w:style w:type="character" w:styleId="791" w:customStyle="1">
    <w:name w:val="WW8Num13z0"/>
    <w:qFormat/>
  </w:style>
  <w:style w:type="character" w:styleId="792" w:customStyle="1">
    <w:name w:val="WW8Num13z1"/>
    <w:qFormat/>
  </w:style>
  <w:style w:type="character" w:styleId="793" w:customStyle="1">
    <w:name w:val="WW8Num13z2"/>
    <w:qFormat/>
  </w:style>
  <w:style w:type="character" w:styleId="794" w:customStyle="1">
    <w:name w:val="WW8Num13z3"/>
    <w:qFormat/>
  </w:style>
  <w:style w:type="character" w:styleId="795" w:customStyle="1">
    <w:name w:val="WW8Num13z4"/>
    <w:qFormat/>
  </w:style>
  <w:style w:type="character" w:styleId="796" w:customStyle="1">
    <w:name w:val="WW8Num13z5"/>
    <w:qFormat/>
  </w:style>
  <w:style w:type="character" w:styleId="797" w:customStyle="1">
    <w:name w:val="WW8Num13z6"/>
    <w:qFormat/>
  </w:style>
  <w:style w:type="character" w:styleId="798" w:customStyle="1">
    <w:name w:val="WW8Num13z7"/>
    <w:qFormat/>
  </w:style>
  <w:style w:type="character" w:styleId="799" w:customStyle="1">
    <w:name w:val="WW8Num13z8"/>
    <w:qFormat/>
  </w:style>
  <w:style w:type="character" w:styleId="800" w:customStyle="1">
    <w:name w:val="WW8Num14z0"/>
    <w:qFormat/>
  </w:style>
  <w:style w:type="character" w:styleId="801" w:customStyle="1">
    <w:name w:val="WW8Num14z1"/>
    <w:qFormat/>
  </w:style>
  <w:style w:type="character" w:styleId="802" w:customStyle="1">
    <w:name w:val="WW8Num14z2"/>
    <w:qFormat/>
  </w:style>
  <w:style w:type="character" w:styleId="803" w:customStyle="1">
    <w:name w:val="WW8Num14z3"/>
    <w:qFormat/>
  </w:style>
  <w:style w:type="character" w:styleId="804" w:customStyle="1">
    <w:name w:val="WW8Num14z4"/>
    <w:qFormat/>
  </w:style>
  <w:style w:type="character" w:styleId="805" w:customStyle="1">
    <w:name w:val="WW8Num14z5"/>
    <w:qFormat/>
  </w:style>
  <w:style w:type="character" w:styleId="806" w:customStyle="1">
    <w:name w:val="WW8Num14z6"/>
    <w:qFormat/>
  </w:style>
  <w:style w:type="character" w:styleId="807" w:customStyle="1">
    <w:name w:val="WW8Num14z7"/>
    <w:qFormat/>
  </w:style>
  <w:style w:type="character" w:styleId="808" w:customStyle="1">
    <w:name w:val="WW8Num14z8"/>
    <w:qFormat/>
  </w:style>
  <w:style w:type="character" w:styleId="809" w:customStyle="1">
    <w:name w:val="WW8Num15z0"/>
    <w:qFormat/>
  </w:style>
  <w:style w:type="character" w:styleId="810" w:customStyle="1">
    <w:name w:val="WW8Num15z1"/>
    <w:qFormat/>
  </w:style>
  <w:style w:type="character" w:styleId="811" w:customStyle="1">
    <w:name w:val="WW8Num15z2"/>
    <w:qFormat/>
  </w:style>
  <w:style w:type="character" w:styleId="812" w:customStyle="1">
    <w:name w:val="WW8Num15z3"/>
    <w:qFormat/>
  </w:style>
  <w:style w:type="character" w:styleId="813" w:customStyle="1">
    <w:name w:val="WW8Num15z4"/>
    <w:qFormat/>
  </w:style>
  <w:style w:type="character" w:styleId="814" w:customStyle="1">
    <w:name w:val="WW8Num15z5"/>
    <w:qFormat/>
  </w:style>
  <w:style w:type="character" w:styleId="815" w:customStyle="1">
    <w:name w:val="WW8Num15z6"/>
    <w:qFormat/>
  </w:style>
  <w:style w:type="character" w:styleId="816" w:customStyle="1">
    <w:name w:val="WW8Num15z7"/>
    <w:qFormat/>
  </w:style>
  <w:style w:type="character" w:styleId="817" w:customStyle="1">
    <w:name w:val="WW8Num15z8"/>
    <w:qFormat/>
  </w:style>
  <w:style w:type="character" w:styleId="818" w:customStyle="1">
    <w:name w:val="WW8Num16z0"/>
    <w:qFormat/>
  </w:style>
  <w:style w:type="character" w:styleId="819" w:customStyle="1">
    <w:name w:val="WW8Num16z1"/>
    <w:qFormat/>
    <w:rPr>
      <w:rFonts w:ascii="Times New Roman" w:hAnsi="Times New Roman" w:eastAsia="Times New Roman"/>
    </w:rPr>
  </w:style>
  <w:style w:type="character" w:styleId="820" w:customStyle="1">
    <w:name w:val="WW8Num16z2"/>
    <w:qFormat/>
  </w:style>
  <w:style w:type="character" w:styleId="821" w:customStyle="1">
    <w:name w:val="WW8Num16z3"/>
    <w:qFormat/>
  </w:style>
  <w:style w:type="character" w:styleId="822" w:customStyle="1">
    <w:name w:val="WW8Num16z4"/>
    <w:qFormat/>
  </w:style>
  <w:style w:type="character" w:styleId="823" w:customStyle="1">
    <w:name w:val="WW8Num16z5"/>
    <w:qFormat/>
  </w:style>
  <w:style w:type="character" w:styleId="824" w:customStyle="1">
    <w:name w:val="WW8Num16z6"/>
    <w:qFormat/>
  </w:style>
  <w:style w:type="character" w:styleId="825" w:customStyle="1">
    <w:name w:val="WW8Num16z7"/>
    <w:qFormat/>
  </w:style>
  <w:style w:type="character" w:styleId="826" w:customStyle="1">
    <w:name w:val="WW8Num16z8"/>
    <w:qFormat/>
  </w:style>
  <w:style w:type="character" w:styleId="827" w:customStyle="1">
    <w:name w:val="WW8NumSt12z0"/>
    <w:qFormat/>
    <w:rPr>
      <w:rFonts w:ascii="Courier New" w:hAnsi="Courier New"/>
    </w:rPr>
  </w:style>
  <w:style w:type="character" w:styleId="828" w:customStyle="1">
    <w:name w:val="Основной шрифт абзаца1"/>
    <w:qFormat/>
  </w:style>
  <w:style w:type="character" w:styleId="829">
    <w:name w:val="page number"/>
    <w:basedOn w:val="828"/>
    <w:qFormat/>
  </w:style>
  <w:style w:type="character" w:styleId="830" w:customStyle="1">
    <w:name w:val="Посещённая гиперссылка"/>
    <w:rPr>
      <w:color w:val="800080"/>
      <w:u w:val="single"/>
    </w:rPr>
  </w:style>
  <w:style w:type="character" w:styleId="831" w:customStyle="1">
    <w:name w:val="Основной текст Знак"/>
    <w:qFormat/>
    <w:rPr>
      <w:sz w:val="28"/>
      <w:lang w:val="en-US"/>
    </w:rPr>
  </w:style>
  <w:style w:type="character" w:styleId="832" w:customStyle="1">
    <w:name w:val="Font Style23"/>
    <w:qFormat/>
    <w:rPr>
      <w:rFonts w:ascii="Courier New" w:hAnsi="Courier New"/>
      <w:sz w:val="18"/>
      <w:szCs w:val="18"/>
    </w:rPr>
  </w:style>
  <w:style w:type="character" w:styleId="833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834" w:customStyle="1">
    <w:name w:val="Основной текст_"/>
    <w:qFormat/>
    <w:rPr>
      <w:rFonts w:ascii="Calibri" w:hAnsi="Calibri" w:eastAsia="Calibri"/>
      <w:sz w:val="21"/>
      <w:szCs w:val="21"/>
      <w:shd w:val="clear" w:color="ffffff" w:fill="ffffff"/>
    </w:rPr>
  </w:style>
  <w:style w:type="character" w:styleId="835" w:customStyle="1">
    <w:name w:val="Верхний колонтитул Знак"/>
    <w:uiPriority w:val="99"/>
    <w:qFormat/>
    <w:rPr>
      <w:sz w:val="26"/>
    </w:rPr>
  </w:style>
  <w:style w:type="character" w:styleId="836" w:customStyle="1">
    <w:name w:val="Заголовок 1 Знак"/>
    <w:qFormat/>
    <w:rPr>
      <w:b/>
      <w:bCs/>
      <w:spacing w:val="-20"/>
      <w:sz w:val="32"/>
    </w:rPr>
  </w:style>
  <w:style w:type="character" w:styleId="837" w:customStyle="1">
    <w:name w:val="WW8Num17z0"/>
    <w:qFormat/>
    <w:rPr>
      <w:rFonts w:eastAsia="Times New Roman"/>
    </w:rPr>
  </w:style>
  <w:style w:type="character" w:styleId="838" w:customStyle="1">
    <w:name w:val="WW8Num17z1"/>
    <w:qFormat/>
    <w:rPr>
      <w:rFonts w:eastAsia="Times New Roman"/>
    </w:rPr>
  </w:style>
  <w:style w:type="character" w:styleId="839" w:customStyle="1">
    <w:name w:val="WW8Num18z0"/>
    <w:qFormat/>
    <w:rPr>
      <w:rFonts w:eastAsia="Times New Roman"/>
    </w:rPr>
  </w:style>
  <w:style w:type="character" w:styleId="840" w:customStyle="1">
    <w:name w:val="WW8Num18z1"/>
    <w:qFormat/>
    <w:rPr>
      <w:rFonts w:eastAsia="Times New Roman"/>
    </w:rPr>
  </w:style>
  <w:style w:type="character" w:styleId="841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842" w:customStyle="1">
    <w:name w:val="WW8Num19z1"/>
    <w:qFormat/>
    <w:rPr>
      <w:rFonts w:eastAsia="Times New Roman"/>
    </w:rPr>
  </w:style>
  <w:style w:type="character" w:styleId="843" w:customStyle="1">
    <w:name w:val="WW8Num20z0"/>
    <w:qFormat/>
    <w:rPr>
      <w:rFonts w:eastAsia="Times New Roman"/>
    </w:rPr>
  </w:style>
  <w:style w:type="character" w:styleId="844" w:customStyle="1">
    <w:name w:val="WW8Num20z1"/>
    <w:qFormat/>
    <w:rPr>
      <w:rFonts w:eastAsia="Times New Roman"/>
    </w:rPr>
  </w:style>
  <w:style w:type="character" w:styleId="845" w:customStyle="1">
    <w:name w:val="WW8Num21z0"/>
    <w:qFormat/>
    <w:rPr>
      <w:rFonts w:eastAsia="Times New Roman"/>
    </w:rPr>
  </w:style>
  <w:style w:type="character" w:styleId="846" w:customStyle="1">
    <w:name w:val="WW8Num21z1"/>
    <w:qFormat/>
    <w:rPr>
      <w:rFonts w:ascii="Times New Roman" w:hAnsi="Times New Roman" w:eastAsia="Times New Roman"/>
    </w:rPr>
  </w:style>
  <w:style w:type="character" w:styleId="847" w:customStyle="1">
    <w:name w:val="WW8Num21z2"/>
    <w:qFormat/>
    <w:rPr>
      <w:rFonts w:eastAsia="Times New Roman"/>
    </w:rPr>
  </w:style>
  <w:style w:type="character" w:styleId="848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849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850" w:customStyle="1">
    <w:name w:val="Основной текст 2 Знак1"/>
    <w:qFormat/>
    <w:rPr>
      <w:rFonts w:eastAsia="Times New Roman"/>
      <w:lang w:eastAsia="ru-RU"/>
    </w:rPr>
  </w:style>
  <w:style w:type="character" w:styleId="851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852" w:customStyle="1">
    <w:name w:val="WW8Num2z3"/>
    <w:qFormat/>
    <w:rPr>
      <w:rFonts w:ascii="Symbol" w:hAnsi="Symbol" w:eastAsia="Symbol"/>
    </w:rPr>
  </w:style>
  <w:style w:type="character" w:styleId="85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854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855" w:customStyle="1">
    <w:name w:val="Заголовок №5"/>
    <w:qFormat/>
    <w:rPr>
      <w:rFonts w:ascii="Times New Roman" w:hAnsi="Times New Roman" w:eastAsia="Times New Roman"/>
      <w:b/>
      <w:bCs/>
      <w:i w:val="0"/>
      <w:iCs w:val="0"/>
      <w:caps w:val="0"/>
      <w:smallCaps w:val="0"/>
      <w:strike w:val="0"/>
      <w:color w:val="000000"/>
      <w:spacing w:val="-3"/>
      <w:sz w:val="21"/>
      <w:szCs w:val="21"/>
      <w:u w:val="single"/>
      <w:lang w:val="ru-RU"/>
    </w:rPr>
  </w:style>
  <w:style w:type="character" w:styleId="856" w:customStyle="1">
    <w:name w:val="Основной шрифт абзаца3"/>
    <w:qFormat/>
  </w:style>
  <w:style w:type="character" w:styleId="857" w:customStyle="1">
    <w:name w:val="Основной шрифт абзаца2"/>
    <w:qFormat/>
  </w:style>
  <w:style w:type="character" w:styleId="858" w:customStyle="1">
    <w:name w:val="WW8Num2z2"/>
    <w:qFormat/>
  </w:style>
  <w:style w:type="character" w:styleId="859" w:customStyle="1">
    <w:name w:val="WW8Num2z4"/>
    <w:qFormat/>
  </w:style>
  <w:style w:type="character" w:styleId="860" w:customStyle="1">
    <w:name w:val="WW8Num2z5"/>
    <w:qFormat/>
  </w:style>
  <w:style w:type="character" w:styleId="861" w:customStyle="1">
    <w:name w:val="WW8Num2z6"/>
    <w:qFormat/>
  </w:style>
  <w:style w:type="character" w:styleId="862" w:customStyle="1">
    <w:name w:val="WW8Num2z7"/>
    <w:qFormat/>
  </w:style>
  <w:style w:type="character" w:styleId="863" w:customStyle="1">
    <w:name w:val="WW8Num2z8"/>
    <w:qFormat/>
  </w:style>
  <w:style w:type="character" w:styleId="864" w:customStyle="1">
    <w:name w:val="Endnote Text Char"/>
    <w:qFormat/>
    <w:rPr>
      <w:sz w:val="20"/>
    </w:rPr>
  </w:style>
  <w:style w:type="character" w:styleId="865" w:customStyle="1">
    <w:name w:val="Footnote Text Char"/>
    <w:qFormat/>
    <w:rPr>
      <w:sz w:val="18"/>
    </w:rPr>
  </w:style>
  <w:style w:type="character" w:styleId="866" w:customStyle="1">
    <w:name w:val="Caption Char"/>
    <w:qFormat/>
  </w:style>
  <w:style w:type="character" w:styleId="867" w:customStyle="1">
    <w:name w:val="Footer Char"/>
    <w:qFormat/>
  </w:style>
  <w:style w:type="character" w:styleId="868" w:customStyle="1">
    <w:name w:val="Header Char"/>
    <w:qFormat/>
  </w:style>
  <w:style w:type="character" w:styleId="869" w:customStyle="1">
    <w:name w:val="Intense Quote Char"/>
    <w:qFormat/>
    <w:rPr>
      <w:i/>
    </w:rPr>
  </w:style>
  <w:style w:type="character" w:styleId="870" w:customStyle="1">
    <w:name w:val="Quote Char"/>
    <w:qFormat/>
    <w:rPr>
      <w:i/>
    </w:rPr>
  </w:style>
  <w:style w:type="character" w:styleId="871" w:customStyle="1">
    <w:name w:val="Subtitle Char"/>
    <w:qFormat/>
  </w:style>
  <w:style w:type="character" w:styleId="872" w:customStyle="1">
    <w:name w:val="Title Char"/>
    <w:qFormat/>
    <w:rPr>
      <w:sz w:val="48"/>
    </w:rPr>
  </w:style>
  <w:style w:type="character" w:styleId="873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874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875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876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877" w:customStyle="1">
    <w:name w:val="Heading 5 Char"/>
    <w:qFormat/>
    <w:rPr>
      <w:rFonts w:ascii="Arial" w:hAnsi="Arial" w:eastAsia="Arial"/>
      <w:b/>
      <w:bCs/>
    </w:rPr>
  </w:style>
  <w:style w:type="character" w:styleId="878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879" w:customStyle="1">
    <w:name w:val="Heading 3 Char"/>
    <w:qFormat/>
    <w:rPr>
      <w:rFonts w:ascii="Arial" w:hAnsi="Arial" w:eastAsia="Arial"/>
      <w:sz w:val="30"/>
      <w:szCs w:val="30"/>
    </w:rPr>
  </w:style>
  <w:style w:type="character" w:styleId="880" w:customStyle="1">
    <w:name w:val="Heading 2 Char"/>
    <w:qFormat/>
    <w:rPr>
      <w:rFonts w:ascii="Arial" w:hAnsi="Arial" w:eastAsia="Arial"/>
      <w:sz w:val="34"/>
    </w:rPr>
  </w:style>
  <w:style w:type="character" w:styleId="881" w:customStyle="1">
    <w:name w:val="Heading 1 Char"/>
    <w:qFormat/>
    <w:rPr>
      <w:rFonts w:ascii="Arial" w:hAnsi="Arial" w:eastAsia="Arial"/>
      <w:sz w:val="40"/>
      <w:szCs w:val="40"/>
    </w:rPr>
  </w:style>
  <w:style w:type="character" w:styleId="882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883">
    <w:name w:val="Символ нумерации"/>
    <w:qFormat/>
  </w:style>
  <w:style w:type="paragraph" w:styleId="884">
    <w:name w:val="Заголовок"/>
    <w:basedOn w:val="674"/>
    <w:next w:val="885"/>
    <w:qFormat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885">
    <w:name w:val="Body Text"/>
    <w:basedOn w:val="674"/>
    <w:pPr>
      <w:spacing w:before="120" w:after="0" w:line="192" w:lineRule="auto"/>
    </w:pPr>
    <w:rPr>
      <w:sz w:val="28"/>
      <w:lang w:val="en-US"/>
    </w:rPr>
  </w:style>
  <w:style w:type="paragraph" w:styleId="886">
    <w:name w:val="List"/>
    <w:basedOn w:val="885"/>
    <w:rPr>
      <w:rFonts w:ascii="PT Sans" w:hAnsi="PT Sans"/>
    </w:rPr>
  </w:style>
  <w:style w:type="paragraph" w:styleId="887">
    <w:name w:val="Caption"/>
    <w:basedOn w:val="674"/>
    <w:link w:val="866"/>
    <w:qFormat/>
    <w:pPr>
      <w:jc w:val="center"/>
      <w:spacing w:line="288" w:lineRule="auto"/>
    </w:pPr>
    <w:rPr>
      <w:b/>
      <w:sz w:val="36"/>
    </w:rPr>
  </w:style>
  <w:style w:type="paragraph" w:styleId="888">
    <w:name w:val="Указатель"/>
    <w:basedOn w:val="674"/>
    <w:qFormat/>
    <w:pPr>
      <w:suppressLineNumbers/>
    </w:pPr>
    <w:rPr>
      <w:rFonts w:ascii="PT Sans" w:hAnsi="PT Sans" w:cs="Noto Sans Devanagari"/>
    </w:rPr>
  </w:style>
  <w:style w:type="paragraph" w:styleId="889">
    <w:name w:val="Subtitle"/>
    <w:basedOn w:val="674"/>
    <w:next w:val="674"/>
    <w:uiPriority w:val="11"/>
    <w:qFormat/>
    <w:pPr>
      <w:spacing w:before="200" w:after="200"/>
    </w:pPr>
    <w:rPr>
      <w:sz w:val="24"/>
      <w:szCs w:val="24"/>
    </w:rPr>
  </w:style>
  <w:style w:type="paragraph" w:styleId="890">
    <w:name w:val="footnote text"/>
    <w:basedOn w:val="674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91">
    <w:name w:val="toc 1"/>
    <w:basedOn w:val="674"/>
    <w:next w:val="674"/>
    <w:uiPriority w:val="39"/>
    <w:unhideWhenUsed/>
    <w:pPr>
      <w:ind w:left="0" w:right="0" w:firstLine="0"/>
      <w:spacing w:before="0" w:after="57"/>
    </w:pPr>
  </w:style>
  <w:style w:type="paragraph" w:styleId="892">
    <w:name w:val="toc 2"/>
    <w:basedOn w:val="674"/>
    <w:next w:val="674"/>
    <w:uiPriority w:val="39"/>
    <w:unhideWhenUsed/>
    <w:pPr>
      <w:ind w:left="283" w:right="0" w:firstLine="0"/>
      <w:spacing w:before="0" w:after="57"/>
    </w:pPr>
  </w:style>
  <w:style w:type="paragraph" w:styleId="893">
    <w:name w:val="toc 3"/>
    <w:basedOn w:val="674"/>
    <w:next w:val="674"/>
    <w:uiPriority w:val="39"/>
    <w:unhideWhenUsed/>
    <w:pPr>
      <w:ind w:left="567" w:right="0" w:firstLine="0"/>
      <w:spacing w:before="0" w:after="57"/>
    </w:pPr>
  </w:style>
  <w:style w:type="paragraph" w:styleId="894">
    <w:name w:val="toc 4"/>
    <w:basedOn w:val="674"/>
    <w:next w:val="674"/>
    <w:uiPriority w:val="39"/>
    <w:unhideWhenUsed/>
    <w:pPr>
      <w:ind w:left="850" w:right="0" w:firstLine="0"/>
      <w:spacing w:before="0" w:after="57"/>
    </w:pPr>
  </w:style>
  <w:style w:type="paragraph" w:styleId="895">
    <w:name w:val="toc 5"/>
    <w:basedOn w:val="674"/>
    <w:next w:val="674"/>
    <w:uiPriority w:val="39"/>
    <w:unhideWhenUsed/>
    <w:pPr>
      <w:ind w:left="1134" w:right="0" w:firstLine="0"/>
      <w:spacing w:before="0" w:after="57"/>
    </w:pPr>
  </w:style>
  <w:style w:type="paragraph" w:styleId="896">
    <w:name w:val="toc 6"/>
    <w:basedOn w:val="674"/>
    <w:next w:val="674"/>
    <w:uiPriority w:val="39"/>
    <w:unhideWhenUsed/>
    <w:pPr>
      <w:ind w:left="1417" w:right="0" w:firstLine="0"/>
      <w:spacing w:before="0" w:after="57"/>
    </w:pPr>
  </w:style>
  <w:style w:type="paragraph" w:styleId="897">
    <w:name w:val="toc 7"/>
    <w:basedOn w:val="674"/>
    <w:next w:val="674"/>
    <w:uiPriority w:val="39"/>
    <w:unhideWhenUsed/>
    <w:pPr>
      <w:ind w:left="1701" w:right="0" w:firstLine="0"/>
      <w:spacing w:before="0" w:after="57"/>
    </w:pPr>
  </w:style>
  <w:style w:type="paragraph" w:styleId="898">
    <w:name w:val="toc 8"/>
    <w:basedOn w:val="674"/>
    <w:next w:val="674"/>
    <w:uiPriority w:val="39"/>
    <w:unhideWhenUsed/>
    <w:pPr>
      <w:ind w:left="1984" w:right="0" w:firstLine="0"/>
      <w:spacing w:before="0" w:after="57"/>
    </w:pPr>
  </w:style>
  <w:style w:type="paragraph" w:styleId="899">
    <w:name w:val="toc 9"/>
    <w:basedOn w:val="674"/>
    <w:next w:val="674"/>
    <w:uiPriority w:val="39"/>
    <w:unhideWhenUsed/>
    <w:pPr>
      <w:ind w:left="2268" w:right="0" w:firstLine="0"/>
      <w:spacing w:before="0" w:after="57"/>
    </w:pPr>
  </w:style>
  <w:style w:type="paragraph" w:styleId="900">
    <w:name w:val="Title"/>
    <w:basedOn w:val="674"/>
    <w:next w:val="885"/>
    <w:qFormat/>
    <w:pPr>
      <w:jc w:val="center"/>
      <w:spacing w:line="288" w:lineRule="auto"/>
    </w:pPr>
    <w:rPr>
      <w:sz w:val="32"/>
    </w:rPr>
  </w:style>
  <w:style w:type="paragraph" w:styleId="901">
    <w:name w:val="index heading"/>
    <w:basedOn w:val="674"/>
    <w:qFormat/>
    <w:pPr>
      <w:suppressLineNumbers/>
    </w:pPr>
    <w:rPr>
      <w:rFonts w:ascii="PT Sans" w:hAnsi="PT Sans"/>
    </w:rPr>
  </w:style>
  <w:style w:type="paragraph" w:styleId="902" w:customStyle="1">
    <w:name w:val="Указатель1"/>
    <w:basedOn w:val="674"/>
    <w:qFormat/>
    <w:pPr>
      <w:suppressLineNumbers/>
    </w:pPr>
    <w:rPr>
      <w:rFonts w:ascii="PT Sans" w:hAnsi="PT Sans"/>
    </w:rPr>
  </w:style>
  <w:style w:type="paragraph" w:styleId="903" w:customStyle="1">
    <w:name w:val="Название объекта1"/>
    <w:basedOn w:val="674"/>
    <w:next w:val="674"/>
    <w:qFormat/>
    <w:pPr>
      <w:jc w:val="center"/>
      <w:spacing w:line="288" w:lineRule="auto"/>
    </w:pPr>
    <w:rPr>
      <w:b/>
      <w:sz w:val="36"/>
    </w:rPr>
  </w:style>
  <w:style w:type="paragraph" w:styleId="904" w:customStyle="1">
    <w:name w:val="Верхний и нижний колонтитулы"/>
    <w:basedOn w:val="674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905">
    <w:name w:val="Header"/>
    <w:basedOn w:val="674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906">
    <w:name w:val="Footer"/>
    <w:basedOn w:val="674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907" w:customStyle="1">
    <w:name w:val="Основной текст 22"/>
    <w:basedOn w:val="674"/>
    <w:qFormat/>
    <w:pPr>
      <w:jc w:val="both"/>
    </w:pPr>
    <w:rPr>
      <w:sz w:val="28"/>
      <w:szCs w:val="24"/>
    </w:rPr>
  </w:style>
  <w:style w:type="paragraph" w:styleId="908">
    <w:name w:val="Body Text Indent"/>
    <w:basedOn w:val="674"/>
    <w:pPr>
      <w:ind w:firstLine="708"/>
      <w:jc w:val="both"/>
    </w:pPr>
    <w:rPr>
      <w:sz w:val="28"/>
    </w:rPr>
  </w:style>
  <w:style w:type="paragraph" w:styleId="909" w:customStyle="1">
    <w:name w:val="Con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910" w:customStyle="1">
    <w:name w:val="ConsNonformat"/>
    <w:qFormat/>
    <w:pPr>
      <w:jc w:val="left"/>
      <w:spacing w:before="0" w:after="0"/>
      <w:widowControl w:val="off"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11" w:customStyle="1">
    <w:name w:val="Con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16"/>
      <w:szCs w:val="16"/>
      <w:lang w:val="ru-RU" w:eastAsia="zh-CN" w:bidi="ar-SA"/>
    </w:rPr>
  </w:style>
  <w:style w:type="paragraph" w:styleId="912">
    <w:name w:val="Balloon Text"/>
    <w:basedOn w:val="674"/>
    <w:qFormat/>
    <w:rPr>
      <w:rFonts w:ascii="Tahoma" w:hAnsi="Tahoma" w:eastAsia="Tahoma"/>
      <w:sz w:val="16"/>
      <w:szCs w:val="16"/>
      <w:lang w:eastAsia="ar-SA"/>
    </w:rPr>
  </w:style>
  <w:style w:type="paragraph" w:styleId="913" w:customStyle="1">
    <w:name w:val="Основной текст 21"/>
    <w:basedOn w:val="674"/>
    <w:qFormat/>
    <w:pPr>
      <w:jc w:val="both"/>
    </w:pPr>
    <w:rPr>
      <w:sz w:val="28"/>
      <w:szCs w:val="24"/>
    </w:rPr>
  </w:style>
  <w:style w:type="paragraph" w:styleId="914" w:customStyle="1">
    <w:name w:val="ConsPlu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915" w:customStyle="1">
    <w:name w:val="ConsPlu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26"/>
      <w:szCs w:val="20"/>
      <w:lang w:val="ru-RU" w:eastAsia="zh-CN" w:bidi="ar-SA"/>
    </w:rPr>
  </w:style>
  <w:style w:type="paragraph" w:styleId="916" w:customStyle="1">
    <w:name w:val="Style3"/>
    <w:basedOn w:val="674"/>
    <w:qFormat/>
    <w:pPr>
      <w:jc w:val="center"/>
      <w:widowControl w:val="off"/>
    </w:pPr>
    <w:rPr>
      <w:rFonts w:ascii="Arial" w:hAnsi="Arial"/>
      <w:sz w:val="24"/>
      <w:szCs w:val="24"/>
    </w:rPr>
  </w:style>
  <w:style w:type="paragraph" w:styleId="917" w:customStyle="1">
    <w:name w:val="Style4"/>
    <w:basedOn w:val="674"/>
    <w:qFormat/>
    <w:pPr>
      <w:ind w:firstLine="121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18" w:customStyle="1">
    <w:name w:val="Style5"/>
    <w:basedOn w:val="674"/>
    <w:qFormat/>
    <w:pPr>
      <w:ind w:firstLine="72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19" w:customStyle="1">
    <w:name w:val="Style6"/>
    <w:basedOn w:val="674"/>
    <w:qFormat/>
    <w:pPr>
      <w:widowControl w:val="off"/>
    </w:pPr>
    <w:rPr>
      <w:rFonts w:ascii="Arial" w:hAnsi="Arial"/>
      <w:sz w:val="24"/>
      <w:szCs w:val="24"/>
    </w:rPr>
  </w:style>
  <w:style w:type="paragraph" w:styleId="920" w:customStyle="1">
    <w:name w:val="Style10"/>
    <w:basedOn w:val="674"/>
    <w:qFormat/>
    <w:pPr>
      <w:ind w:firstLine="595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21" w:customStyle="1">
    <w:name w:val="Style11"/>
    <w:basedOn w:val="674"/>
    <w:qFormat/>
    <w:pPr>
      <w:ind w:firstLine="398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22" w:customStyle="1">
    <w:name w:val="Style12"/>
    <w:basedOn w:val="674"/>
    <w:qFormat/>
    <w:pPr>
      <w:ind w:firstLine="485"/>
      <w:spacing w:line="235" w:lineRule="exact"/>
      <w:widowControl w:val="off"/>
    </w:pPr>
    <w:rPr>
      <w:rFonts w:ascii="Arial" w:hAnsi="Arial"/>
      <w:sz w:val="24"/>
      <w:szCs w:val="24"/>
    </w:rPr>
  </w:style>
  <w:style w:type="paragraph" w:styleId="923" w:customStyle="1">
    <w:name w:val="Style15"/>
    <w:basedOn w:val="674"/>
    <w:qFormat/>
    <w:pPr>
      <w:ind w:firstLine="514"/>
      <w:jc w:val="both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24" w:customStyle="1">
    <w:name w:val="Style16"/>
    <w:basedOn w:val="674"/>
    <w:qFormat/>
    <w:pPr>
      <w:ind w:firstLine="2333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25" w:customStyle="1">
    <w:name w:val="ConsPlusNonformat"/>
    <w:qFormat/>
    <w:pPr>
      <w:jc w:val="left"/>
      <w:spacing w:before="0" w:after="0"/>
      <w:widowControl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26" w:customStyle="1">
    <w:name w:val="Основной текст2"/>
    <w:basedOn w:val="674"/>
    <w:qFormat/>
    <w:pPr>
      <w:jc w:val="center"/>
      <w:spacing w:before="240" w:after="240" w:line="264" w:lineRule="exact"/>
      <w:shd w:val="clear" w:color="ffffff" w:fill="ffffff"/>
      <w:widowControl w:val="off"/>
    </w:pPr>
    <w:rPr>
      <w:rFonts w:ascii="Calibri" w:hAnsi="Calibri" w:eastAsia="Calibri"/>
      <w:sz w:val="21"/>
      <w:szCs w:val="21"/>
      <w:lang w:val="en-US"/>
    </w:rPr>
  </w:style>
  <w:style w:type="paragraph" w:styleId="927" w:customStyle="1">
    <w:name w:val="Абзац списка1"/>
    <w:basedOn w:val="674"/>
    <w:qFormat/>
    <w:pPr>
      <w:ind w:left="720" w:firstLine="0"/>
      <w:spacing w:before="0" w:after="200" w:line="276" w:lineRule="auto"/>
      <w:widowControl w:val="off"/>
    </w:pPr>
    <w:rPr>
      <w:rFonts w:ascii="Calibri" w:hAnsi="Calibri" w:eastAsia="Calibri"/>
      <w:sz w:val="22"/>
      <w:szCs w:val="24"/>
      <w:lang w:bidi="hi-IN"/>
    </w:rPr>
  </w:style>
  <w:style w:type="paragraph" w:styleId="928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929">
    <w:name w:val="List Paragraph"/>
    <w:basedOn w:val="674"/>
    <w:qFormat/>
    <w:pPr>
      <w:contextualSpacing/>
      <w:ind w:left="720" w:firstLine="0"/>
      <w:spacing w:before="0" w:after="200"/>
    </w:pPr>
  </w:style>
  <w:style w:type="paragraph" w:styleId="930" w:customStyle="1">
    <w:name w:val="Содержимое таблицы"/>
    <w:basedOn w:val="674"/>
    <w:qFormat/>
    <w:pPr>
      <w:suppressLineNumbers/>
    </w:pPr>
  </w:style>
  <w:style w:type="paragraph" w:styleId="931" w:customStyle="1">
    <w:name w:val="Заголовок таблицы"/>
    <w:basedOn w:val="930"/>
    <w:qFormat/>
    <w:pPr>
      <w:jc w:val="center"/>
    </w:pPr>
    <w:rPr>
      <w:b/>
      <w:bCs/>
    </w:rPr>
  </w:style>
  <w:style w:type="paragraph" w:styleId="932">
    <w:name w:val="endnote text"/>
    <w:basedOn w:val="674"/>
    <w:rPr>
      <w:sz w:val="20"/>
    </w:rPr>
  </w:style>
  <w:style w:type="paragraph" w:styleId="933">
    <w:name w:val="Normal (Web)"/>
    <w:basedOn w:val="674"/>
    <w:qFormat/>
    <w:pPr>
      <w:spacing w:before="280" w:after="280"/>
    </w:pPr>
    <w:rPr>
      <w:lang w:eastAsia="ar-SA"/>
    </w:rPr>
  </w:style>
  <w:style w:type="paragraph" w:styleId="934" w:customStyle="1">
    <w:name w:val="Исполнитель документа"/>
    <w:basedOn w:val="674"/>
    <w:qFormat/>
  </w:style>
  <w:style w:type="paragraph" w:styleId="935" w:customStyle="1">
    <w:name w:val="Гриф_Экземпляр"/>
    <w:basedOn w:val="674"/>
    <w:qFormat/>
  </w:style>
  <w:style w:type="paragraph" w:styleId="936" w:customStyle="1">
    <w:name w:val="Illustration Index 1"/>
    <w:qFormat/>
    <w:pPr>
      <w:jc w:val="left"/>
      <w:spacing w:before="0" w:after="0"/>
      <w:widowControl/>
      <w:tabs>
        <w:tab w:val="clear" w:pos="709" w:leader="none"/>
        <w:tab w:val="right" w:pos="9638" w:leader="dot"/>
      </w:tabs>
    </w:pPr>
    <w:rPr>
      <w:rFonts w:ascii="Times New Roman" w:hAnsi="Times New Roman" w:eastAsia="Noto Sans Devanagari" w:cs="Noto Sans Devanagari"/>
      <w:color w:val="auto"/>
      <w:sz w:val="26"/>
      <w:szCs w:val="20"/>
      <w:lang w:val="en-US" w:eastAsia="zh-CN" w:bidi="hi-IN"/>
    </w:rPr>
  </w:style>
  <w:style w:type="paragraph" w:styleId="937">
    <w:name w:val="Body Text 2"/>
    <w:basedOn w:val="674"/>
    <w:qFormat/>
    <w:pPr>
      <w:jc w:val="both"/>
    </w:pPr>
    <w:rPr>
      <w:sz w:val="28"/>
    </w:rPr>
  </w:style>
  <w:style w:type="paragraph" w:styleId="938" w:customStyle="1">
    <w:name w:val="Текст документа Кодекс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39" w:customStyle="1">
    <w:name w:val="Текст документа Кодекс1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40" w:customStyle="1">
    <w:name w:val="Заголовок документа Кодекс"/>
    <w:qFormat/>
    <w:pPr>
      <w:jc w:val="center"/>
      <w:spacing w:before="0" w:after="0"/>
      <w:widowControl w:val="off"/>
    </w:pPr>
    <w:rPr>
      <w:rFonts w:ascii="Arial" w:hAnsi="Arial" w:eastAsia="Liberation Serif" w:cs="Liberation Serif"/>
      <w:b/>
      <w:bCs/>
      <w:color w:val="000000"/>
      <w:sz w:val="22"/>
      <w:szCs w:val="22"/>
      <w:lang w:val="ru-RU" w:eastAsia="hi-IN" w:bidi="hi-IN"/>
    </w:rPr>
  </w:style>
  <w:style w:type="paragraph" w:styleId="941" w:customStyle="1">
    <w:name w:val="Неформатированный текст Кодекс"/>
    <w:qFormat/>
    <w:pPr>
      <w:jc w:val="left"/>
      <w:spacing w:before="0" w:after="0"/>
      <w:widowControl w:val="off"/>
    </w:pPr>
    <w:rPr>
      <w:rFonts w:ascii="Courier New" w:hAnsi="Courier New" w:eastAsia="Liberation Serif" w:cs="Liberation Serif"/>
      <w:color w:val="000000"/>
      <w:sz w:val="26"/>
      <w:szCs w:val="20"/>
      <w:lang w:val="ru-RU" w:eastAsia="hi-IN" w:bidi="hi-IN"/>
    </w:rPr>
  </w:style>
  <w:style w:type="paragraph" w:styleId="942" w:customStyle="1">
    <w:name w:val="Context"/>
    <w:qFormat/>
    <w:pPr>
      <w:jc w:val="left"/>
      <w:spacing w:before="0" w:after="0"/>
      <w:widowControl w:val="off"/>
    </w:pPr>
    <w:rPr>
      <w:rFonts w:ascii="Arial" w:hAnsi="Arial" w:eastAsia="Liberation Serif" w:cs="Liberation Serif"/>
      <w:color w:val="00ff00"/>
      <w:sz w:val="26"/>
      <w:szCs w:val="20"/>
      <w:u w:val="single"/>
      <w:lang w:val="ru-RU" w:eastAsia="hi-IN" w:bidi="hi-IN"/>
    </w:rPr>
  </w:style>
  <w:style w:type="paragraph" w:styleId="943" w:customStyle="1">
    <w:name w:val="Текст1"/>
    <w:basedOn w:val="674"/>
    <w:qFormat/>
    <w:rPr>
      <w:rFonts w:ascii="Courier New" w:hAnsi="Courier New" w:eastAsia="Courier New"/>
      <w:sz w:val="20"/>
      <w:lang w:eastAsia="ar-SA"/>
    </w:rPr>
  </w:style>
  <w:style w:type="paragraph" w:styleId="944" w:customStyle="1">
    <w:name w:val="Указатель4"/>
    <w:basedOn w:val="674"/>
    <w:qFormat/>
    <w:rPr>
      <w:lang w:eastAsia="ar-SA"/>
    </w:rPr>
  </w:style>
  <w:style w:type="paragraph" w:styleId="945" w:customStyle="1">
    <w:name w:val="Название объекта3"/>
    <w:basedOn w:val="674"/>
    <w:qFormat/>
    <w:pPr>
      <w:spacing w:before="120" w:after="120"/>
    </w:pPr>
    <w:rPr>
      <w:i/>
      <w:lang w:eastAsia="ar-SA"/>
    </w:rPr>
  </w:style>
  <w:style w:type="paragraph" w:styleId="946" w:customStyle="1">
    <w:name w:val="Указатель3"/>
    <w:basedOn w:val="674"/>
    <w:qFormat/>
    <w:rPr>
      <w:lang w:eastAsia="ar-SA"/>
    </w:rPr>
  </w:style>
  <w:style w:type="paragraph" w:styleId="947" w:customStyle="1">
    <w:name w:val="Название объекта2"/>
    <w:basedOn w:val="674"/>
    <w:qFormat/>
    <w:pPr>
      <w:spacing w:before="120" w:after="120"/>
    </w:pPr>
    <w:rPr>
      <w:i/>
      <w:lang w:eastAsia="ar-SA"/>
    </w:rPr>
  </w:style>
  <w:style w:type="paragraph" w:styleId="948" w:customStyle="1">
    <w:name w:val="Указатель2"/>
    <w:basedOn w:val="674"/>
    <w:qFormat/>
    <w:rPr>
      <w:lang w:eastAsia="ar-SA"/>
    </w:rPr>
  </w:style>
  <w:style w:type="paragraph" w:styleId="949" w:customStyle="1">
    <w:name w:val="Основной текст 23"/>
    <w:basedOn w:val="674"/>
    <w:qFormat/>
    <w:pPr>
      <w:jc w:val="both"/>
    </w:pPr>
    <w:rPr>
      <w:sz w:val="28"/>
    </w:rPr>
  </w:style>
  <w:style w:type="paragraph" w:styleId="950">
    <w:name w:val="TOC Heading"/>
    <w:qFormat/>
    <w:pPr>
      <w:jc w:val="left"/>
      <w:spacing w:before="0" w:after="0"/>
      <w:widowControl/>
    </w:pPr>
    <w:rPr>
      <w:rFonts w:ascii="PT Sans" w:hAnsi="PT Sans" w:eastAsia="Liberation Serif" w:cs="Liberation Serif"/>
      <w:color w:val="auto"/>
      <w:sz w:val="26"/>
      <w:szCs w:val="24"/>
      <w:lang w:val="ru-RU" w:eastAsia="hi-IN" w:bidi="hi-IN"/>
    </w:rPr>
  </w:style>
  <w:style w:type="paragraph" w:styleId="951">
    <w:name w:val="Intense Quote"/>
    <w:basedOn w:val="674"/>
    <w:qFormat/>
    <w:pPr>
      <w:ind w:left="720" w:right="720" w:firstLine="0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  <w:highlight w:val="white"/>
    </w:rPr>
  </w:style>
  <w:style w:type="paragraph" w:styleId="952">
    <w:name w:val="Quote"/>
    <w:basedOn w:val="674"/>
    <w:qFormat/>
    <w:pPr>
      <w:ind w:left="720" w:right="720" w:firstLine="0"/>
    </w:pPr>
    <w:rPr>
      <w:i/>
    </w:rPr>
  </w:style>
  <w:style w:type="numbering" w:styleId="953" w:default="1">
    <w:name w:val="No List"/>
    <w:uiPriority w:val="99"/>
    <w:semiHidden/>
    <w:unhideWhenUsed/>
    <w:qFormat/>
  </w:style>
  <w:style w:type="table" w:styleId="954">
    <w:name w:val="Table Grid Light"/>
    <w:basedOn w:val="10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5">
    <w:name w:val="Plain Table 1"/>
    <w:basedOn w:val="10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56">
    <w:name w:val="Plain Table 2"/>
    <w:basedOn w:val="10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57">
    <w:name w:val="Plain Table 3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58">
    <w:name w:val="Plain Table 4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>
    <w:name w:val="Plain Table 5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60">
    <w:name w:val="Grid Table 1 Light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Grid Table 1 Light - Accent 1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Grid Table 1 Light - Accent 2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>
    <w:name w:val="Grid Table 1 Light - Accent 3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>
    <w:name w:val="Grid Table 1 Light - Accent 4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>
    <w:name w:val="Grid Table 1 Light - Accent 5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>
    <w:name w:val="Grid Table 1 Light - Accent 6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>
    <w:name w:val="Grid Table 2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>
    <w:name w:val="Grid Table 2 - Accent 1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>
    <w:name w:val="Grid Table 2 - Accent 2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>
    <w:name w:val="Grid Table 2 - Accent 3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>
    <w:name w:val="Grid Table 2 - Accent 4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>
    <w:name w:val="Grid Table 2 - Accent 5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>
    <w:name w:val="Grid Table 2 - Accent 6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>
    <w:name w:val="Grid Table 3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Grid Table 3 - Accent 1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>
    <w:name w:val="Grid Table 3 - Accent 2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>
    <w:name w:val="Grid Table 3 - Accent 3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Grid Table 3 - Accent 4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>
    <w:name w:val="Grid Table 3 - Accent 5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Grid Table 3 - Accent 6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Grid Table 4"/>
    <w:basedOn w:val="10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82">
    <w:name w:val="Grid Table 4 - Accent 1"/>
    <w:basedOn w:val="10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983">
    <w:name w:val="Grid Table 4 - Accent 2"/>
    <w:basedOn w:val="10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984">
    <w:name w:val="Grid Table 4 - Accent 3"/>
    <w:basedOn w:val="10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985">
    <w:name w:val="Grid Table 4 - Accent 4"/>
    <w:basedOn w:val="10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986">
    <w:name w:val="Grid Table 4 - Accent 5"/>
    <w:basedOn w:val="10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87">
    <w:name w:val="Grid Table 4 - Accent 6"/>
    <w:basedOn w:val="10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88">
    <w:name w:val="Grid Table 5 Dark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989">
    <w:name w:val="Grid Table 5 Dark- Accent 1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990">
    <w:name w:val="Grid Table 5 Dark - Accent 2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991">
    <w:name w:val="Grid Table 5 Dark - Accent 3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992">
    <w:name w:val="Grid Table 5 Dark- Accent 4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993">
    <w:name w:val="Grid Table 5 Dark - Accent 5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994">
    <w:name w:val="Grid Table 5 Dark - Accent 6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995">
    <w:name w:val="Grid Table 6 Colorful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996">
    <w:name w:val="Grid Table 6 Colorful - Accent 1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997">
    <w:name w:val="Grid Table 6 Colorful - Accent 2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998">
    <w:name w:val="Grid Table 6 Colorful - Accent 3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999">
    <w:name w:val="Grid Table 6 Colorful - Accent 4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1000">
    <w:name w:val="Grid Table 6 Colorful - Accent 5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001">
    <w:name w:val="Grid Table 6 Colorful - Accent 6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002">
    <w:name w:val="Grid Table 7 Colorful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3">
    <w:name w:val="Grid Table 7 Colorful - Accent 1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4">
    <w:name w:val="Grid Table 7 Colorful - Accent 2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5">
    <w:name w:val="Grid Table 7 Colorful - Accent 3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6">
    <w:name w:val="Grid Table 7 Colorful - Accent 4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>
    <w:name w:val="Grid Table 7 Colorful - Accent 5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>
    <w:name w:val="Grid Table 7 Colorful - Accent 6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>
    <w:name w:val="List Table 1 Light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0">
    <w:name w:val="List Table 1 Light - Accent 1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>
    <w:name w:val="List Table 1 Light - Accent 2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>
    <w:name w:val="List Table 1 Light - Accent 3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>
    <w:name w:val="List Table 1 Light - Accent 4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4">
    <w:name w:val="List Table 1 Light - Accent 5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5">
    <w:name w:val="List Table 1 Light - Accent 6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6">
    <w:name w:val="List Table 2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17">
    <w:name w:val="List Table 2 - Accent 1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18">
    <w:name w:val="List Table 2 - Accent 2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19">
    <w:name w:val="List Table 2 - Accent 3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20">
    <w:name w:val="List Table 2 - Accent 4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21">
    <w:name w:val="List Table 2 - Accent 5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22">
    <w:name w:val="List Table 2 - Accent 6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23">
    <w:name w:val="List Table 3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4">
    <w:name w:val="List Table 3 - Accent 1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5">
    <w:name w:val="List Table 3 - Accent 2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6">
    <w:name w:val="List Table 3 - Accent 3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7">
    <w:name w:val="List Table 3 - Accent 4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8">
    <w:name w:val="List Table 3 - Accent 5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9">
    <w:name w:val="List Table 3 - Accent 6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0">
    <w:name w:val="List Table 4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1">
    <w:name w:val="List Table 4 - Accent 1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2">
    <w:name w:val="List Table 4 - Accent 2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3">
    <w:name w:val="List Table 4 - Accent 3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4">
    <w:name w:val="List Table 4 - Accent 4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5">
    <w:name w:val="List Table 4 - Accent 5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6">
    <w:name w:val="List Table 4 - Accent 6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7">
    <w:name w:val="List Table 5 Dark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38">
    <w:name w:val="List Table 5 Dark - Accent 1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39">
    <w:name w:val="List Table 5 Dark - Accent 2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0">
    <w:name w:val="List Table 5 Dark - Accent 3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1">
    <w:name w:val="List Table 5 Dark - Accent 4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2">
    <w:name w:val="List Table 5 Dark - Accent 5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3">
    <w:name w:val="List Table 5 Dark - Accent 6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4">
    <w:name w:val="List Table 6 Colorful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45">
    <w:name w:val="List Table 6 Colorful - Accent 1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46">
    <w:name w:val="List Table 6 Colorful - Accent 2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47">
    <w:name w:val="List Table 6 Colorful - Accent 3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48">
    <w:name w:val="List Table 6 Colorful - Accent 4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49">
    <w:name w:val="List Table 6 Colorful - Accent 5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50">
    <w:name w:val="List Table 6 Colorful - Accent 6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51">
    <w:name w:val="List Table 7 Colorful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52">
    <w:name w:val="List Table 7 Colorful - Accent 1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53">
    <w:name w:val="List Table 7 Colorful - Accent 2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54">
    <w:name w:val="List Table 7 Colorful - Accent 3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55">
    <w:name w:val="List Table 7 Colorful - Accent 4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56">
    <w:name w:val="List Table 7 Colorful - Accent 5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57">
    <w:name w:val="List Table 7 Colorful - Accent 6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58">
    <w:name w:val="Lined - Accent"/>
    <w:basedOn w:val="10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59">
    <w:name w:val="Lined - Accent 1"/>
    <w:basedOn w:val="10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60">
    <w:name w:val="Lined - Accent 2"/>
    <w:basedOn w:val="10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61">
    <w:name w:val="Lined - Accent 3"/>
    <w:basedOn w:val="10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62">
    <w:name w:val="Lined - Accent 4"/>
    <w:basedOn w:val="10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63">
    <w:name w:val="Lined - Accent 5"/>
    <w:basedOn w:val="10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64">
    <w:name w:val="Lined - Accent 6"/>
    <w:basedOn w:val="10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65">
    <w:name w:val="Bordered &amp; Lined - Accent"/>
    <w:basedOn w:val="10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66">
    <w:name w:val="Bordered &amp; Lined - Accent 1"/>
    <w:basedOn w:val="10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67">
    <w:name w:val="Bordered &amp; Lined - Accent 2"/>
    <w:basedOn w:val="10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68">
    <w:name w:val="Bordered &amp; Lined - Accent 3"/>
    <w:basedOn w:val="10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69">
    <w:name w:val="Bordered &amp; Lined - Accent 4"/>
    <w:basedOn w:val="10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70">
    <w:name w:val="Bordered &amp; Lined - Accent 5"/>
    <w:basedOn w:val="10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71">
    <w:name w:val="Bordered &amp; Lined - Accent 6"/>
    <w:basedOn w:val="10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72">
    <w:name w:val="Bordered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73">
    <w:name w:val="Bordered - Accent 1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74">
    <w:name w:val="Bordered - Accent 2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75">
    <w:name w:val="Bordered - Accent 3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76">
    <w:name w:val="Bordered - Accent 4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77">
    <w:name w:val="Bordered - Accent 5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78">
    <w:name w:val="Bordered - Accent 6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80">
    <w:name w:val="Table Grid"/>
    <w:basedOn w:val="107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lastModifiedBy>u.solodovnikova</cp:lastModifiedBy>
  <cp:revision>72</cp:revision>
  <dcterms:created xsi:type="dcterms:W3CDTF">2024-05-31T06:53:00Z</dcterms:created>
  <dcterms:modified xsi:type="dcterms:W3CDTF">2025-05-29T08:48:44Z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