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39" w:rsidRDefault="00A61AF4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C39" w:rsidRDefault="00A61AF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1C5C39" w:rsidRDefault="00A61AF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C5C39" w:rsidRDefault="001C5C39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C5C39" w:rsidRDefault="001C5C39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C5C39" w:rsidRDefault="00A61AF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C5C39" w:rsidRDefault="001C5C3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C5C39" w:rsidRDefault="001C5C3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C5C39" w:rsidRDefault="00A61AF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2212F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92212F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</w:t>
      </w:r>
      <w:r w:rsidR="0092212F">
        <w:rPr>
          <w:color w:val="000000" w:themeColor="text1"/>
          <w:sz w:val="28"/>
        </w:rPr>
        <w:tab/>
      </w:r>
      <w:r w:rsidR="0092212F">
        <w:rPr>
          <w:color w:val="000000" w:themeColor="text1"/>
          <w:sz w:val="28"/>
        </w:rPr>
        <w:tab/>
      </w:r>
      <w:r w:rsidR="0092212F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 № </w:t>
      </w:r>
      <w:r w:rsidR="0092212F">
        <w:rPr>
          <w:color w:val="000000" w:themeColor="text1"/>
          <w:sz w:val="28"/>
        </w:rPr>
        <w:t>453-п</w:t>
      </w:r>
    </w:p>
    <w:p w:rsidR="001C5C39" w:rsidRDefault="001C5C3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C5C39" w:rsidRDefault="001C5C3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C5C39" w:rsidRDefault="00A61AF4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Аладьинское сельское поселение Чучковского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1C5C39" w:rsidRDefault="00A61AF4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p w:rsidR="001C5C39" w:rsidRDefault="001C5C3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C5C39" w:rsidRDefault="00A61AF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области от 28.12.2018 </w:t>
      </w:r>
      <w:r>
        <w:rPr>
          <w:color w:val="000000" w:themeColor="text1"/>
          <w:sz w:val="28"/>
          <w:szCs w:val="28"/>
        </w:rPr>
        <w:t>№ 106-ОЗ                       «О перераспределении отдельных полномочий в обла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</w:t>
      </w:r>
      <w:r>
        <w:rPr>
          <w:color w:val="000000" w:themeColor="text1"/>
          <w:sz w:val="28"/>
        </w:rPr>
        <w:t xml:space="preserve">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t>и межевания территории без</w:t>
      </w:r>
      <w:r w:rsidRPr="0092212F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>проведения</w:t>
      </w:r>
      <w:r w:rsidRPr="0092212F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8"/>
        </w:rPr>
        <w:t>общественных обсуждений</w:t>
      </w:r>
      <w:r w:rsidR="0092212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или публичных слушаний»</w:t>
      </w:r>
      <w:r>
        <w:rPr>
          <w:color w:val="000000" w:themeColor="text1"/>
          <w:sz w:val="28"/>
          <w:szCs w:val="28"/>
        </w:rPr>
        <w:t>, от 06.08.2008 № 153 «Об утверждении Положения</w:t>
      </w:r>
      <w:r w:rsidR="009221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главном управлении архитектуры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 градостроительства Рязанской области», главное управление архитектуры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ПОСТАНОВЛЯЕТ: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 в генера</w:t>
      </w:r>
      <w:r>
        <w:rPr>
          <w:color w:val="000000" w:themeColor="text1"/>
          <w:sz w:val="28"/>
          <w:szCs w:val="28"/>
        </w:rPr>
        <w:t xml:space="preserve">льный план муниципального образования – </w:t>
      </w:r>
      <w:r>
        <w:rPr>
          <w:color w:val="000000" w:themeColor="text1"/>
          <w:sz w:val="28"/>
          <w:szCs w:val="28"/>
        </w:rPr>
        <w:t>Аладьинское сельское поселение Чучковского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области, утвержденный решением Ч</w:t>
      </w:r>
      <w:r>
        <w:rPr>
          <w:color w:val="000000" w:themeColor="text1"/>
          <w:sz w:val="28"/>
          <w:szCs w:val="28"/>
        </w:rPr>
        <w:t>учковской районной Думы Рязанской области от 03.12.2013 № 184 «Об утверждении генерального плана муниципального образования - Аладьинское сельское поселение Чучковского муниципального района Рязанской области» (в редакции решений Чучковской районной Думы Р</w:t>
      </w:r>
      <w:r>
        <w:rPr>
          <w:color w:val="000000" w:themeColor="text1"/>
          <w:sz w:val="28"/>
          <w:szCs w:val="28"/>
        </w:rPr>
        <w:t xml:space="preserve">язанской области от 27.04.2016 № 23, от 19.04.2017 № 41), дополнив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приложением согласно приложению к настоящему постановлению.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</w:t>
      </w:r>
      <w:r>
        <w:rPr>
          <w:color w:val="000000" w:themeColor="text1"/>
          <w:sz w:val="28"/>
          <w:szCs w:val="28"/>
        </w:rPr>
        <w:t>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C5C39" w:rsidRDefault="00A61AF4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z w:val="28"/>
        </w:rPr>
        <w:t>Аладьинское сельское поселение Чучковского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 xml:space="preserve">остроительного кодекса Российской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Федерации;</w:t>
      </w:r>
    </w:p>
    <w:p w:rsidR="001C5C39" w:rsidRDefault="00A61AF4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</w:t>
      </w:r>
      <w:r w:rsidR="0092212F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</w:rPr>
        <w:t>Федерации на осущ</w:t>
      </w:r>
      <w:r>
        <w:rPr>
          <w:rFonts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000000" w:themeColor="text1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1C5C39" w:rsidRDefault="00A61AF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1C5C39" w:rsidRDefault="00A61AF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 xml:space="preserve">лу информационного обеспечения градостроительной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деятельности разместить настоящее постановление на официальном сайте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 xml:space="preserve">образования – Чучковский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Аладьинское сельское поселение Чучковского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</w:t>
      </w:r>
      <w:r w:rsidR="0092212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сайте муници</w:t>
      </w:r>
      <w:r>
        <w:rPr>
          <w:color w:val="000000" w:themeColor="text1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1C5C39" w:rsidRDefault="00A61AF4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</w:t>
      </w:r>
      <w:r>
        <w:rPr>
          <w:color w:val="000000" w:themeColor="text1"/>
          <w:sz w:val="28"/>
          <w:szCs w:val="28"/>
        </w:rPr>
        <w:t>бласти Т.С. Попкову.</w:t>
      </w:r>
    </w:p>
    <w:p w:rsidR="001C5C39" w:rsidRDefault="001C5C3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1C5C39" w:rsidRDefault="001C5C3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1C5C39" w:rsidRDefault="00A61AF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C5C39" w:rsidRDefault="001C5C39"/>
    <w:sectPr w:rsidR="001C5C39" w:rsidSect="0092212F">
      <w:headerReference w:type="default" r:id="rId8"/>
      <w:pgSz w:w="11906" w:h="16838"/>
      <w:pgMar w:top="907" w:right="567" w:bottom="993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F4" w:rsidRDefault="00A61AF4">
      <w:pPr>
        <w:pStyle w:val="32"/>
      </w:pPr>
      <w:r>
        <w:separator/>
      </w:r>
    </w:p>
  </w:endnote>
  <w:endnote w:type="continuationSeparator" w:id="0">
    <w:p w:rsidR="00A61AF4" w:rsidRDefault="00A61AF4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F4" w:rsidRDefault="00A61AF4">
      <w:pPr>
        <w:pStyle w:val="32"/>
      </w:pPr>
      <w:r>
        <w:separator/>
      </w:r>
    </w:p>
  </w:footnote>
  <w:footnote w:type="continuationSeparator" w:id="0">
    <w:p w:rsidR="00A61AF4" w:rsidRDefault="00A61AF4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39" w:rsidRDefault="00A61AF4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92212F">
      <w:rPr>
        <w:noProof/>
      </w:rPr>
      <w:t>2</w:t>
    </w:r>
    <w:r>
      <w:fldChar w:fldCharType="end"/>
    </w:r>
  </w:p>
  <w:p w:rsidR="001C5C39" w:rsidRDefault="001C5C3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17"/>
    <w:multiLevelType w:val="hybridMultilevel"/>
    <w:tmpl w:val="50C29272"/>
    <w:lvl w:ilvl="0" w:tplc="B5C2432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79E1E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F82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28A4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6AC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487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4C2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66B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F88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6669D"/>
    <w:multiLevelType w:val="multilevel"/>
    <w:tmpl w:val="B84CD2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2B053F6"/>
    <w:multiLevelType w:val="multilevel"/>
    <w:tmpl w:val="17847C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3E509F"/>
    <w:multiLevelType w:val="multilevel"/>
    <w:tmpl w:val="4FC6E9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D1C267D"/>
    <w:multiLevelType w:val="multilevel"/>
    <w:tmpl w:val="7AC081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DBA55F2"/>
    <w:multiLevelType w:val="multilevel"/>
    <w:tmpl w:val="B71067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E4514D5"/>
    <w:multiLevelType w:val="multilevel"/>
    <w:tmpl w:val="27CE6C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0FE73370"/>
    <w:multiLevelType w:val="multilevel"/>
    <w:tmpl w:val="B2889D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45714F3"/>
    <w:multiLevelType w:val="multilevel"/>
    <w:tmpl w:val="503A4A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49E238A"/>
    <w:multiLevelType w:val="multilevel"/>
    <w:tmpl w:val="2DEE8B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5076B66"/>
    <w:multiLevelType w:val="multilevel"/>
    <w:tmpl w:val="631C89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90C248D"/>
    <w:multiLevelType w:val="multilevel"/>
    <w:tmpl w:val="41C8F8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4FB7464"/>
    <w:multiLevelType w:val="hybridMultilevel"/>
    <w:tmpl w:val="DE24AEE6"/>
    <w:lvl w:ilvl="0" w:tplc="5A7A81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D4A3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E325B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7A012D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F2BC9C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BFEDC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1AE656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F528AF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06AC6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97B0FD2"/>
    <w:multiLevelType w:val="multilevel"/>
    <w:tmpl w:val="9F609C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99E4CDD"/>
    <w:multiLevelType w:val="multilevel"/>
    <w:tmpl w:val="1A4C3E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9E15E25"/>
    <w:multiLevelType w:val="multilevel"/>
    <w:tmpl w:val="D806DB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D125163"/>
    <w:multiLevelType w:val="multilevel"/>
    <w:tmpl w:val="98D836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D5C5FB7"/>
    <w:multiLevelType w:val="multilevel"/>
    <w:tmpl w:val="9EE2EA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22D1347"/>
    <w:multiLevelType w:val="multilevel"/>
    <w:tmpl w:val="8C10C1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CDB7096"/>
    <w:multiLevelType w:val="multilevel"/>
    <w:tmpl w:val="C65AFD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EFD2D2F"/>
    <w:multiLevelType w:val="multilevel"/>
    <w:tmpl w:val="95FC68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30F52A5"/>
    <w:multiLevelType w:val="multilevel"/>
    <w:tmpl w:val="06123E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63B07DA"/>
    <w:multiLevelType w:val="multilevel"/>
    <w:tmpl w:val="3DE029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F2D2CDB"/>
    <w:multiLevelType w:val="multilevel"/>
    <w:tmpl w:val="9A02C3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F497190"/>
    <w:multiLevelType w:val="multilevel"/>
    <w:tmpl w:val="D9C879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0EA65DF"/>
    <w:multiLevelType w:val="multilevel"/>
    <w:tmpl w:val="891A52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18B7754"/>
    <w:multiLevelType w:val="multilevel"/>
    <w:tmpl w:val="A47809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1CE0D50"/>
    <w:multiLevelType w:val="multilevel"/>
    <w:tmpl w:val="B2F0352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4F17A0F"/>
    <w:multiLevelType w:val="multilevel"/>
    <w:tmpl w:val="A6DA80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6ED1004"/>
    <w:multiLevelType w:val="multilevel"/>
    <w:tmpl w:val="DB2A723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5ADB58D1"/>
    <w:multiLevelType w:val="multilevel"/>
    <w:tmpl w:val="7CA8B9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B1C7BD6"/>
    <w:multiLevelType w:val="multilevel"/>
    <w:tmpl w:val="5172ED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67C41850"/>
    <w:multiLevelType w:val="hybridMultilevel"/>
    <w:tmpl w:val="D2AA7604"/>
    <w:lvl w:ilvl="0" w:tplc="D74ADD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44C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D07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F903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4DA99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229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A2E5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24A3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EEA4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6ABF77FD"/>
    <w:multiLevelType w:val="multilevel"/>
    <w:tmpl w:val="41829E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6C4901DE"/>
    <w:multiLevelType w:val="hybridMultilevel"/>
    <w:tmpl w:val="A32418C2"/>
    <w:lvl w:ilvl="0" w:tplc="2968C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7A6FA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98D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284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BE11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C4D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B0A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120B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909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FEB54B6"/>
    <w:multiLevelType w:val="multilevel"/>
    <w:tmpl w:val="ED4E4C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2E92546"/>
    <w:multiLevelType w:val="hybridMultilevel"/>
    <w:tmpl w:val="5B74DF48"/>
    <w:lvl w:ilvl="0" w:tplc="90885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E65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8E8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E056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7A1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A0A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F522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F665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306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3A5424A"/>
    <w:multiLevelType w:val="multilevel"/>
    <w:tmpl w:val="700034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45F2397"/>
    <w:multiLevelType w:val="multilevel"/>
    <w:tmpl w:val="670828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8675C77"/>
    <w:multiLevelType w:val="multilevel"/>
    <w:tmpl w:val="754427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9101C48"/>
    <w:multiLevelType w:val="multilevel"/>
    <w:tmpl w:val="573067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1" w15:restartNumberingAfterBreak="0">
    <w:nsid w:val="79FB6D7D"/>
    <w:multiLevelType w:val="multilevel"/>
    <w:tmpl w:val="DE9C90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DC94E7B"/>
    <w:multiLevelType w:val="multilevel"/>
    <w:tmpl w:val="C0865F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E862A35"/>
    <w:multiLevelType w:val="multilevel"/>
    <w:tmpl w:val="4D422E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35"/>
  </w:num>
  <w:num w:numId="2">
    <w:abstractNumId w:val="34"/>
  </w:num>
  <w:num w:numId="3">
    <w:abstractNumId w:val="36"/>
  </w:num>
  <w:num w:numId="4">
    <w:abstractNumId w:val="18"/>
  </w:num>
  <w:num w:numId="5">
    <w:abstractNumId w:val="23"/>
  </w:num>
  <w:num w:numId="6">
    <w:abstractNumId w:val="33"/>
  </w:num>
  <w:num w:numId="7">
    <w:abstractNumId w:val="6"/>
  </w:num>
  <w:num w:numId="8">
    <w:abstractNumId w:val="15"/>
  </w:num>
  <w:num w:numId="9">
    <w:abstractNumId w:val="22"/>
  </w:num>
  <w:num w:numId="10">
    <w:abstractNumId w:val="21"/>
  </w:num>
  <w:num w:numId="11">
    <w:abstractNumId w:val="43"/>
  </w:num>
  <w:num w:numId="12">
    <w:abstractNumId w:val="7"/>
  </w:num>
  <w:num w:numId="13">
    <w:abstractNumId w:val="19"/>
  </w:num>
  <w:num w:numId="14">
    <w:abstractNumId w:val="32"/>
  </w:num>
  <w:num w:numId="15">
    <w:abstractNumId w:val="31"/>
  </w:num>
  <w:num w:numId="16">
    <w:abstractNumId w:val="12"/>
  </w:num>
  <w:num w:numId="17">
    <w:abstractNumId w:val="38"/>
  </w:num>
  <w:num w:numId="18">
    <w:abstractNumId w:val="4"/>
  </w:num>
  <w:num w:numId="19">
    <w:abstractNumId w:val="9"/>
  </w:num>
  <w:num w:numId="20">
    <w:abstractNumId w:val="30"/>
  </w:num>
  <w:num w:numId="21">
    <w:abstractNumId w:val="40"/>
  </w:num>
  <w:num w:numId="22">
    <w:abstractNumId w:val="29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28"/>
  </w:num>
  <w:num w:numId="28">
    <w:abstractNumId w:val="17"/>
  </w:num>
  <w:num w:numId="29">
    <w:abstractNumId w:val="3"/>
  </w:num>
  <w:num w:numId="30">
    <w:abstractNumId w:val="14"/>
  </w:num>
  <w:num w:numId="31">
    <w:abstractNumId w:val="24"/>
  </w:num>
  <w:num w:numId="32">
    <w:abstractNumId w:val="27"/>
  </w:num>
  <w:num w:numId="33">
    <w:abstractNumId w:val="0"/>
  </w:num>
  <w:num w:numId="34">
    <w:abstractNumId w:val="10"/>
  </w:num>
  <w:num w:numId="35">
    <w:abstractNumId w:val="41"/>
  </w:num>
  <w:num w:numId="36">
    <w:abstractNumId w:val="8"/>
  </w:num>
  <w:num w:numId="37">
    <w:abstractNumId w:val="39"/>
  </w:num>
  <w:num w:numId="38">
    <w:abstractNumId w:val="20"/>
  </w:num>
  <w:num w:numId="39">
    <w:abstractNumId w:val="25"/>
  </w:num>
  <w:num w:numId="40">
    <w:abstractNumId w:val="16"/>
  </w:num>
  <w:num w:numId="41">
    <w:abstractNumId w:val="11"/>
  </w:num>
  <w:num w:numId="42">
    <w:abstractNumId w:val="26"/>
  </w:num>
  <w:num w:numId="43">
    <w:abstractNumId w:val="4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9"/>
    <w:rsid w:val="001C5C39"/>
    <w:rsid w:val="0092212F"/>
    <w:rsid w:val="00A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6D18"/>
  <w15:docId w15:val="{E10979A3-EC2D-46A2-B563-05DCF0F9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21</cp:revision>
  <dcterms:created xsi:type="dcterms:W3CDTF">2025-03-03T14:56:00Z</dcterms:created>
  <dcterms:modified xsi:type="dcterms:W3CDTF">2025-06-09T07:54:00Z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