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48" w:rsidRDefault="00FF4DDB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48" w:rsidRDefault="00FF4DDB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085F48" w:rsidRDefault="00FF4DDB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085F48" w:rsidRDefault="00085F4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085F48" w:rsidRPr="00B72BBC" w:rsidRDefault="00085F4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24"/>
          <w:szCs w:val="24"/>
        </w:rPr>
      </w:pPr>
    </w:p>
    <w:p w:rsidR="00085F48" w:rsidRDefault="00FF4DDB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085F48" w:rsidRDefault="00085F4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85F48" w:rsidRDefault="00085F4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85F48" w:rsidRDefault="00FF4DDB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B72BBC">
        <w:rPr>
          <w:color w:val="000000" w:themeColor="text1"/>
          <w:sz w:val="28"/>
        </w:rPr>
        <w:t>10</w:t>
      </w:r>
      <w:r>
        <w:rPr>
          <w:color w:val="000000" w:themeColor="text1"/>
          <w:sz w:val="28"/>
        </w:rPr>
        <w:t>»</w:t>
      </w:r>
      <w:r w:rsidR="00B72BBC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       </w:t>
      </w:r>
      <w:r w:rsidR="00B72BBC">
        <w:rPr>
          <w:color w:val="000000" w:themeColor="text1"/>
          <w:sz w:val="28"/>
        </w:rPr>
        <w:tab/>
      </w:r>
      <w:r w:rsidR="00B72BBC">
        <w:rPr>
          <w:color w:val="000000" w:themeColor="text1"/>
          <w:sz w:val="28"/>
        </w:rPr>
        <w:tab/>
      </w:r>
      <w:r w:rsidR="00B72BBC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№ </w:t>
      </w:r>
      <w:r w:rsidR="00B72BBC">
        <w:rPr>
          <w:color w:val="000000" w:themeColor="text1"/>
          <w:sz w:val="28"/>
        </w:rPr>
        <w:t>459-п</w:t>
      </w:r>
    </w:p>
    <w:p w:rsidR="00085F48" w:rsidRDefault="00085F4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85F48" w:rsidRDefault="00085F4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85F48" w:rsidRDefault="00FF4DDB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изменения в генеральный план муниципального образования – Павелецкое городское поселение Скопинского муниципального района   Рязанской области </w:t>
      </w:r>
      <w:bookmarkEnd w:id="0"/>
    </w:p>
    <w:p w:rsidR="00085F48" w:rsidRDefault="00085F4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85F48" w:rsidRDefault="00FF4DDB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2 Закона Рязанской</w:t>
      </w:r>
      <w:r>
        <w:rPr>
          <w:color w:val="000000" w:themeColor="text1"/>
          <w:sz w:val="28"/>
          <w:szCs w:val="28"/>
        </w:rPr>
        <w:t xml:space="preserve">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</w:t>
      </w:r>
      <w:r>
        <w:rPr>
          <w:color w:val="000000" w:themeColor="text1"/>
          <w:sz w:val="28"/>
          <w:szCs w:val="28"/>
        </w:rPr>
        <w:t>занской области»,</w:t>
      </w:r>
      <w:r>
        <w:rPr>
          <w:color w:val="000000" w:themeColor="text1"/>
          <w:sz w:val="28"/>
        </w:rPr>
        <w:t xml:space="preserve"> 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землепользования и застройки, планировки</w:t>
      </w:r>
      <w:r>
        <w:rPr>
          <w:color w:val="000000" w:themeColor="text1"/>
          <w:sz w:val="28"/>
        </w:rPr>
        <w:br/>
        <w:t>и межевания территории без проведения об</w:t>
      </w:r>
      <w:r>
        <w:rPr>
          <w:color w:val="000000" w:themeColor="text1"/>
          <w:sz w:val="28"/>
        </w:rPr>
        <w:t>щественных обсуждений</w:t>
      </w:r>
      <w:r>
        <w:rPr>
          <w:color w:val="000000" w:themeColor="text1"/>
          <w:sz w:val="28"/>
        </w:rPr>
        <w:br/>
        <w:t>или публичных слушаний»,</w:t>
      </w:r>
      <w:r>
        <w:rPr>
          <w:color w:val="000000" w:themeColor="text1"/>
          <w:sz w:val="28"/>
          <w:szCs w:val="28"/>
        </w:rPr>
        <w:t xml:space="preserve"> от 06.08.2008 № 153 «Об утверждении Положения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85F48" w:rsidRDefault="00FF4DDB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</w:t>
      </w:r>
      <w:r>
        <w:rPr>
          <w:color w:val="000000" w:themeColor="text1"/>
          <w:sz w:val="28"/>
          <w:szCs w:val="28"/>
        </w:rPr>
        <w:t>и изменение в генеральный план муниципального образования – Павелецкое городское поселение Скопинского муниципального района Рязанской области, утвержденный решением Совета депутатов муниципального</w:t>
      </w:r>
      <w:r>
        <w:rPr>
          <w:color w:val="000000" w:themeColor="text1"/>
          <w:sz w:val="28"/>
          <w:szCs w:val="28"/>
        </w:rPr>
        <w:br/>
        <w:t>образования – Павелецкое городское поселение Скопинского м</w:t>
      </w:r>
      <w:r>
        <w:rPr>
          <w:color w:val="000000" w:themeColor="text1"/>
          <w:sz w:val="28"/>
          <w:szCs w:val="28"/>
        </w:rPr>
        <w:t>униципального района Рязанской области от 30.05.2013 № 193 «Об утверждении генерального плана муниципального образования – Павелецкое городское поселение Скопинского муниципального района Рязанской области», дополнив приложением согласно приложению к насто</w:t>
      </w:r>
      <w:r>
        <w:rPr>
          <w:color w:val="000000" w:themeColor="text1"/>
          <w:sz w:val="28"/>
          <w:szCs w:val="28"/>
        </w:rPr>
        <w:t>ящему постановлению.</w:t>
      </w:r>
    </w:p>
    <w:p w:rsidR="00085F48" w:rsidRDefault="00FF4DDB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85F48" w:rsidRDefault="00FF4DDB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085F48" w:rsidRDefault="00FF4DDB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1) обеспечить доступ к изменению в генеральны</w:t>
      </w:r>
      <w:r>
        <w:rPr>
          <w:color w:val="000000" w:themeColor="text1"/>
          <w:sz w:val="28"/>
          <w:szCs w:val="28"/>
        </w:rPr>
        <w:t xml:space="preserve">й план муниципального </w:t>
      </w:r>
      <w:r>
        <w:rPr>
          <w:color w:val="000000" w:themeColor="text1"/>
          <w:sz w:val="28"/>
          <w:szCs w:val="28"/>
        </w:rPr>
        <w:br/>
        <w:t xml:space="preserve">образования – Павелецкое городское поселение Скопинского муниципального </w:t>
      </w:r>
      <w:r>
        <w:rPr>
          <w:color w:val="000000" w:themeColor="text1"/>
          <w:sz w:val="28"/>
          <w:szCs w:val="28"/>
        </w:rPr>
        <w:lastRenderedPageBreak/>
        <w:t>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</w:t>
      </w:r>
      <w:r>
        <w:rPr>
          <w:color w:val="000000" w:themeColor="text1"/>
          <w:sz w:val="28"/>
          <w:szCs w:val="28"/>
        </w:rPr>
        <w:t>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085F48" w:rsidRDefault="00FF4DDB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</w:t>
      </w:r>
      <w:r>
        <w:rPr>
          <w:rFonts w:cs="Times New Roman"/>
          <w:color w:val="000000" w:themeColor="text1"/>
          <w:sz w:val="28"/>
          <w:szCs w:val="28"/>
        </w:rPr>
        <w:t>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</w:t>
      </w:r>
      <w:r>
        <w:rPr>
          <w:rFonts w:cs="Times New Roman"/>
          <w:color w:val="000000" w:themeColor="text1"/>
          <w:sz w:val="28"/>
          <w:szCs w:val="28"/>
        </w:rPr>
        <w:t>дения о границах населенных пунктов для внесения                        в 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085F48" w:rsidRDefault="00FF4DDB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085F48" w:rsidRDefault="00FF4DD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85F48" w:rsidRDefault="00FF4DD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</w:t>
      </w:r>
      <w:r>
        <w:rPr>
          <w:rFonts w:ascii="Times New Roman" w:hAnsi="Times New Roman"/>
          <w:color w:val="000000" w:themeColor="text1"/>
          <w:sz w:val="28"/>
          <w:szCs w:val="28"/>
        </w:rPr>
        <w:t>язанские ведомости» (www.rv-ryazan.ru) и на официальном интернет-портале правовой информации (www.pravo.gov.ru).</w:t>
      </w:r>
    </w:p>
    <w:p w:rsidR="00085F48" w:rsidRDefault="00FF4DDB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</w:t>
      </w:r>
      <w:r>
        <w:rPr>
          <w:color w:val="000000" w:themeColor="text1"/>
          <w:sz w:val="28"/>
          <w:szCs w:val="28"/>
        </w:rPr>
        <w:t>рхитектуры и градостроительства Рязанской области                 в сети «Интернет».</w:t>
      </w:r>
    </w:p>
    <w:p w:rsidR="00085F48" w:rsidRDefault="00FF4DDB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Скопинский муниципальный район Рязанской области, главе муниципального образования – Павелецкое городское поселение Скопинско</w:t>
      </w:r>
      <w:r>
        <w:rPr>
          <w:color w:val="000000" w:themeColor="text1"/>
          <w:sz w:val="28"/>
          <w:szCs w:val="28"/>
        </w:rPr>
        <w:t>го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085F48" w:rsidRDefault="00FF4DDB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</w:t>
      </w:r>
      <w:r>
        <w:rPr>
          <w:color w:val="000000" w:themeColor="text1"/>
          <w:sz w:val="28"/>
          <w:szCs w:val="28"/>
        </w:rPr>
        <w:t xml:space="preserve">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085F48" w:rsidRDefault="00085F48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085F48" w:rsidRDefault="00085F4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085F48" w:rsidRDefault="00FF4DDB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Р.В. Шашк</w:t>
      </w:r>
      <w:r>
        <w:rPr>
          <w:color w:val="000000" w:themeColor="text1"/>
          <w:sz w:val="28"/>
        </w:rPr>
        <w:t>ин</w:t>
      </w:r>
    </w:p>
    <w:p w:rsidR="00085F48" w:rsidRDefault="00085F4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85F48" w:rsidRDefault="00085F48"/>
    <w:sectPr w:rsidR="00085F48" w:rsidSect="00B72BBC">
      <w:headerReference w:type="default" r:id="rId8"/>
      <w:headerReference w:type="first" r:id="rId9"/>
      <w:pgSz w:w="11906" w:h="16838"/>
      <w:pgMar w:top="993" w:right="567" w:bottom="426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DB" w:rsidRDefault="00FF4DDB">
      <w:pPr>
        <w:pStyle w:val="32"/>
      </w:pPr>
      <w:r>
        <w:separator/>
      </w:r>
    </w:p>
  </w:endnote>
  <w:endnote w:type="continuationSeparator" w:id="0">
    <w:p w:rsidR="00FF4DDB" w:rsidRDefault="00FF4DD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DB" w:rsidRDefault="00FF4DDB">
      <w:pPr>
        <w:pStyle w:val="32"/>
      </w:pPr>
      <w:r>
        <w:separator/>
      </w:r>
    </w:p>
  </w:footnote>
  <w:footnote w:type="continuationSeparator" w:id="0">
    <w:p w:rsidR="00FF4DDB" w:rsidRDefault="00FF4DD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48" w:rsidRDefault="00FF4DDB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B72BBC">
      <w:rPr>
        <w:noProof/>
      </w:rPr>
      <w:t>2</w:t>
    </w:r>
    <w:r>
      <w:fldChar w:fldCharType="end"/>
    </w:r>
  </w:p>
  <w:p w:rsidR="00085F48" w:rsidRPr="00B72BBC" w:rsidRDefault="00085F48">
    <w:pPr>
      <w:pStyle w:val="af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48" w:rsidRDefault="00085F48">
    <w:pPr>
      <w:pStyle w:val="af7"/>
      <w:jc w:val="center"/>
    </w:pPr>
  </w:p>
  <w:p w:rsidR="00085F48" w:rsidRDefault="00085F4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59C"/>
    <w:multiLevelType w:val="multilevel"/>
    <w:tmpl w:val="BBEA9B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9ED6075"/>
    <w:multiLevelType w:val="multilevel"/>
    <w:tmpl w:val="3EB2A5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29462129"/>
    <w:multiLevelType w:val="hybridMultilevel"/>
    <w:tmpl w:val="BCB2716A"/>
    <w:lvl w:ilvl="0" w:tplc="5F5816F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9407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C6C1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13629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D28A6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89C6A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09037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8ACF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947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0A408A"/>
    <w:multiLevelType w:val="multilevel"/>
    <w:tmpl w:val="AD8447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60E044DD"/>
    <w:multiLevelType w:val="multilevel"/>
    <w:tmpl w:val="0CC89C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769E5977"/>
    <w:multiLevelType w:val="multilevel"/>
    <w:tmpl w:val="A1388F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48"/>
    <w:rsid w:val="00085F48"/>
    <w:rsid w:val="00B72BBC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3107"/>
  <w15:docId w15:val="{EAAEE091-977F-47A0-95BF-449A70A2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c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d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28</cp:revision>
  <dcterms:created xsi:type="dcterms:W3CDTF">2025-03-03T14:56:00Z</dcterms:created>
  <dcterms:modified xsi:type="dcterms:W3CDTF">2025-06-10T08:23:00Z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