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15" w:rsidRDefault="00B620F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D15" w:rsidRDefault="00B620F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91D15" w:rsidRDefault="00B620F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91D15" w:rsidRDefault="00391D1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91D15" w:rsidRDefault="00391D1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91D15" w:rsidRDefault="00B620F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91D15" w:rsidRDefault="00391D15">
      <w:pPr>
        <w:tabs>
          <w:tab w:val="left" w:pos="709"/>
        </w:tabs>
        <w:jc w:val="center"/>
        <w:rPr>
          <w:sz w:val="28"/>
        </w:rPr>
      </w:pPr>
    </w:p>
    <w:p w:rsidR="00391D15" w:rsidRDefault="00391D15">
      <w:pPr>
        <w:tabs>
          <w:tab w:val="left" w:pos="709"/>
        </w:tabs>
        <w:jc w:val="center"/>
        <w:rPr>
          <w:sz w:val="28"/>
        </w:rPr>
      </w:pPr>
    </w:p>
    <w:p w:rsidR="00391D15" w:rsidRDefault="00B620F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82714">
        <w:rPr>
          <w:sz w:val="28"/>
        </w:rPr>
        <w:t>16</w:t>
      </w:r>
      <w:r>
        <w:rPr>
          <w:sz w:val="28"/>
        </w:rPr>
        <w:t>»</w:t>
      </w:r>
      <w:r w:rsidR="00D82714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</w:t>
      </w:r>
      <w:r w:rsidR="00D82714">
        <w:rPr>
          <w:sz w:val="28"/>
        </w:rPr>
        <w:tab/>
      </w:r>
      <w:r w:rsidR="00D82714">
        <w:rPr>
          <w:sz w:val="28"/>
        </w:rPr>
        <w:tab/>
      </w:r>
      <w:r w:rsidR="00D82714">
        <w:rPr>
          <w:sz w:val="28"/>
        </w:rPr>
        <w:tab/>
      </w:r>
      <w:r>
        <w:rPr>
          <w:sz w:val="28"/>
        </w:rPr>
        <w:t xml:space="preserve">                                 № </w:t>
      </w:r>
      <w:r w:rsidR="00D82714">
        <w:rPr>
          <w:sz w:val="28"/>
        </w:rPr>
        <w:t>466-п</w:t>
      </w:r>
    </w:p>
    <w:p w:rsidR="00391D15" w:rsidRDefault="00391D15">
      <w:pPr>
        <w:tabs>
          <w:tab w:val="left" w:pos="709"/>
        </w:tabs>
        <w:jc w:val="both"/>
        <w:rPr>
          <w:sz w:val="28"/>
        </w:rPr>
      </w:pPr>
    </w:p>
    <w:p w:rsidR="00391D15" w:rsidRDefault="00391D15">
      <w:pPr>
        <w:tabs>
          <w:tab w:val="left" w:pos="709"/>
        </w:tabs>
        <w:jc w:val="both"/>
        <w:rPr>
          <w:color w:val="auto"/>
          <w:sz w:val="28"/>
        </w:rPr>
      </w:pPr>
    </w:p>
    <w:p w:rsidR="00391D15" w:rsidRDefault="00B620F5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sz w:val="28"/>
        </w:rPr>
        <w:t>Горловское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391D15" w:rsidRDefault="00391D15">
      <w:pPr>
        <w:tabs>
          <w:tab w:val="left" w:pos="709"/>
        </w:tabs>
        <w:jc w:val="center"/>
        <w:rPr>
          <w:color w:val="auto"/>
          <w:sz w:val="28"/>
        </w:rPr>
      </w:pPr>
    </w:p>
    <w:p w:rsidR="00391D15" w:rsidRDefault="00B620F5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уведомлений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29.04.2025 № 01-14/1635/25,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20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.05.2025</w:t>
        </w:r>
      </w:hyperlink>
      <w:r>
        <w:rPr>
          <w:color w:val="000000" w:themeColor="text1"/>
          <w:sz w:val="28"/>
          <w:shd w:val="clear" w:color="FFFFFF" w:fill="FFFFFF" w:themeFill="background1"/>
        </w:rPr>
        <w:t xml:space="preserve"> № 01-14/1897/25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части 27 стат</w:t>
      </w:r>
      <w:r>
        <w:rPr>
          <w:color w:val="000000" w:themeColor="text1"/>
          <w:sz w:val="28"/>
          <w:highlight w:val="white"/>
        </w:rPr>
        <w:t>ьи 24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>Градостроительного кодекса Российской Федерации, статьи 2 Закона Рязанской области от 28.1</w:t>
      </w:r>
      <w:r>
        <w:rPr>
          <w:color w:val="auto"/>
          <w:sz w:val="28"/>
          <w:highlight w:val="white"/>
        </w:rPr>
        <w:t xml:space="preserve">2.2018 № 106-ОЗ </w:t>
      </w:r>
      <w:r>
        <w:rPr>
          <w:color w:val="auto"/>
          <w:sz w:val="28"/>
          <w:highlight w:val="white"/>
        </w:rPr>
        <w:br/>
        <w:t xml:space="preserve">«О перераспределении отдельных полномочий </w:t>
      </w:r>
      <w:r>
        <w:rPr>
          <w:color w:val="auto"/>
          <w:sz w:val="28"/>
          <w:highlight w:val="white"/>
        </w:rPr>
        <w:t xml:space="preserve"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 xml:space="preserve">руководствуясь постановлением Правительства Рязанской области </w:t>
      </w:r>
      <w:r>
        <w:rPr>
          <w:sz w:val="28"/>
          <w:highlight w:val="white"/>
        </w:rPr>
        <w:br/>
        <w:t>от 06.08.2008 №</w:t>
      </w:r>
      <w:r>
        <w:rPr>
          <w:sz w:val="28"/>
          <w:highlight w:val="white"/>
        </w:rPr>
        <w:t xml:space="preserve"> 153 «Об утверждении Положения о главном управлении архитектуры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391D15" w:rsidRDefault="00B620F5" w:rsidP="00B620F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Горловское сельское поселение Скопинского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23.09.2022 № 535-п «Об утверждении генерального плана муниципального об</w:t>
      </w:r>
      <w:r>
        <w:rPr>
          <w:rFonts w:ascii="Times New Roman" w:hAnsi="Times New Roman"/>
          <w:color w:val="auto"/>
          <w:sz w:val="28"/>
        </w:rPr>
        <w:t xml:space="preserve">разования – </w:t>
      </w:r>
      <w:r>
        <w:rPr>
          <w:rFonts w:ascii="Times New Roman" w:hAnsi="Times New Roman"/>
          <w:sz w:val="28"/>
        </w:rPr>
        <w:t>Горловское сельское поселение Скопинского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(в редакции постановления Главархитектуры Рязанской области от 22.05.2024 </w:t>
      </w:r>
      <w:r>
        <w:rPr>
          <w:rFonts w:ascii="Times New Roman" w:hAnsi="Times New Roman"/>
          <w:color w:val="000000" w:themeColor="text1"/>
          <w:sz w:val="28"/>
        </w:rPr>
        <w:br/>
        <w:t>№ 245-п), следующие изменения:</w:t>
      </w:r>
    </w:p>
    <w:p w:rsidR="00391D15" w:rsidRDefault="00B620F5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</w:t>
      </w:r>
      <w:r>
        <w:rPr>
          <w:rFonts w:ascii="Times New Roman" w:hAnsi="Times New Roman"/>
          <w:color w:val="auto"/>
          <w:sz w:val="28"/>
        </w:rPr>
        <w:t>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с. Богослово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91D15" w:rsidRDefault="00B620F5" w:rsidP="00B620F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91D15" w:rsidRDefault="00B620F5" w:rsidP="00B620F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sz w:val="28"/>
        </w:rPr>
        <w:t xml:space="preserve">Горловское </w:t>
      </w:r>
      <w:r>
        <w:rPr>
          <w:rFonts w:ascii="Times New Roman" w:hAnsi="Times New Roman"/>
          <w:sz w:val="28"/>
        </w:rPr>
        <w:lastRenderedPageBreak/>
        <w:t>сельское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</w:t>
      </w:r>
      <w:r>
        <w:rPr>
          <w:rFonts w:ascii="Times New Roman" w:hAnsi="Times New Roman"/>
          <w:color w:val="auto"/>
          <w:sz w:val="28"/>
          <w:szCs w:val="28"/>
        </w:rPr>
        <w:t xml:space="preserve">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</w:t>
      </w:r>
      <w:r>
        <w:rPr>
          <w:rFonts w:ascii="Times New Roman" w:hAnsi="Times New Roman"/>
          <w:color w:val="auto"/>
          <w:sz w:val="28"/>
          <w:szCs w:val="28"/>
        </w:rPr>
        <w:t>ссийской Федерации.</w:t>
      </w:r>
    </w:p>
    <w:p w:rsidR="00391D15" w:rsidRDefault="00B620F5" w:rsidP="00B620F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91D15" w:rsidRDefault="00B620F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91D15" w:rsidRDefault="00B620F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91D15" w:rsidRDefault="00B620F5" w:rsidP="00B620F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</w:t>
      </w:r>
      <w:r>
        <w:rPr>
          <w:rFonts w:ascii="Times New Roman" w:hAnsi="Times New Roman"/>
          <w:color w:val="auto"/>
          <w:sz w:val="28"/>
        </w:rPr>
        <w:t>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391D15" w:rsidRDefault="00B620F5" w:rsidP="00B620F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</w:t>
      </w:r>
      <w:r>
        <w:rPr>
          <w:rFonts w:ascii="Times New Roman" w:hAnsi="Times New Roman"/>
          <w:color w:val="auto"/>
          <w:sz w:val="28"/>
          <w:szCs w:val="28"/>
        </w:rPr>
        <w:t xml:space="preserve">ния – Скопинский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Горловское сельское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на официальном сайте муниципального </w:t>
      </w:r>
      <w:r>
        <w:rPr>
          <w:rFonts w:ascii="Times New Roman" w:hAnsi="Times New Roman"/>
          <w:color w:val="auto"/>
          <w:sz w:val="28"/>
        </w:rPr>
        <w:t>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391D15" w:rsidRDefault="00B620F5" w:rsidP="00B620F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391D15" w:rsidRDefault="00391D15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91D15" w:rsidRDefault="00391D15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391D15" w:rsidRDefault="00B620F5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391D15" w:rsidRDefault="00391D1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391D15" w:rsidRDefault="00391D15">
      <w:pPr>
        <w:rPr>
          <w:color w:val="000000" w:themeColor="text1"/>
        </w:rPr>
      </w:pPr>
    </w:p>
    <w:sectPr w:rsidR="00391D15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F5" w:rsidRDefault="00B620F5">
      <w:r>
        <w:separator/>
      </w:r>
    </w:p>
  </w:endnote>
  <w:endnote w:type="continuationSeparator" w:id="0">
    <w:p w:rsidR="00B620F5" w:rsidRDefault="00B6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F5" w:rsidRDefault="00B620F5">
      <w:r>
        <w:separator/>
      </w:r>
    </w:p>
  </w:footnote>
  <w:footnote w:type="continuationSeparator" w:id="0">
    <w:p w:rsidR="00B620F5" w:rsidRDefault="00B6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15" w:rsidRDefault="00B620F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D82714" w:rsidRPr="00D8271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91D15" w:rsidRDefault="00391D1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94E82"/>
    <w:multiLevelType w:val="multilevel"/>
    <w:tmpl w:val="7526B7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15"/>
    <w:rsid w:val="00391D15"/>
    <w:rsid w:val="00B620F5"/>
    <w:rsid w:val="00D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4046"/>
  <w15:docId w15:val="{F41A758E-2FF5-4E46-9F3D-28433A7C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225</cp:revision>
  <dcterms:created xsi:type="dcterms:W3CDTF">2025-06-16T11:27:00Z</dcterms:created>
  <dcterms:modified xsi:type="dcterms:W3CDTF">2025-06-16T11:39:00Z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