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823" w:rsidRDefault="00F4613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823" w:rsidRDefault="00F4613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4D7823" w:rsidRDefault="00F4613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D7823" w:rsidRDefault="004D782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D7823" w:rsidRDefault="004D782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D7823" w:rsidRDefault="00F4613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D7823" w:rsidRDefault="004D7823">
      <w:pPr>
        <w:tabs>
          <w:tab w:val="left" w:pos="709"/>
        </w:tabs>
        <w:jc w:val="center"/>
        <w:rPr>
          <w:sz w:val="28"/>
        </w:rPr>
      </w:pPr>
    </w:p>
    <w:p w:rsidR="004D7823" w:rsidRDefault="004D7823">
      <w:pPr>
        <w:tabs>
          <w:tab w:val="left" w:pos="709"/>
        </w:tabs>
        <w:jc w:val="center"/>
        <w:rPr>
          <w:sz w:val="28"/>
        </w:rPr>
      </w:pPr>
    </w:p>
    <w:p w:rsidR="004D7823" w:rsidRDefault="00F4613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D41E1">
        <w:rPr>
          <w:sz w:val="28"/>
        </w:rPr>
        <w:t>23</w:t>
      </w:r>
      <w:r>
        <w:rPr>
          <w:sz w:val="28"/>
        </w:rPr>
        <w:t>»</w:t>
      </w:r>
      <w:r w:rsidR="008D41E1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</w:t>
      </w:r>
      <w:r w:rsidR="008D41E1">
        <w:rPr>
          <w:sz w:val="28"/>
        </w:rPr>
        <w:tab/>
      </w:r>
      <w:r w:rsidR="008D41E1">
        <w:rPr>
          <w:sz w:val="28"/>
        </w:rPr>
        <w:tab/>
      </w:r>
      <w:r w:rsidR="008D41E1">
        <w:rPr>
          <w:sz w:val="28"/>
        </w:rPr>
        <w:tab/>
      </w:r>
      <w:r>
        <w:rPr>
          <w:sz w:val="28"/>
        </w:rPr>
        <w:t xml:space="preserve">      №</w:t>
      </w:r>
      <w:r w:rsidR="008D41E1">
        <w:rPr>
          <w:sz w:val="28"/>
        </w:rPr>
        <w:t xml:space="preserve"> 489-п</w:t>
      </w:r>
    </w:p>
    <w:p w:rsidR="004D7823" w:rsidRDefault="004D7823">
      <w:pPr>
        <w:tabs>
          <w:tab w:val="left" w:pos="709"/>
        </w:tabs>
        <w:jc w:val="both"/>
        <w:rPr>
          <w:sz w:val="28"/>
        </w:rPr>
      </w:pPr>
    </w:p>
    <w:p w:rsidR="004D7823" w:rsidRDefault="004D7823">
      <w:pPr>
        <w:tabs>
          <w:tab w:val="left" w:pos="709"/>
        </w:tabs>
        <w:jc w:val="both"/>
        <w:rPr>
          <w:color w:val="auto"/>
          <w:sz w:val="28"/>
        </w:rPr>
      </w:pPr>
    </w:p>
    <w:p w:rsidR="004D7823" w:rsidRDefault="00F4613D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  <w:szCs w:val="28"/>
        </w:rPr>
        <w:t>О внесении</w:t>
      </w:r>
      <w:r>
        <w:rPr>
          <w:color w:val="auto"/>
          <w:sz w:val="28"/>
        </w:rPr>
        <w:t xml:space="preserve">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образования – </w:t>
      </w:r>
      <w:r>
        <w:rPr>
          <w:sz w:val="28"/>
        </w:rPr>
        <w:t>Смолеевское сельское</w:t>
      </w:r>
      <w:r>
        <w:rPr>
          <w:sz w:val="28"/>
        </w:rPr>
        <w:t xml:space="preserve"> поселение Ухоловского</w:t>
      </w:r>
      <w:r>
        <w:rPr>
          <w:color w:val="auto"/>
          <w:sz w:val="28"/>
          <w:szCs w:val="28"/>
        </w:rPr>
        <w:t xml:space="preserve"> муниципального района </w:t>
      </w:r>
      <w:r>
        <w:rPr>
          <w:color w:val="auto"/>
          <w:sz w:val="28"/>
          <w:szCs w:val="28"/>
        </w:rPr>
        <w:br/>
        <w:t>Рязанской области</w:t>
      </w:r>
    </w:p>
    <w:bookmarkEnd w:id="0"/>
    <w:p w:rsidR="004D7823" w:rsidRDefault="004D7823">
      <w:pPr>
        <w:tabs>
          <w:tab w:val="left" w:pos="709"/>
        </w:tabs>
        <w:jc w:val="center"/>
        <w:rPr>
          <w:color w:val="auto"/>
          <w:sz w:val="28"/>
        </w:rPr>
      </w:pPr>
    </w:p>
    <w:p w:rsidR="004D7823" w:rsidRDefault="00F4613D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уведомлений филиала публично-правовой компании «Роскадастр» по Рязанской области от</w:t>
      </w:r>
      <w:r>
        <w:rPr>
          <w:sz w:val="28"/>
          <w:shd w:val="clear" w:color="FFFFFF" w:fill="FFFFFF" w:themeFill="background1"/>
        </w:rPr>
        <w:t xml:space="preserve"> 26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.05.2025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01-14/1984/25, от 30.05.2025 № 01-14/2073/25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№ 106-ОЗ </w:t>
      </w:r>
      <w:r>
        <w:rPr>
          <w:color w:val="auto"/>
          <w:sz w:val="28"/>
          <w:highlight w:val="white"/>
        </w:rPr>
        <w:br/>
        <w:t>«О перераспределен</w:t>
      </w:r>
      <w:r>
        <w:rPr>
          <w:color w:val="auto"/>
          <w:sz w:val="28"/>
          <w:highlight w:val="white"/>
        </w:rPr>
        <w:t xml:space="preserve">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 xml:space="preserve">руководствуясь постановлением Правительства Рязанской </w:t>
      </w:r>
      <w:r>
        <w:rPr>
          <w:sz w:val="28"/>
          <w:highlight w:val="white"/>
        </w:rPr>
        <w:t xml:space="preserve">области </w:t>
      </w:r>
      <w:r>
        <w:rPr>
          <w:sz w:val="28"/>
          <w:highlight w:val="white"/>
        </w:rPr>
        <w:br/>
        <w:t>от 06.08.2008 № 153 «Об 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4D7823" w:rsidRDefault="00F4613D" w:rsidP="00F4613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8"/>
        </w:rPr>
        <w:t>Внести в</w:t>
      </w:r>
      <w:r>
        <w:rPr>
          <w:rFonts w:ascii="Times New Roman" w:hAnsi="Times New Roman"/>
          <w:color w:val="auto"/>
          <w:sz w:val="28"/>
          <w:szCs w:val="27"/>
        </w:rPr>
        <w:t xml:space="preserve"> генеральный план муниципального об</w:t>
      </w:r>
      <w:r>
        <w:rPr>
          <w:rFonts w:ascii="Times New Roman" w:hAnsi="Times New Roman"/>
          <w:color w:val="auto"/>
          <w:sz w:val="28"/>
          <w:szCs w:val="27"/>
        </w:rPr>
        <w:t xml:space="preserve">разования – </w:t>
      </w:r>
      <w:r>
        <w:rPr>
          <w:rFonts w:ascii="Times New Roman" w:hAnsi="Times New Roman"/>
          <w:color w:val="auto"/>
          <w:sz w:val="28"/>
          <w:szCs w:val="28"/>
        </w:rPr>
        <w:t>Смолеевское сельское поселение Ухоловского</w:t>
      </w:r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color w:val="auto"/>
          <w:sz w:val="28"/>
        </w:rPr>
        <w:t>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</w:t>
      </w:r>
      <w:r>
        <w:rPr>
          <w:rFonts w:ascii="Times New Roman" w:hAnsi="Times New Roman"/>
          <w:color w:val="auto"/>
          <w:sz w:val="28"/>
          <w:szCs w:val="27"/>
        </w:rPr>
        <w:br/>
        <w:t>и градостроительства Рязанской облас</w:t>
      </w:r>
      <w:r>
        <w:rPr>
          <w:rFonts w:ascii="Times New Roman" w:hAnsi="Times New Roman"/>
          <w:sz w:val="28"/>
          <w:szCs w:val="27"/>
        </w:rPr>
        <w:t xml:space="preserve">ти </w:t>
      </w:r>
      <w:r>
        <w:rPr>
          <w:rFonts w:ascii="Times New Roman" w:hAnsi="Times New Roman"/>
          <w:color w:val="000000" w:themeColor="text1"/>
          <w:sz w:val="28"/>
        </w:rPr>
        <w:t>от 28.06.2023 № 260</w:t>
      </w:r>
      <w:r>
        <w:rPr>
          <w:rFonts w:ascii="Times New Roman" w:hAnsi="Times New Roman"/>
          <w:color w:val="000000" w:themeColor="text1"/>
          <w:sz w:val="28"/>
        </w:rPr>
        <w:t>-п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«Об утверждении генерального плана</w:t>
      </w:r>
      <w:r>
        <w:rPr>
          <w:rFonts w:ascii="Times New Roman" w:hAnsi="Times New Roman"/>
          <w:color w:val="auto"/>
          <w:sz w:val="28"/>
        </w:rPr>
        <w:t xml:space="preserve">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Смолеевское сельское поселение Ухоловского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муниципального района Рязанской области» </w:t>
      </w:r>
      <w:r>
        <w:rPr>
          <w:rFonts w:ascii="Times New Roman" w:hAnsi="Times New Roman"/>
          <w:color w:val="auto"/>
          <w:sz w:val="28"/>
          <w:szCs w:val="28"/>
        </w:rPr>
        <w:t>(в редакции постановления Главархитектуры Рязанской области от 06.06.2025 № 449-п), следующие изменения</w:t>
      </w:r>
      <w:r>
        <w:rPr>
          <w:rFonts w:ascii="Times New Roman" w:hAnsi="Times New Roman"/>
          <w:color w:val="auto"/>
          <w:sz w:val="28"/>
        </w:rPr>
        <w:t>:</w:t>
      </w:r>
    </w:p>
    <w:p w:rsidR="004D7823" w:rsidRDefault="00F4613D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1) графическое описание</w:t>
      </w:r>
      <w:r>
        <w:rPr>
          <w:rFonts w:ascii="Times New Roman" w:hAnsi="Times New Roman"/>
          <w:sz w:val="28"/>
          <w:szCs w:val="27"/>
        </w:rPr>
        <w:t xml:space="preserve"> местоположени</w:t>
      </w:r>
      <w:r>
        <w:rPr>
          <w:rFonts w:ascii="Times New Roman" w:hAnsi="Times New Roman"/>
          <w:sz w:val="28"/>
          <w:szCs w:val="27"/>
        </w:rPr>
        <w:t xml:space="preserve">я </w:t>
      </w:r>
      <w:r>
        <w:rPr>
          <w:rFonts w:ascii="Times New Roman" w:hAnsi="Times New Roman"/>
          <w:sz w:val="28"/>
        </w:rPr>
        <w:t xml:space="preserve">границ населенного пункта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>с. Смолеевка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sz w:val="28"/>
          <w:szCs w:val="27"/>
        </w:rPr>
        <w:t>согласно приложению № 1 к настоящему постановлени</w:t>
      </w:r>
      <w:r>
        <w:rPr>
          <w:rFonts w:ascii="Times New Roman" w:hAnsi="Times New Roman" w:cs="Times New Roman"/>
          <w:sz w:val="28"/>
          <w:szCs w:val="27"/>
        </w:rPr>
        <w:t>ю</w:t>
      </w:r>
      <w:r>
        <w:rPr>
          <w:rFonts w:ascii="Times New Roman" w:hAnsi="Times New Roman" w:cs="Times New Roman"/>
          <w:sz w:val="28"/>
        </w:rPr>
        <w:t>;</w:t>
      </w:r>
    </w:p>
    <w:p w:rsidR="004D7823" w:rsidRDefault="00F4613D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2) графическое описание</w:t>
      </w:r>
      <w:r>
        <w:rPr>
          <w:rFonts w:ascii="Times New Roman" w:hAnsi="Times New Roman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sz w:val="28"/>
        </w:rPr>
        <w:t xml:space="preserve">границ населенного пункта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>д. Сухарево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sz w:val="28"/>
          <w:szCs w:val="27"/>
        </w:rPr>
        <w:t>согласно приложению № 2 к настоящему постановлен</w:t>
      </w:r>
      <w:r>
        <w:rPr>
          <w:rFonts w:ascii="Times New Roman" w:hAnsi="Times New Roman" w:cs="Times New Roman"/>
          <w:sz w:val="28"/>
          <w:szCs w:val="27"/>
        </w:rPr>
        <w:t>ию</w:t>
      </w:r>
      <w:r>
        <w:rPr>
          <w:rFonts w:ascii="Times New Roman" w:hAnsi="Times New Roman" w:cs="Times New Roman"/>
          <w:sz w:val="28"/>
        </w:rPr>
        <w:t>.</w:t>
      </w:r>
    </w:p>
    <w:p w:rsidR="004D7823" w:rsidRDefault="00F4613D" w:rsidP="00F4613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D7823" w:rsidRDefault="00F4613D" w:rsidP="00F4613D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>генеральный план</w:t>
      </w:r>
      <w:r>
        <w:rPr>
          <w:rFonts w:ascii="Times New Roman" w:hAnsi="Times New Roman"/>
          <w:color w:val="auto"/>
          <w:sz w:val="28"/>
        </w:rPr>
        <w:t xml:space="preserve">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 xml:space="preserve">Смолеевское сельское поселение Ухоловского муниципального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</w:t>
      </w:r>
      <w:r>
        <w:rPr>
          <w:rFonts w:ascii="Times New Roman" w:hAnsi="Times New Roman"/>
          <w:color w:val="auto"/>
          <w:sz w:val="28"/>
          <w:szCs w:val="28"/>
        </w:rPr>
        <w:t>печения градостроительной деятельности в соответствии с требованиями Градостроительного кодекса Российской Федерации.</w:t>
      </w:r>
    </w:p>
    <w:p w:rsidR="004D7823" w:rsidRDefault="00F4613D" w:rsidP="00F4613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4D7823" w:rsidRDefault="00F4613D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</w:t>
      </w:r>
      <w:r>
        <w:rPr>
          <w:rFonts w:ascii="Times New Roman" w:hAnsi="Times New Roman"/>
          <w:color w:val="auto"/>
          <w:sz w:val="28"/>
          <w:szCs w:val="28"/>
        </w:rPr>
        <w:t>ппарата Губернатора и Правительства Рязанской области;</w:t>
      </w:r>
    </w:p>
    <w:p w:rsidR="004D7823" w:rsidRDefault="00F4613D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4D7823" w:rsidRDefault="00F4613D" w:rsidP="00F4613D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</w:t>
      </w:r>
      <w:r>
        <w:rPr>
          <w:rFonts w:ascii="Times New Roman" w:hAnsi="Times New Roman"/>
          <w:color w:val="auto"/>
          <w:sz w:val="28"/>
        </w:rPr>
        <w:t xml:space="preserve"> сети «Интернет».</w:t>
      </w:r>
    </w:p>
    <w:p w:rsidR="004D7823" w:rsidRDefault="00F4613D" w:rsidP="00F4613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Ухоловский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Смолеевское сельское поселение Ухоловского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</w:t>
      </w:r>
      <w:r>
        <w:rPr>
          <w:rFonts w:ascii="Times New Roman" w:hAnsi="Times New Roman"/>
          <w:color w:val="auto"/>
          <w:sz w:val="28"/>
        </w:rPr>
        <w:t>стоящего постановления 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4D7823" w:rsidRDefault="00F4613D" w:rsidP="00F4613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 градостроительства Рязанской области Т.С. Попкову.</w:t>
      </w:r>
    </w:p>
    <w:p w:rsidR="004D7823" w:rsidRDefault="004D7823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4D7823" w:rsidRDefault="004D7823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4D7823" w:rsidRDefault="00F4613D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Начальник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</w:rPr>
        <w:t>Р.В. Шашкин</w:t>
      </w:r>
    </w:p>
    <w:p w:rsidR="004D7823" w:rsidRDefault="004D7823">
      <w:pPr>
        <w:tabs>
          <w:tab w:val="left" w:pos="709"/>
        </w:tabs>
        <w:jc w:val="both"/>
        <w:rPr>
          <w:color w:val="FF0000"/>
          <w:sz w:val="24"/>
          <w:highlight w:val="white"/>
        </w:rPr>
      </w:pPr>
    </w:p>
    <w:p w:rsidR="004D7823" w:rsidRDefault="004D7823"/>
    <w:sectPr w:rsidR="004D7823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13D" w:rsidRDefault="00F4613D">
      <w:r>
        <w:separator/>
      </w:r>
    </w:p>
  </w:endnote>
  <w:endnote w:type="continuationSeparator" w:id="0">
    <w:p w:rsidR="00F4613D" w:rsidRDefault="00F4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13D" w:rsidRDefault="00F4613D">
      <w:r>
        <w:separator/>
      </w:r>
    </w:p>
  </w:footnote>
  <w:footnote w:type="continuationSeparator" w:id="0">
    <w:p w:rsidR="00F4613D" w:rsidRDefault="00F46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823" w:rsidRDefault="00F4613D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8D41E1" w:rsidRPr="008D41E1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4D7823" w:rsidRDefault="004D782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D32E3"/>
    <w:multiLevelType w:val="multilevel"/>
    <w:tmpl w:val="24D69A1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23"/>
    <w:rsid w:val="004D7823"/>
    <w:rsid w:val="008D41E1"/>
    <w:rsid w:val="00F4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9030"/>
  <w15:docId w15:val="{E7D77367-D4FE-4CA5-BF83-A3E064C1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187</cp:revision>
  <dcterms:created xsi:type="dcterms:W3CDTF">2025-06-23T08:31:00Z</dcterms:created>
  <dcterms:modified xsi:type="dcterms:W3CDTF">2025-06-23T08:43:00Z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