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5D" w:rsidRDefault="00B770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5D" w:rsidRDefault="00B7705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B065D" w:rsidRDefault="00B770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B065D" w:rsidRDefault="002B065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B065D" w:rsidRDefault="002B065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B065D" w:rsidRDefault="00B770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B065D" w:rsidRDefault="002B065D">
      <w:pPr>
        <w:tabs>
          <w:tab w:val="left" w:pos="709"/>
        </w:tabs>
        <w:jc w:val="center"/>
        <w:rPr>
          <w:sz w:val="28"/>
        </w:rPr>
      </w:pPr>
    </w:p>
    <w:p w:rsidR="002B065D" w:rsidRDefault="002B065D">
      <w:pPr>
        <w:tabs>
          <w:tab w:val="left" w:pos="709"/>
        </w:tabs>
        <w:jc w:val="center"/>
        <w:rPr>
          <w:sz w:val="28"/>
        </w:rPr>
      </w:pPr>
    </w:p>
    <w:p w:rsidR="002B065D" w:rsidRDefault="00B770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A661C">
        <w:rPr>
          <w:sz w:val="28"/>
        </w:rPr>
        <w:t>24</w:t>
      </w:r>
      <w:r>
        <w:rPr>
          <w:sz w:val="28"/>
        </w:rPr>
        <w:t>»</w:t>
      </w:r>
      <w:r w:rsidR="004A661C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4A661C">
        <w:rPr>
          <w:sz w:val="28"/>
        </w:rPr>
        <w:tab/>
      </w:r>
      <w:r w:rsidR="004A661C">
        <w:rPr>
          <w:sz w:val="28"/>
        </w:rPr>
        <w:tab/>
      </w:r>
      <w:r w:rsidR="004A661C">
        <w:rPr>
          <w:sz w:val="28"/>
        </w:rPr>
        <w:tab/>
      </w:r>
      <w:r>
        <w:rPr>
          <w:sz w:val="28"/>
        </w:rPr>
        <w:t xml:space="preserve">    № </w:t>
      </w:r>
      <w:r w:rsidR="004A661C">
        <w:rPr>
          <w:sz w:val="28"/>
        </w:rPr>
        <w:t>509-п</w:t>
      </w:r>
    </w:p>
    <w:p w:rsidR="002B065D" w:rsidRDefault="002B065D">
      <w:pPr>
        <w:tabs>
          <w:tab w:val="left" w:pos="709"/>
        </w:tabs>
        <w:jc w:val="both"/>
        <w:rPr>
          <w:sz w:val="28"/>
        </w:rPr>
      </w:pPr>
    </w:p>
    <w:p w:rsidR="002B065D" w:rsidRDefault="002B065D">
      <w:pPr>
        <w:tabs>
          <w:tab w:val="left" w:pos="709"/>
        </w:tabs>
        <w:jc w:val="both"/>
        <w:rPr>
          <w:sz w:val="28"/>
        </w:rPr>
      </w:pPr>
    </w:p>
    <w:p w:rsidR="002B065D" w:rsidRDefault="00B7705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образования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Троицкое сельское поселение Спасского муниципального района Рязанской области</w:t>
      </w:r>
    </w:p>
    <w:bookmarkEnd w:id="0"/>
    <w:p w:rsidR="002B065D" w:rsidRDefault="002B065D">
      <w:pPr>
        <w:tabs>
          <w:tab w:val="left" w:pos="709"/>
        </w:tabs>
        <w:jc w:val="both"/>
        <w:rPr>
          <w:color w:val="auto"/>
          <w:sz w:val="28"/>
        </w:rPr>
      </w:pPr>
    </w:p>
    <w:p w:rsidR="002B065D" w:rsidRDefault="00B7705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</w:t>
      </w:r>
      <w:r>
        <w:rPr>
          <w:color w:val="auto"/>
          <w:sz w:val="28"/>
          <w:szCs w:val="28"/>
        </w:rPr>
        <w:t>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</w:t>
      </w:r>
      <w:r>
        <w:rPr>
          <w:color w:val="auto"/>
          <w:sz w:val="28"/>
          <w:szCs w:val="28"/>
        </w:rPr>
        <w:t xml:space="preserve">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территори</w:t>
      </w:r>
      <w:r>
        <w:rPr>
          <w:color w:val="000000" w:themeColor="text1"/>
          <w:sz w:val="28"/>
        </w:rPr>
        <w:t xml:space="preserve">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 xml:space="preserve">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</w:t>
      </w:r>
      <w:r>
        <w:rPr>
          <w:color w:val="auto"/>
          <w:sz w:val="28"/>
          <w:szCs w:val="28"/>
        </w:rPr>
        <w:t>ти ПОСТАНОВЛЯЕТ: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</w:t>
      </w:r>
      <w:r>
        <w:rPr>
          <w:color w:val="auto"/>
          <w:sz w:val="28"/>
          <w:szCs w:val="28"/>
        </w:rPr>
        <w:t xml:space="preserve">– </w:t>
      </w:r>
      <w:r>
        <w:rPr>
          <w:rFonts w:eastAsia="Times New Roman" w:cs="Times New Roman"/>
          <w:color w:val="000000" w:themeColor="text1"/>
          <w:sz w:val="28"/>
          <w:szCs w:val="28"/>
        </w:rPr>
        <w:t>Троицкое сельское поселение Спасского муниципального района Рязанской области</w:t>
      </w:r>
      <w:r>
        <w:rPr>
          <w:color w:val="auto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</w:rPr>
        <w:t xml:space="preserve">утвержденные постановлением администрации муниципального образования – Спасский муниципальный район Рязанской области от 21.08.2018 № 839 «Об утверждении Правил землепользования </w:t>
      </w:r>
      <w:r>
        <w:rPr>
          <w:color w:val="000000" w:themeColor="text1"/>
          <w:sz w:val="28"/>
        </w:rPr>
        <w:br/>
        <w:t xml:space="preserve">и застройки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Троицкое сельское поселение Сп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асског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о муниципального района Рязанской облас</w:t>
      </w:r>
      <w:r>
        <w:rPr>
          <w:color w:val="000000" w:themeColor="text1"/>
          <w:sz w:val="28"/>
          <w:szCs w:val="28"/>
          <w:highlight w:val="white"/>
        </w:rPr>
        <w:t>ти»</w:t>
      </w:r>
      <w:r>
        <w:rPr>
          <w:color w:val="auto"/>
          <w:sz w:val="28"/>
          <w:szCs w:val="28"/>
          <w:highlight w:val="white"/>
        </w:rPr>
        <w:t>, следующи</w:t>
      </w:r>
      <w:r>
        <w:rPr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  <w:highlight w:val="white"/>
        </w:rPr>
        <w:t>изменения</w:t>
      </w:r>
      <w:r>
        <w:rPr>
          <w:color w:val="auto"/>
          <w:sz w:val="28"/>
          <w:highlight w:val="white"/>
        </w:rPr>
        <w:t>:</w:t>
      </w:r>
    </w:p>
    <w:p w:rsidR="002B065D" w:rsidRDefault="00B7705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 в карту градостроительного зонирования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1 к настоящему постановлению;</w:t>
      </w:r>
    </w:p>
    <w:p w:rsidR="002B065D" w:rsidRDefault="00B7705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2)  </w:t>
      </w:r>
      <w:r>
        <w:rPr>
          <w:color w:val="000000" w:themeColor="text1"/>
          <w:sz w:val="28"/>
          <w:szCs w:val="27"/>
          <w:highlight w:val="white"/>
        </w:rPr>
        <w:t>дополнить приложением согласно приложению № 2 к настоящему постановлению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color w:val="auto"/>
          <w:sz w:val="28"/>
          <w:szCs w:val="28"/>
        </w:rPr>
        <w:lastRenderedPageBreak/>
        <w:t>опубликования.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2B065D" w:rsidRDefault="00B77054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</w:t>
      </w:r>
      <w:r>
        <w:rPr>
          <w:color w:val="auto"/>
          <w:sz w:val="28"/>
          <w:szCs w:val="28"/>
        </w:rPr>
        <w:t xml:space="preserve">тройки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Троицкое сельское поселение Спасского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информацион</w:t>
      </w:r>
      <w:r>
        <w:rPr>
          <w:color w:val="auto"/>
          <w:sz w:val="28"/>
          <w:szCs w:val="28"/>
        </w:rPr>
        <w:t>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2B065D" w:rsidRDefault="00B7705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</w:t>
      </w:r>
      <w:r>
        <w:rPr>
          <w:rFonts w:cs="Times New Roman"/>
          <w:color w:val="auto"/>
          <w:sz w:val="28"/>
          <w:szCs w:val="28"/>
        </w:rPr>
        <w:t>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</w:t>
      </w:r>
      <w:r>
        <w:rPr>
          <w:rFonts w:cs="Times New Roman"/>
          <w:color w:val="auto"/>
          <w:sz w:val="28"/>
          <w:szCs w:val="28"/>
        </w:rPr>
        <w:t xml:space="preserve">льных зон для внесения  </w:t>
      </w:r>
      <w:r w:rsidRPr="004A661C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4A661C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</w:t>
      </w:r>
      <w:r>
        <w:rPr>
          <w:color w:val="auto"/>
          <w:sz w:val="28"/>
          <w:szCs w:val="28"/>
        </w:rPr>
        <w:t xml:space="preserve"> делопроизводства обеспечить:</w:t>
      </w:r>
    </w:p>
    <w:p w:rsidR="002B065D" w:rsidRDefault="00B770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B065D" w:rsidRDefault="00B770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</w:t>
      </w:r>
      <w:r>
        <w:rPr>
          <w:rFonts w:ascii="Times New Roman" w:hAnsi="Times New Roman"/>
          <w:color w:val="auto"/>
          <w:sz w:val="28"/>
          <w:szCs w:val="28"/>
        </w:rPr>
        <w:t>rv-ryazan.ru) и на официальном интернет-портале правовой информации (www.pravo.gov.ru).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color w:val="auto"/>
          <w:sz w:val="28"/>
          <w:szCs w:val="28"/>
        </w:rPr>
        <w:t>льства Рязанской области                 в сети «Интернет».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z w:val="28"/>
          <w:szCs w:val="28"/>
        </w:rPr>
        <w:t>Троицкое сельское поселение Спасского</w:t>
      </w:r>
      <w:r>
        <w:rPr>
          <w:sz w:val="28"/>
          <w:szCs w:val="28"/>
          <w:highlight w:val="white"/>
        </w:rPr>
        <w:t xml:space="preserve"> муниципального района Рязанск</w:t>
      </w:r>
      <w:r>
        <w:rPr>
          <w:sz w:val="28"/>
          <w:szCs w:val="28"/>
          <w:highlight w:val="white"/>
        </w:rPr>
        <w:t>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B065D" w:rsidRDefault="00B77054" w:rsidP="00B770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B065D" w:rsidRDefault="002B065D">
      <w:pPr>
        <w:widowControl w:val="0"/>
        <w:ind w:firstLine="850"/>
        <w:jc w:val="both"/>
        <w:rPr>
          <w:color w:val="auto"/>
          <w:sz w:val="28"/>
        </w:rPr>
      </w:pPr>
    </w:p>
    <w:p w:rsidR="002B065D" w:rsidRDefault="002B065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B065D" w:rsidRDefault="00B7705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B065D" w:rsidRDefault="002B065D"/>
    <w:sectPr w:rsidR="002B065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54" w:rsidRDefault="00B77054">
      <w:r>
        <w:separator/>
      </w:r>
    </w:p>
  </w:endnote>
  <w:endnote w:type="continuationSeparator" w:id="0">
    <w:p w:rsidR="00B77054" w:rsidRDefault="00B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54" w:rsidRDefault="00B77054">
      <w:r>
        <w:separator/>
      </w:r>
    </w:p>
  </w:footnote>
  <w:footnote w:type="continuationSeparator" w:id="0">
    <w:p w:rsidR="00B77054" w:rsidRDefault="00B7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5D" w:rsidRDefault="00B7705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B065D" w:rsidRDefault="002B065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6FE"/>
    <w:multiLevelType w:val="multilevel"/>
    <w:tmpl w:val="F53EDD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D"/>
    <w:rsid w:val="002B065D"/>
    <w:rsid w:val="004A661C"/>
    <w:rsid w:val="00B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78E6"/>
  <w15:docId w15:val="{74D217AF-6900-4E44-A2A7-27D397F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dcterms:created xsi:type="dcterms:W3CDTF">2025-06-24T14:41:00Z</dcterms:created>
  <dcterms:modified xsi:type="dcterms:W3CDTF">2025-06-24T14:42:00Z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