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07848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B01A6F" w:rsidRDefault="00B01A6F" w:rsidP="00B01A6F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 2025 г. № 506-п</w:t>
      </w:r>
    </w:p>
    <w:p w:rsidR="00B01A6F" w:rsidRDefault="00B01A6F" w:rsidP="00B01A6F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AD3BE9" w:rsidRDefault="00AD3BE9" w:rsidP="0053360D">
      <w:pPr>
        <w:ind w:left="567" w:right="566" w:firstLine="567"/>
        <w:jc w:val="center"/>
      </w:pPr>
      <w:bookmarkStart w:id="0" w:name="_GoBack"/>
      <w:bookmarkEnd w:id="0"/>
    </w:p>
    <w:p w:rsidR="00947C06" w:rsidRDefault="004C30D2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85pt;height:634.2pt">
            <v:imagedata r:id="rId7" o:title="Фрагмент карты функциональных зон (приложение 3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D2" w:rsidRDefault="004C30D2">
      <w:pPr>
        <w:spacing w:after="0" w:line="240" w:lineRule="auto"/>
      </w:pPr>
      <w:r>
        <w:separator/>
      </w:r>
    </w:p>
  </w:endnote>
  <w:endnote w:type="continuationSeparator" w:id="0">
    <w:p w:rsidR="004C30D2" w:rsidRDefault="004C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D2" w:rsidRDefault="004C30D2">
      <w:pPr>
        <w:spacing w:after="0" w:line="240" w:lineRule="auto"/>
      </w:pPr>
      <w:r>
        <w:separator/>
      </w:r>
    </w:p>
  </w:footnote>
  <w:footnote w:type="continuationSeparator" w:id="0">
    <w:p w:rsidR="004C30D2" w:rsidRDefault="004C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0F015C"/>
    <w:rsid w:val="0011119F"/>
    <w:rsid w:val="00151B28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C30D2"/>
    <w:rsid w:val="004D2FBF"/>
    <w:rsid w:val="0053360D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01A6F"/>
    <w:rsid w:val="00B424D9"/>
    <w:rsid w:val="00B55578"/>
    <w:rsid w:val="00B97B62"/>
    <w:rsid w:val="00BB4B29"/>
    <w:rsid w:val="00BF1FBB"/>
    <w:rsid w:val="00C7011A"/>
    <w:rsid w:val="00C94BE4"/>
    <w:rsid w:val="00D14880"/>
    <w:rsid w:val="00D9644A"/>
    <w:rsid w:val="00DD3156"/>
    <w:rsid w:val="00DF1ADC"/>
    <w:rsid w:val="00DF390C"/>
    <w:rsid w:val="00E07848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2025-06-25T08:01:00Z</dcterms:modified>
</cp:coreProperties>
</file>