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firstLine="5954"/>
        <w:spacing w:before="0" w:after="0" w:line="283" w:lineRule="atLeast"/>
      </w:pPr>
      <w:r>
        <w:rPr>
          <w:rFonts w:eastAsia="Times New Roman" w:cs="Times New Roman"/>
          <w:color w:val="auto"/>
        </w:rPr>
        <w:t xml:space="preserve">Приложение № 2</w:t>
      </w:r>
      <w:r/>
    </w:p>
    <w:p>
      <w:pPr>
        <w:pStyle w:val="707"/>
        <w:ind w:right="-143" w:firstLine="5954"/>
        <w:spacing w:before="0" w:after="0" w:line="283" w:lineRule="atLeast"/>
      </w:pPr>
      <w:r>
        <w:rPr>
          <w:rFonts w:eastAsia="Times New Roman" w:cs="Times New Roman"/>
          <w:color w:val="auto"/>
        </w:rPr>
        <w:t xml:space="preserve">к постановлению главного управления</w:t>
      </w:r>
      <w:r/>
    </w:p>
    <w:p>
      <w:pPr>
        <w:pStyle w:val="707"/>
        <w:ind w:firstLine="5954"/>
        <w:spacing w:before="0" w:after="0" w:line="283" w:lineRule="atLeast"/>
      </w:pPr>
      <w:r>
        <w:rPr>
          <w:rFonts w:eastAsia="Times New Roman" w:cs="Times New Roman"/>
          <w:color w:val="auto"/>
        </w:rPr>
        <w:t xml:space="preserve">архитектуры и градостроительства</w:t>
      </w:r>
      <w:r/>
    </w:p>
    <w:p>
      <w:pPr>
        <w:pStyle w:val="707"/>
        <w:ind w:firstLine="5954"/>
        <w:spacing w:before="0" w:after="0" w:line="283" w:lineRule="atLeast"/>
      </w:pPr>
      <w:r>
        <w:rPr>
          <w:rFonts w:eastAsia="Times New Roman" w:cs="Times New Roman"/>
          <w:color w:val="auto"/>
        </w:rPr>
        <w:t xml:space="preserve">Рязанской области</w:t>
      </w:r>
      <w:r/>
    </w:p>
    <w:p>
      <w:pPr>
        <w:pStyle w:val="707"/>
        <w:ind w:firstLine="5954"/>
        <w:spacing w:before="0" w:after="0" w:line="283" w:lineRule="atLeast"/>
      </w:pPr>
      <w:r>
        <w:rPr>
          <w:rFonts w:eastAsia="Times New Roman" w:cs="Times New Roman"/>
          <w:color w:val="auto"/>
        </w:rPr>
        <w:t xml:space="preserve">от 25.06.2025 № 511-п</w:t>
      </w:r>
      <w:r/>
    </w:p>
    <w:p>
      <w:pPr>
        <w:pStyle w:val="708"/>
        <w:contextualSpacing/>
        <w:spacing w:before="0" w:after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7"/>
        <w:numPr>
          <w:ilvl w:val="0"/>
          <w:numId w:val="0"/>
        </w:numPr>
        <w:ind w:left="0" w:firstLine="540"/>
        <w:jc w:val="both"/>
        <w:spacing w:before="0" w:after="0"/>
        <w:widowControl/>
        <w:outlineLvl w:val="0"/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Статья 37. Жилые зоны</w:t>
      </w:r>
      <w:r/>
    </w:p>
    <w:p>
      <w:pPr>
        <w:pStyle w:val="70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7"/>
        <w:jc w:val="center"/>
        <w:spacing w:before="0" w:after="0"/>
        <w:widowControl/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Ж-1. Зона застройки индивидуальными жилыми домами</w:t>
      </w:r>
      <w:r/>
    </w:p>
    <w:p>
      <w:pPr>
        <w:pStyle w:val="707"/>
        <w:numPr>
          <w:ilvl w:val="0"/>
          <w:numId w:val="0"/>
        </w:numPr>
        <w:ind w:left="0" w:firstLine="0"/>
        <w:jc w:val="both"/>
        <w:spacing w:before="0" w:after="0"/>
        <w:widowControl/>
        <w:rPr>
          <w:rFonts w:eastAsia="NSimSun" w:cs="Times New Roman"/>
          <w:b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</w:p>
    <w:p>
      <w:pPr>
        <w:pStyle w:val="707"/>
        <w:ind w:firstLine="540"/>
        <w:jc w:val="both"/>
        <w:spacing w:before="0" w:after="0"/>
        <w:widowControl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Предназначена для размещения усадебных, коттеджных и жилых домов блокированной застройки на одну семью малой этажности (до 3 этажей) </w:t>
        <w:br/>
        <w:t xml:space="preserve">с приусадебными участками.</w:t>
      </w:r>
      <w:r/>
    </w:p>
    <w:p>
      <w:pPr>
        <w:pStyle w:val="707"/>
        <w:ind w:firstLine="567"/>
        <w:jc w:val="both"/>
        <w:spacing w:before="0" w:after="0"/>
        <w:widowControl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«Ж-1. Зона застройки индивидуальными жилыми домами» представлены в таблице 7.</w:t>
      </w:r>
      <w:r/>
    </w:p>
    <w:p>
      <w:pPr>
        <w:pStyle w:val="707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9"/>
        <w:jc w:val="right"/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7</w:t>
      </w:r>
      <w:r/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811"/>
        <w:gridCol w:w="172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  <w:tabs>
                <w:tab w:val="left" w:pos="675" w:leader="none"/>
                <w:tab w:val="clear" w:pos="720" w:leader="none"/>
              </w:tabs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84"/>
              <w:ind w:left="113" w:firstLine="170"/>
              <w:spacing w:before="0" w:after="0"/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2.1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t xml:space="preserve">2.2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х</w:t>
            </w:r>
            <w:r>
              <w:t xml:space="preserve">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t xml:space="preserve">2.7.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3.1.1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административные здания организаций, обеспечивающих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3.1.2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3.6.1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3.8.1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обеспечение деятельности в области гидрометеорологии и смежных с ней областей;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3.9.1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4.4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5.1.2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5.1.3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8.3</w:t>
            </w:r>
            <w:r/>
          </w:p>
        </w:tc>
      </w:tr>
      <w:tr>
        <w:tblPrEx/>
        <w:trPr>
          <w:trHeight w:val="18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12.0</w:t>
            </w:r>
            <w:r/>
          </w:p>
        </w:tc>
      </w:tr>
      <w:tr>
        <w:tblPrEx/>
        <w:trPr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84"/>
              <w:ind w:left="113" w:firstLine="170"/>
              <w:spacing w:before="0" w:after="0"/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rPr>
                <w:color w:val="auto"/>
              </w:rPr>
              <w:t xml:space="preserve">2.1.1</w:t>
            </w:r>
            <w:r/>
          </w:p>
        </w:tc>
      </w:tr>
      <w:tr>
        <w:tblPrEx/>
        <w:trPr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деловое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t xml:space="preserve">4.1</w:t>
            </w:r>
            <w:r/>
          </w:p>
        </w:tc>
      </w:tr>
      <w:tr>
        <w:tblPrEx/>
        <w:trPr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общественное питание.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t xml:space="preserve">4.6</w:t>
            </w:r>
            <w:r/>
          </w:p>
        </w:tc>
      </w:tr>
      <w:tr>
        <w:tblPrEx/>
        <w:trPr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Вспомогательные</w:t>
            </w:r>
            <w:r/>
          </w:p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11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textDirection w:val="lrTb"/>
            <w:noWrap w:val="false"/>
          </w:tcPr>
          <w:p>
            <w:pPr>
              <w:pStyle w:val="1584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</w:tbl>
    <w:p>
      <w:pPr>
        <w:pStyle w:val="1549"/>
      </w:pPr>
      <w:r/>
      <w:r/>
    </w:p>
    <w:p>
      <w:pPr>
        <w:pStyle w:val="707"/>
        <w:ind w:firstLine="567"/>
        <w:jc w:val="both"/>
        <w:spacing w:before="0" w:after="0"/>
        <w:widowControl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«Ж-1. Зона застройки индивидуальными жилыми домами» представлены в таблице 8.</w:t>
      </w:r>
      <w:r/>
    </w:p>
    <w:p>
      <w:pPr>
        <w:pStyle w:val="707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9"/>
        <w:jc w:val="right"/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8</w:t>
      </w:r>
      <w:r/>
    </w:p>
    <w:tbl>
      <w:tblPr>
        <w:tblW w:w="9930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1080"/>
        <w:gridCol w:w="1078"/>
        <w:gridCol w:w="1222"/>
        <w:gridCol w:w="1107"/>
        <w:gridCol w:w="1413"/>
        <w:gridCol w:w="1770"/>
        <w:gridCol w:w="1354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Код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вида раз-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решен-ного 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Площадь земельного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3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Минималь-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ный отступ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от границ земельного участка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0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Предельное количество этажей/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предельная высота зданий, строений, сооружений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Максималь-ный процент застройки</w:t>
              <w:br/>
              <w:t xml:space="preserve">в границах земельного участка</w:t>
            </w:r>
            <w:r/>
          </w:p>
          <w:p>
            <w:pPr>
              <w:pStyle w:val="1584"/>
              <w:ind w:left="-28"/>
              <w:jc w:val="center"/>
              <w:spacing w:before="0" w:after="0"/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/>
          </w:p>
          <w:p>
            <w:pPr>
              <w:pStyle w:val="1584"/>
              <w:ind w:left="-28"/>
              <w:jc w:val="center"/>
              <w:spacing w:before="0" w:after="0"/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/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vMerge w:val="continue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vMerge w:val="continue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continue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/>
          </w:p>
        </w:tc>
      </w:tr>
      <w:tr>
        <w:tblPrEx/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2500***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40</w:t>
            </w:r>
            <w:r/>
          </w:p>
        </w:tc>
      </w:tr>
      <w:tr>
        <w:tblPrEx/>
        <w:trPr>
          <w:trHeight w:val="56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2500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 xml:space="preserve">***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40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Условно разрешенные виды использования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4.1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4.6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5017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1584"/>
              <w:ind w:left="57" w:right="57"/>
              <w:spacing w:before="0" w:after="0"/>
            </w:pPr>
            <w:r>
              <w:rPr>
                <w:rFonts w:cs="Times New Roman"/>
              </w:rPr>
              <w:t xml:space="preserve">* 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549"/>
              <w:ind w:left="57" w:right="57" w:firstLine="0"/>
              <w:suppressLineNumbers/>
            </w:pPr>
            <w:r>
              <w:rPr>
                <w:rFonts w:cs="Times New Roman"/>
                <w:sz w:val="24"/>
              </w:rPr>
              <w:t xml:space="preserve">** 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домами имеющими общие боковые стены без проемов - 0 м.</w:t>
            </w:r>
            <w:r/>
          </w:p>
          <w:p>
            <w:pPr>
              <w:pStyle w:val="1549"/>
              <w:ind w:left="57" w:right="57" w:firstLine="0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  <w:br/>
              <w:t xml:space="preserve">от 30.11.2011 № 109-ОЗ «О бесп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3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4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549"/>
              <w:ind w:left="57" w:right="57" w:firstLine="0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5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6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  <w:br/>
              <w:t xml:space="preserve">№ 4301-1 «О статусе Героев Советского Союза, Героев Российской Федерации и полных кавалеров ордена Славы» - 5000 кв.м.</w:t>
            </w:r>
            <w:r/>
          </w:p>
        </w:tc>
      </w:tr>
    </w:tbl>
    <w:p>
      <w:pPr>
        <w:pStyle w:val="708"/>
        <w:keepLines w:val="0"/>
        <w:keepNext w:val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707"/>
        <w:numPr>
          <w:ilvl w:val="0"/>
          <w:numId w:val="0"/>
        </w:numPr>
        <w:ind w:left="0" w:firstLine="0"/>
        <w:jc w:val="center"/>
        <w:spacing w:before="0" w:after="0"/>
        <w:widowControl/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Ж-2. Зона малоэтажной жилой застройки </w:t>
      </w:r>
      <w:r/>
    </w:p>
    <w:p>
      <w:pPr>
        <w:pStyle w:val="707"/>
        <w:numPr>
          <w:ilvl w:val="0"/>
          <w:numId w:val="0"/>
        </w:numPr>
        <w:ind w:left="0" w:firstLine="0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7"/>
        <w:ind w:firstLine="540"/>
        <w:jc w:val="both"/>
        <w:spacing w:before="0" w:after="0"/>
        <w:widowControl/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Предназначена для размещения 2 - 4-этажных многоквартирных жилых домов, выполненных по типовым и индивидуальным проектам без приусадебных участков.</w:t>
      </w:r>
      <w:r/>
    </w:p>
    <w:p>
      <w:pPr>
        <w:pStyle w:val="707"/>
        <w:numPr>
          <w:ilvl w:val="0"/>
          <w:numId w:val="0"/>
        </w:numPr>
        <w:ind w:left="0" w:firstLine="567"/>
        <w:jc w:val="both"/>
        <w:spacing w:before="0" w:after="0"/>
        <w:widowControl/>
        <w:outlineLvl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Ж-2. Зона малоэтажной жилой застройки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» представлены в таблице 9.</w:t>
      </w:r>
      <w:r/>
    </w:p>
    <w:p>
      <w:pPr>
        <w:pStyle w:val="707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9"/>
        <w:jc w:val="right"/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9</w:t>
      </w:r>
      <w:r/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84"/>
              <w:contextualSpacing/>
              <w:spacing w:before="0" w:after="0"/>
            </w:pPr>
            <w:r>
              <w:rPr>
                <w:rFonts w:eastAsia="Times New Roman" w:cs="Times New Roman"/>
                <w:color w:val="auto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малоэтажная многоквартирная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2.1.1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contextualSpacing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блокированная жилая застройка;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84"/>
              <w:contextualSpacing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х</w:t>
            </w:r>
            <w:r>
              <w:t xml:space="preserve">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2.7.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3.1.1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административные здания организаций, обеспечивающих 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3.1.2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оказание услуг связи;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3.2.3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бытовое обслуживание;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объекты культурно-досуговой деятельности;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3.6.1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государственное управление;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3.8.1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магазины;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4.4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обеспечение занятий спортом в помещениях;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5.1.2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площадки для занятий спортом;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5.1.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обеспечение внутреннего правопорядка;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8.3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12.0</w:t>
            </w:r>
            <w:r/>
          </w:p>
        </w:tc>
      </w:tr>
      <w:tr>
        <w:tblPrEx/>
        <w:trPr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/>
          </w:p>
          <w:p>
            <w:pPr>
              <w:pStyle w:val="158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для индивидуального жилищного строительства;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2.1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629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для ведения личного подсобного хозяйства (приусадебный земельный участок);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ind w:left="28" w:hanging="142"/>
              <w:jc w:val="center"/>
              <w:spacing w:before="0" w:after="0"/>
            </w:pPr>
            <w:r>
              <w:t xml:space="preserve">  </w:t>
            </w:r>
            <w:r>
              <w:t xml:space="preserve">2.2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629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среднеэтажная жилая застройка.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2.5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Вспомогательные</w:t>
            </w:r>
            <w:r/>
          </w:p>
          <w:p>
            <w:pPr>
              <w:pStyle w:val="1584"/>
              <w:spacing w:before="0" w:after="0"/>
            </w:pPr>
            <w:r>
              <w:rPr>
                <w:color w:val="auto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84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84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</w:tbl>
    <w:p>
      <w:pPr>
        <w:pStyle w:val="1549"/>
      </w:pPr>
      <w:r/>
      <w:r/>
    </w:p>
    <w:p>
      <w:pPr>
        <w:pStyle w:val="707"/>
        <w:ind w:firstLine="567"/>
        <w:jc w:val="both"/>
        <w:spacing w:before="0" w:after="0"/>
        <w:widowControl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Ж-2. Зона малоэтажной жилой застройки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» представлены в таблице 10.</w:t>
      </w:r>
      <w:r/>
    </w:p>
    <w:p>
      <w:pPr>
        <w:pStyle w:val="707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9"/>
        <w:jc w:val="right"/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10</w:t>
      </w:r>
      <w:r/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19"/>
        <w:gridCol w:w="1148"/>
        <w:gridCol w:w="1590"/>
        <w:gridCol w:w="996"/>
        <w:gridCol w:w="1804"/>
        <w:gridCol w:w="137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Код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вида раз-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решен-ного 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8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Площадь земельного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6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Минималь-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ный отступ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от границ земельного участка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4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Предельное количество этажей/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предельная высота зданий, строений, сооружений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Merge w:val="restart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/>
          </w:p>
          <w:p>
            <w:pPr>
              <w:pStyle w:val="1584"/>
              <w:ind w:left="-28"/>
              <w:jc w:val="center"/>
              <w:spacing w:before="0" w:after="0"/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/>
          </w:p>
        </w:tc>
      </w:tr>
      <w:tr>
        <w:tblPrEx/>
        <w:trPr>
          <w:trHeight w:val="1474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9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2.1.1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t xml:space="preserve">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 (0)**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40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2.7.1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80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1*/4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3.2.3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</w:t>
            </w:r>
            <w: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3.6.1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3.8.1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1000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4.4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</w:t>
            </w:r>
            <w:r>
              <w:rPr>
                <w:color w:val="auto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Условно разрешенные виды использования</w:t>
            </w:r>
            <w:r/>
          </w:p>
        </w:tc>
      </w:tr>
      <w:tr>
        <w:tblPrEx/>
        <w:trPr>
          <w:trHeight w:val="732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2500***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40</w:t>
            </w:r>
            <w:r/>
          </w:p>
        </w:tc>
      </w:tr>
      <w:tr>
        <w:tblPrEx/>
        <w:trPr>
          <w:trHeight w:val="735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600***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2500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 xml:space="preserve">***</w:t>
            </w:r>
            <w:r/>
          </w:p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3*/20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40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t xml:space="preserve">2.5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color w:val="auto"/>
              </w:rPr>
              <w:t xml:space="preserve">1500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04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8*/НПУ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1584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/>
          </w:p>
        </w:tc>
      </w:tr>
      <w:tr>
        <w:tblPrEx/>
        <w:trPr>
          <w:trHeight w:val="5031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1584"/>
              <w:ind w:left="57" w:right="57"/>
              <w:spacing w:before="0" w:after="0"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/>
          </w:p>
          <w:p>
            <w:pPr>
              <w:pStyle w:val="1549"/>
              <w:ind w:left="57" w:right="57" w:firstLine="0"/>
              <w:suppressLineNumbers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домами имеющими общие боковые стены без проемов - 0 м.</w:t>
            </w:r>
            <w:r/>
          </w:p>
          <w:p>
            <w:pPr>
              <w:pStyle w:val="1549"/>
              <w:ind w:left="57" w:right="57" w:firstLine="0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  <w:br/>
              <w:t xml:space="preserve">от 30.11.2011 № 109-ОЗ «О бесп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7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8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1549"/>
              <w:ind w:left="57" w:right="57" w:firstLine="0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9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20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  <w:br/>
              <w:t xml:space="preserve">№ 4301-1 «О статусе Героев Советского Союза, Героев Российской Федерации и полных кавалеров ордена Славы» - 5000 кв.м.»</w:t>
            </w:r>
            <w:r/>
          </w:p>
        </w:tc>
      </w:tr>
    </w:tbl>
    <w:p>
      <w:pPr>
        <w:pStyle w:val="1549"/>
        <w:jc w:val="right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p>
      <w:pPr>
        <w:pStyle w:val="707"/>
        <w:spacing w:before="0" w:after="0" w:line="283" w:lineRule="atLeast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  <w:r>
        <w:rPr>
          <w:rFonts w:eastAsia="Times New Roman" w:cs="Times New Roman"/>
          <w:color w:val="auto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Verdana">
    <w:panose1 w:val="020B0604030504040204"/>
  </w:font>
  <w:font w:name="XO Thames">
    <w:panose1 w:val="02000603000000000000"/>
  </w:font>
  <w:font w:name="0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70"/>
      <w:spacing w:before="100" w:after="100"/>
      <w:tabs>
        <w:tab w:val="left" w:pos="513" w:leader="none"/>
        <w:tab w:val="clear" w:pos="720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71"/>
      <w:spacing w:before="100" w:after="1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71"/>
      <w:spacing w:before="100" w:after="1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70"/>
      <w:jc w:val="center"/>
    </w:pPr>
    <w:fldSimple w:instr="PAGE \* MERGEFORMAT">
      <w:r>
        <w:t xml:space="preserve">1</w:t>
      </w:r>
    </w:fldSimple>
    <w:r/>
    <w:r/>
  </w:p>
  <w:p>
    <w:pPr>
      <w:pStyle w:val="15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588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6">
    <w:name w:val="No List"/>
    <w:uiPriority w:val="99"/>
    <w:semiHidden/>
    <w:unhideWhenUsed/>
  </w:style>
  <w:style w:type="paragraph" w:styleId="707" w:default="1">
    <w:name w:val="Normal"/>
    <w:qFormat/>
    <w:pPr>
      <w:jc w:val="left"/>
      <w:spacing w:before="100" w:after="100"/>
      <w:widowControl w:val="off"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paragraph" w:styleId="708">
    <w:name w:val="Heading 1"/>
    <w:basedOn w:val="707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9">
    <w:name w:val="Heading 2"/>
    <w:basedOn w:val="707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10">
    <w:name w:val="Heading 3"/>
    <w:basedOn w:val="707"/>
    <w:qFormat/>
    <w:pPr>
      <w:ind w:firstLine="567"/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11">
    <w:name w:val="Heading 4"/>
    <w:basedOn w:val="707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2">
    <w:name w:val="Heading 5"/>
    <w:basedOn w:val="707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3">
    <w:name w:val="Heading 6"/>
    <w:basedOn w:val="707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4">
    <w:name w:val="Heading 7"/>
    <w:basedOn w:val="707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5">
    <w:name w:val="Heading 8"/>
    <w:basedOn w:val="707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6">
    <w:name w:val="Heading 9"/>
    <w:basedOn w:val="707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7" w:default="1">
    <w:name w:val="Default Paragraph Font"/>
    <w:uiPriority w:val="1"/>
    <w:semiHidden/>
    <w:unhideWhenUsed/>
    <w:qFormat/>
  </w:style>
  <w:style w:type="character" w:styleId="718" w:customStyle="1">
    <w:name w:val="Hyperlink"/>
    <w:rPr>
      <w:rFonts w:cs="Times New Roman"/>
      <w:color w:val="0000ff"/>
      <w:u w:val="single"/>
    </w:rPr>
  </w:style>
  <w:style w:type="character" w:styleId="719" w:customStyle="1">
    <w:name w:val="Символ сноски"/>
    <w:qFormat/>
    <w:rPr>
      <w:vertAlign w:val="superscript"/>
    </w:rPr>
  </w:style>
  <w:style w:type="character" w:styleId="720">
    <w:name w:val="Символ сноски (user)"/>
    <w:qFormat/>
    <w:rPr>
      <w:vertAlign w:val="superscript"/>
    </w:rPr>
  </w:style>
  <w:style w:type="character" w:styleId="721">
    <w:name w:val="footnote reference"/>
    <w:rPr>
      <w:vertAlign w:val="superscript"/>
    </w:rPr>
  </w:style>
  <w:style w:type="character" w:styleId="722" w:customStyle="1">
    <w:name w:val="Символ концевой сноски"/>
    <w:qFormat/>
    <w:rPr>
      <w:vertAlign w:val="superscript"/>
    </w:rPr>
  </w:style>
  <w:style w:type="character" w:styleId="723">
    <w:name w:val="Символ концевой сноски (user)"/>
    <w:qFormat/>
    <w:rPr>
      <w:vertAlign w:val="superscript"/>
    </w:rPr>
  </w:style>
  <w:style w:type="character" w:styleId="724">
    <w:name w:val="endnote reference"/>
    <w:rPr>
      <w:vertAlign w:val="superscript"/>
    </w:rPr>
  </w:style>
  <w:style w:type="character" w:styleId="725" w:customStyle="1">
    <w:name w:val="Heading 1 Char"/>
    <w:basedOn w:val="717"/>
    <w:qFormat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17"/>
    <w:qFormat/>
    <w:rPr>
      <w:rFonts w:ascii="Arial" w:hAnsi="Arial" w:eastAsia="Arial" w:cs="Arial"/>
      <w:sz w:val="34"/>
    </w:rPr>
  </w:style>
  <w:style w:type="character" w:styleId="727" w:customStyle="1">
    <w:name w:val="Heading 3 Char"/>
    <w:basedOn w:val="717"/>
    <w:qFormat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17"/>
    <w:qFormat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17"/>
    <w:qFormat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17"/>
    <w:qFormat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17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17"/>
    <w:qFormat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17"/>
    <w:qFormat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17"/>
    <w:qFormat/>
    <w:rPr>
      <w:sz w:val="48"/>
      <w:szCs w:val="48"/>
    </w:rPr>
  </w:style>
  <w:style w:type="character" w:styleId="735" w:customStyle="1">
    <w:name w:val="Subtitle Char"/>
    <w:basedOn w:val="717"/>
    <w:qFormat/>
    <w:rPr>
      <w:sz w:val="24"/>
      <w:szCs w:val="24"/>
    </w:rPr>
  </w:style>
  <w:style w:type="character" w:styleId="736" w:customStyle="1">
    <w:name w:val="Quote Char"/>
    <w:qFormat/>
    <w:rPr>
      <w:i/>
    </w:rPr>
  </w:style>
  <w:style w:type="character" w:styleId="737" w:customStyle="1">
    <w:name w:val="Intense Quote Char"/>
    <w:qFormat/>
    <w:rPr>
      <w:i/>
    </w:rPr>
  </w:style>
  <w:style w:type="character" w:styleId="738" w:customStyle="1">
    <w:name w:val="Header Char"/>
    <w:basedOn w:val="717"/>
    <w:qFormat/>
  </w:style>
  <w:style w:type="character" w:styleId="739" w:customStyle="1">
    <w:name w:val="Footer Char"/>
    <w:basedOn w:val="717"/>
    <w:qFormat/>
  </w:style>
  <w:style w:type="character" w:styleId="740" w:customStyle="1">
    <w:name w:val="Caption Char"/>
    <w:qFormat/>
  </w:style>
  <w:style w:type="character" w:styleId="741" w:customStyle="1">
    <w:name w:val="Footnote Text Char"/>
    <w:qFormat/>
    <w:rPr>
      <w:sz w:val="18"/>
    </w:rPr>
  </w:style>
  <w:style w:type="character" w:styleId="742" w:customStyle="1">
    <w:name w:val="Footnote Characters"/>
    <w:qFormat/>
    <w:rPr>
      <w:vertAlign w:val="superscript"/>
    </w:rPr>
  </w:style>
  <w:style w:type="character" w:styleId="743" w:customStyle="1">
    <w:name w:val="Endnote Text Char"/>
    <w:qFormat/>
    <w:rPr>
      <w:sz w:val="20"/>
    </w:rPr>
  </w:style>
  <w:style w:type="character" w:styleId="744" w:customStyle="1">
    <w:name w:val="Endnote Characters"/>
    <w:qFormat/>
    <w:rPr>
      <w:vertAlign w:val="superscript"/>
    </w:rPr>
  </w:style>
  <w:style w:type="character" w:styleId="745" w:customStyle="1">
    <w:name w:val="Основной шрифт абзаца13"/>
    <w:qFormat/>
  </w:style>
  <w:style w:type="character" w:styleId="746" w:customStyle="1">
    <w:name w:val="Основной шрифт абзаца12"/>
    <w:qFormat/>
  </w:style>
  <w:style w:type="character" w:styleId="747" w:customStyle="1">
    <w:name w:val="Основной шрифт абзаца11"/>
    <w:qFormat/>
  </w:style>
  <w:style w:type="character" w:styleId="748" w:customStyle="1">
    <w:name w:val="Основной шрифт абзаца10"/>
    <w:qFormat/>
  </w:style>
  <w:style w:type="character" w:styleId="749" w:customStyle="1">
    <w:name w:val="Основной шрифт абзаца9"/>
    <w:qFormat/>
  </w:style>
  <w:style w:type="character" w:styleId="750" w:customStyle="1">
    <w:name w:val="Основной шрифт абзаца8"/>
    <w:qFormat/>
  </w:style>
  <w:style w:type="character" w:styleId="751" w:customStyle="1">
    <w:name w:val="Основной шрифт абзаца7"/>
    <w:qFormat/>
  </w:style>
  <w:style w:type="character" w:styleId="752" w:customStyle="1">
    <w:name w:val="Основной шрифт абзаца6"/>
    <w:qFormat/>
  </w:style>
  <w:style w:type="character" w:styleId="753" w:customStyle="1">
    <w:name w:val="Основной шрифт абзаца5"/>
    <w:qFormat/>
  </w:style>
  <w:style w:type="character" w:styleId="754" w:customStyle="1">
    <w:name w:val="Основной шрифт абзаца4"/>
    <w:qFormat/>
  </w:style>
  <w:style w:type="character" w:styleId="755" w:customStyle="1">
    <w:name w:val="Основной шрифт абзаца3"/>
    <w:qFormat/>
  </w:style>
  <w:style w:type="character" w:styleId="756" w:customStyle="1">
    <w:name w:val="Основной шрифт абзаца2"/>
    <w:qFormat/>
  </w:style>
  <w:style w:type="character" w:styleId="757" w:customStyle="1">
    <w:name w:val="WW8Num16z1"/>
    <w:qFormat/>
  </w:style>
  <w:style w:type="character" w:styleId="758" w:customStyle="1">
    <w:name w:val="WW8Num23z3"/>
    <w:qFormat/>
  </w:style>
  <w:style w:type="character" w:styleId="759" w:customStyle="1">
    <w:name w:val="WW8Num24z1"/>
    <w:qFormat/>
  </w:style>
  <w:style w:type="character" w:styleId="760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61" w:customStyle="1">
    <w:name w:val="WW8Num26z0"/>
    <w:qFormat/>
  </w:style>
  <w:style w:type="character" w:styleId="762" w:customStyle="1">
    <w:name w:val="WW8Num26z2"/>
    <w:qFormat/>
  </w:style>
  <w:style w:type="character" w:styleId="763" w:customStyle="1">
    <w:name w:val="WW8Num26z4"/>
    <w:qFormat/>
  </w:style>
  <w:style w:type="character" w:styleId="764" w:customStyle="1">
    <w:name w:val="WW8Num26z6"/>
    <w:qFormat/>
  </w:style>
  <w:style w:type="character" w:styleId="765" w:customStyle="1">
    <w:name w:val="WW8Num26z8"/>
    <w:qFormat/>
  </w:style>
  <w:style w:type="character" w:styleId="766" w:customStyle="1">
    <w:name w:val="WW8Num28z0"/>
    <w:qFormat/>
  </w:style>
  <w:style w:type="character" w:styleId="767" w:customStyle="1">
    <w:name w:val="WW8Num28z1"/>
    <w:qFormat/>
  </w:style>
  <w:style w:type="character" w:styleId="768" w:customStyle="1">
    <w:name w:val="WW8Num29z0"/>
    <w:qFormat/>
  </w:style>
  <w:style w:type="character" w:styleId="769" w:customStyle="1">
    <w:name w:val="WW8Num29z1"/>
    <w:qFormat/>
  </w:style>
  <w:style w:type="character" w:styleId="770" w:customStyle="1">
    <w:name w:val="WW8Num29z2"/>
    <w:qFormat/>
  </w:style>
  <w:style w:type="character" w:styleId="771" w:customStyle="1">
    <w:name w:val="WW8Num29z3"/>
    <w:qFormat/>
  </w:style>
  <w:style w:type="character" w:styleId="772" w:customStyle="1">
    <w:name w:val="WW8Num29z4"/>
    <w:qFormat/>
  </w:style>
  <w:style w:type="character" w:styleId="773" w:customStyle="1">
    <w:name w:val="WW8Num29z5"/>
    <w:qFormat/>
  </w:style>
  <w:style w:type="character" w:styleId="774" w:customStyle="1">
    <w:name w:val="WW8Num29z6"/>
    <w:qFormat/>
  </w:style>
  <w:style w:type="character" w:styleId="775" w:customStyle="1">
    <w:name w:val="WW8Num29z7"/>
    <w:qFormat/>
  </w:style>
  <w:style w:type="character" w:styleId="776" w:customStyle="1">
    <w:name w:val="WW8Num29z8"/>
    <w:qFormat/>
  </w:style>
  <w:style w:type="character" w:styleId="777" w:customStyle="1">
    <w:name w:val="WW8Num30z0"/>
    <w:qFormat/>
    <w:rPr>
      <w:rFonts w:ascii="Symbol" w:hAnsi="Symbol" w:cs="Symbol"/>
    </w:rPr>
  </w:style>
  <w:style w:type="character" w:styleId="778" w:customStyle="1">
    <w:name w:val="WW8Num30z1"/>
    <w:qFormat/>
    <w:rPr>
      <w:rFonts w:ascii="Courier New" w:hAnsi="Courier New" w:cs="Courier New"/>
    </w:rPr>
  </w:style>
  <w:style w:type="character" w:styleId="779" w:customStyle="1">
    <w:name w:val="WW8Num30z2"/>
    <w:qFormat/>
    <w:rPr>
      <w:rFonts w:ascii="Wingdings" w:hAnsi="Wingdings" w:cs="Wingdings"/>
    </w:rPr>
  </w:style>
  <w:style w:type="character" w:styleId="780" w:customStyle="1">
    <w:name w:val="WW8Num31z0"/>
    <w:qFormat/>
    <w:rPr>
      <w:rFonts w:cs="Times New Roman"/>
    </w:rPr>
  </w:style>
  <w:style w:type="character" w:styleId="781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82" w:customStyle="1">
    <w:name w:val="WW8Num32z1"/>
    <w:qFormat/>
  </w:style>
  <w:style w:type="character" w:styleId="783" w:customStyle="1">
    <w:name w:val="WW8Num33z0"/>
    <w:qFormat/>
  </w:style>
  <w:style w:type="character" w:styleId="784" w:customStyle="1">
    <w:name w:val="WW8Num33z1"/>
    <w:qFormat/>
  </w:style>
  <w:style w:type="character" w:styleId="785" w:customStyle="1">
    <w:name w:val="WW8Num33z2"/>
    <w:qFormat/>
  </w:style>
  <w:style w:type="character" w:styleId="786" w:customStyle="1">
    <w:name w:val="WW8Num33z3"/>
    <w:qFormat/>
  </w:style>
  <w:style w:type="character" w:styleId="787" w:customStyle="1">
    <w:name w:val="WW8Num33z4"/>
    <w:qFormat/>
  </w:style>
  <w:style w:type="character" w:styleId="788" w:customStyle="1">
    <w:name w:val="WW8Num33z5"/>
    <w:qFormat/>
  </w:style>
  <w:style w:type="character" w:styleId="789" w:customStyle="1">
    <w:name w:val="WW8Num33z6"/>
    <w:qFormat/>
  </w:style>
  <w:style w:type="character" w:styleId="790" w:customStyle="1">
    <w:name w:val="WW8Num33z7"/>
    <w:qFormat/>
  </w:style>
  <w:style w:type="character" w:styleId="791" w:customStyle="1">
    <w:name w:val="WW8Num33z8"/>
    <w:qFormat/>
  </w:style>
  <w:style w:type="character" w:styleId="792" w:customStyle="1">
    <w:name w:val="WW8Num34z0"/>
    <w:qFormat/>
  </w:style>
  <w:style w:type="character" w:styleId="793" w:customStyle="1">
    <w:name w:val="WW8Num34z1"/>
    <w:qFormat/>
  </w:style>
  <w:style w:type="character" w:styleId="794" w:customStyle="1">
    <w:name w:val="WW8Num34z2"/>
    <w:qFormat/>
  </w:style>
  <w:style w:type="character" w:styleId="795" w:customStyle="1">
    <w:name w:val="WW8Num34z3"/>
    <w:qFormat/>
  </w:style>
  <w:style w:type="character" w:styleId="796" w:customStyle="1">
    <w:name w:val="WW8Num34z4"/>
    <w:qFormat/>
  </w:style>
  <w:style w:type="character" w:styleId="797" w:customStyle="1">
    <w:name w:val="WW8Num34z5"/>
    <w:qFormat/>
  </w:style>
  <w:style w:type="character" w:styleId="798" w:customStyle="1">
    <w:name w:val="WW8Num34z6"/>
    <w:qFormat/>
  </w:style>
  <w:style w:type="character" w:styleId="799" w:customStyle="1">
    <w:name w:val="WW8Num34z7"/>
    <w:qFormat/>
  </w:style>
  <w:style w:type="character" w:styleId="800" w:customStyle="1">
    <w:name w:val="WW8Num34z8"/>
    <w:qFormat/>
  </w:style>
  <w:style w:type="character" w:styleId="801" w:customStyle="1">
    <w:name w:val="WW8Num35z0"/>
    <w:qFormat/>
    <w:rPr>
      <w:rFonts w:ascii="Times New Roman" w:hAnsi="Times New Roman" w:cs="Times New Roman"/>
    </w:rPr>
  </w:style>
  <w:style w:type="character" w:styleId="802" w:customStyle="1">
    <w:name w:val="WW8Num35z1"/>
    <w:qFormat/>
    <w:rPr>
      <w:rFonts w:ascii="Courier New" w:hAnsi="Courier New" w:cs="Courier New"/>
    </w:rPr>
  </w:style>
  <w:style w:type="character" w:styleId="803" w:customStyle="1">
    <w:name w:val="WW8Num35z2"/>
    <w:qFormat/>
    <w:rPr>
      <w:rFonts w:ascii="Wingdings" w:hAnsi="Wingdings" w:cs="Wingdings"/>
    </w:rPr>
  </w:style>
  <w:style w:type="character" w:styleId="804" w:customStyle="1">
    <w:name w:val="WW8Num35z3"/>
    <w:qFormat/>
    <w:rPr>
      <w:rFonts w:ascii="Symbol" w:hAnsi="Symbol" w:cs="Symbol"/>
    </w:rPr>
  </w:style>
  <w:style w:type="character" w:styleId="805" w:customStyle="1">
    <w:name w:val="WW8Num36z0"/>
    <w:qFormat/>
    <w:rPr>
      <w:rFonts w:ascii="Symbol" w:hAnsi="Symbol" w:cs="Symbol"/>
    </w:rPr>
  </w:style>
  <w:style w:type="character" w:styleId="806" w:customStyle="1">
    <w:name w:val="WW8Num36z1"/>
    <w:qFormat/>
    <w:rPr>
      <w:rFonts w:ascii="Courier New" w:hAnsi="Courier New" w:cs="Courier New"/>
    </w:rPr>
  </w:style>
  <w:style w:type="character" w:styleId="807" w:customStyle="1">
    <w:name w:val="WW8Num36z2"/>
    <w:qFormat/>
    <w:rPr>
      <w:rFonts w:ascii="Wingdings" w:hAnsi="Wingdings" w:cs="Wingdings"/>
    </w:rPr>
  </w:style>
  <w:style w:type="character" w:styleId="808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809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810" w:customStyle="1">
    <w:name w:val="WW8Num37z2"/>
    <w:qFormat/>
  </w:style>
  <w:style w:type="character" w:styleId="811" w:customStyle="1">
    <w:name w:val="WW8Num38z0"/>
    <w:qFormat/>
    <w:rPr>
      <w:rFonts w:ascii="Symbol" w:hAnsi="Symbol" w:cs="Symbol"/>
    </w:rPr>
  </w:style>
  <w:style w:type="character" w:styleId="812" w:customStyle="1">
    <w:name w:val="WW8Num38z1"/>
    <w:qFormat/>
    <w:rPr>
      <w:rFonts w:ascii="Courier New" w:hAnsi="Courier New" w:cs="Courier New"/>
    </w:rPr>
  </w:style>
  <w:style w:type="character" w:styleId="813" w:customStyle="1">
    <w:name w:val="WW8Num38z2"/>
    <w:qFormat/>
    <w:rPr>
      <w:rFonts w:ascii="Wingdings" w:hAnsi="Wingdings" w:cs="Wingdings"/>
    </w:rPr>
  </w:style>
  <w:style w:type="character" w:styleId="814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815" w:customStyle="1">
    <w:name w:val="WW8Num39z1"/>
    <w:qFormat/>
  </w:style>
  <w:style w:type="character" w:styleId="816" w:customStyle="1">
    <w:name w:val="WW8Num40z0"/>
    <w:qFormat/>
    <w:rPr>
      <w:rFonts w:ascii="Symbol" w:hAnsi="Symbol" w:cs="Symbol"/>
    </w:rPr>
  </w:style>
  <w:style w:type="character" w:styleId="817" w:customStyle="1">
    <w:name w:val="WW8Num40z1"/>
    <w:qFormat/>
    <w:rPr>
      <w:rFonts w:ascii="Courier New" w:hAnsi="Courier New" w:cs="Courier New"/>
    </w:rPr>
  </w:style>
  <w:style w:type="character" w:styleId="818" w:customStyle="1">
    <w:name w:val="WW8Num40z2"/>
    <w:qFormat/>
    <w:rPr>
      <w:rFonts w:ascii="Wingdings" w:hAnsi="Wingdings" w:cs="Wingdings"/>
    </w:rPr>
  </w:style>
  <w:style w:type="character" w:styleId="819" w:customStyle="1">
    <w:name w:val="WW8Num41z0"/>
    <w:qFormat/>
    <w:rPr>
      <w:rFonts w:ascii="Symbol" w:hAnsi="Symbol" w:cs="Symbol"/>
    </w:rPr>
  </w:style>
  <w:style w:type="character" w:styleId="820" w:customStyle="1">
    <w:name w:val="WW8Num41z1"/>
    <w:qFormat/>
    <w:rPr>
      <w:rFonts w:ascii="Courier New" w:hAnsi="Courier New" w:cs="Courier New"/>
    </w:rPr>
  </w:style>
  <w:style w:type="character" w:styleId="821" w:customStyle="1">
    <w:name w:val="WW8Num41z2"/>
    <w:qFormat/>
    <w:rPr>
      <w:rFonts w:ascii="Wingdings" w:hAnsi="Wingdings" w:cs="Wingdings"/>
    </w:rPr>
  </w:style>
  <w:style w:type="character" w:styleId="822" w:customStyle="1">
    <w:name w:val="WW8Num42z0"/>
    <w:qFormat/>
  </w:style>
  <w:style w:type="character" w:styleId="823" w:customStyle="1">
    <w:name w:val="WW8Num42z1"/>
    <w:qFormat/>
  </w:style>
  <w:style w:type="character" w:styleId="824" w:customStyle="1">
    <w:name w:val="WW8Num42z2"/>
    <w:qFormat/>
  </w:style>
  <w:style w:type="character" w:styleId="825" w:customStyle="1">
    <w:name w:val="WW8Num42z3"/>
    <w:qFormat/>
  </w:style>
  <w:style w:type="character" w:styleId="826" w:customStyle="1">
    <w:name w:val="WW8Num42z4"/>
    <w:qFormat/>
  </w:style>
  <w:style w:type="character" w:styleId="827" w:customStyle="1">
    <w:name w:val="WW8Num42z5"/>
    <w:qFormat/>
  </w:style>
  <w:style w:type="character" w:styleId="828" w:customStyle="1">
    <w:name w:val="WW8Num42z6"/>
    <w:qFormat/>
  </w:style>
  <w:style w:type="character" w:styleId="829" w:customStyle="1">
    <w:name w:val="WW8Num42z7"/>
    <w:qFormat/>
  </w:style>
  <w:style w:type="character" w:styleId="830" w:customStyle="1">
    <w:name w:val="WW8Num42z8"/>
    <w:qFormat/>
  </w:style>
  <w:style w:type="character" w:styleId="831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32" w:customStyle="1">
    <w:name w:val="WW8Num43z1"/>
    <w:qFormat/>
  </w:style>
  <w:style w:type="character" w:styleId="833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34" w:customStyle="1">
    <w:name w:val="WW8Num44z1"/>
    <w:qFormat/>
  </w:style>
  <w:style w:type="character" w:styleId="835" w:customStyle="1">
    <w:name w:val="WW8Num44z2"/>
    <w:qFormat/>
  </w:style>
  <w:style w:type="character" w:styleId="836" w:customStyle="1">
    <w:name w:val="WW8Num44z3"/>
    <w:qFormat/>
  </w:style>
  <w:style w:type="character" w:styleId="837" w:customStyle="1">
    <w:name w:val="WW8Num44z4"/>
    <w:qFormat/>
  </w:style>
  <w:style w:type="character" w:styleId="838" w:customStyle="1">
    <w:name w:val="WW8Num44z5"/>
    <w:qFormat/>
  </w:style>
  <w:style w:type="character" w:styleId="839" w:customStyle="1">
    <w:name w:val="WW8Num44z6"/>
    <w:qFormat/>
  </w:style>
  <w:style w:type="character" w:styleId="840" w:customStyle="1">
    <w:name w:val="WW8Num44z7"/>
    <w:qFormat/>
  </w:style>
  <w:style w:type="character" w:styleId="841" w:customStyle="1">
    <w:name w:val="WW8Num44z8"/>
    <w:qFormat/>
  </w:style>
  <w:style w:type="character" w:styleId="842" w:customStyle="1">
    <w:name w:val="WW8Num45z0"/>
    <w:qFormat/>
    <w:rPr>
      <w:rFonts w:ascii="Symbol" w:hAnsi="Symbol" w:cs="Symbol"/>
    </w:rPr>
  </w:style>
  <w:style w:type="character" w:styleId="843" w:customStyle="1">
    <w:name w:val="WW8Num45z1"/>
    <w:qFormat/>
    <w:rPr>
      <w:rFonts w:ascii="Courier New" w:hAnsi="Courier New" w:cs="Courier New"/>
    </w:rPr>
  </w:style>
  <w:style w:type="character" w:styleId="844" w:customStyle="1">
    <w:name w:val="WW8Num45z2"/>
    <w:qFormat/>
    <w:rPr>
      <w:rFonts w:ascii="Wingdings" w:hAnsi="Wingdings" w:cs="Wingdings"/>
    </w:rPr>
  </w:style>
  <w:style w:type="character" w:styleId="845" w:customStyle="1">
    <w:name w:val="WW8Num46z0"/>
    <w:qFormat/>
  </w:style>
  <w:style w:type="character" w:styleId="846" w:customStyle="1">
    <w:name w:val="WW8Num46z1"/>
    <w:qFormat/>
  </w:style>
  <w:style w:type="character" w:styleId="847" w:customStyle="1">
    <w:name w:val="WW8Num46z2"/>
    <w:qFormat/>
  </w:style>
  <w:style w:type="character" w:styleId="848" w:customStyle="1">
    <w:name w:val="WW8Num46z3"/>
    <w:qFormat/>
  </w:style>
  <w:style w:type="character" w:styleId="849" w:customStyle="1">
    <w:name w:val="WW8Num46z4"/>
    <w:qFormat/>
  </w:style>
  <w:style w:type="character" w:styleId="850" w:customStyle="1">
    <w:name w:val="WW8Num46z5"/>
    <w:qFormat/>
  </w:style>
  <w:style w:type="character" w:styleId="851" w:customStyle="1">
    <w:name w:val="WW8Num46z6"/>
    <w:qFormat/>
  </w:style>
  <w:style w:type="character" w:styleId="852" w:customStyle="1">
    <w:name w:val="WW8Num46z7"/>
    <w:qFormat/>
  </w:style>
  <w:style w:type="character" w:styleId="853" w:customStyle="1">
    <w:name w:val="WW8Num46z8"/>
    <w:qFormat/>
  </w:style>
  <w:style w:type="character" w:styleId="854" w:customStyle="1">
    <w:name w:val="WW8Num47z0"/>
    <w:qFormat/>
  </w:style>
  <w:style w:type="character" w:styleId="855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56" w:customStyle="1">
    <w:name w:val="WW8Num47z3"/>
    <w:qFormat/>
  </w:style>
  <w:style w:type="character" w:styleId="857" w:customStyle="1">
    <w:name w:val="WW8Num47z5"/>
    <w:qFormat/>
  </w:style>
  <w:style w:type="character" w:styleId="858" w:customStyle="1">
    <w:name w:val="WW8Num47z6"/>
    <w:qFormat/>
  </w:style>
  <w:style w:type="character" w:styleId="859" w:customStyle="1">
    <w:name w:val="WW8Num47z7"/>
    <w:qFormat/>
  </w:style>
  <w:style w:type="character" w:styleId="860" w:customStyle="1">
    <w:name w:val="WW8Num47z8"/>
    <w:qFormat/>
  </w:style>
  <w:style w:type="character" w:styleId="861" w:customStyle="1">
    <w:name w:val="Основной текст Знак"/>
    <w:qFormat/>
  </w:style>
  <w:style w:type="character" w:styleId="862" w:customStyle="1">
    <w:name w:val="Верхний колонтитул Знак"/>
    <w:qFormat/>
  </w:style>
  <w:style w:type="character" w:styleId="863" w:customStyle="1">
    <w:name w:val="Нижний колонтитул Знак"/>
    <w:qFormat/>
  </w:style>
  <w:style w:type="character" w:styleId="864" w:customStyle="1">
    <w:name w:val="Основной текст с отступом Знак"/>
    <w:qFormat/>
  </w:style>
  <w:style w:type="character" w:styleId="865">
    <w:name w:val="Emphasis"/>
    <w:qFormat/>
    <w:rPr>
      <w:i/>
      <w:iCs/>
    </w:rPr>
  </w:style>
  <w:style w:type="character" w:styleId="866">
    <w:name w:val="Strong"/>
    <w:qFormat/>
    <w:rPr>
      <w:b/>
      <w:bCs/>
    </w:rPr>
  </w:style>
  <w:style w:type="character" w:styleId="867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68" w:customStyle="1">
    <w:name w:val="line number"/>
  </w:style>
  <w:style w:type="character" w:styleId="869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70" w:customStyle="1">
    <w:name w:val="FollowedHyperlink"/>
    <w:rPr>
      <w:color w:val="800080"/>
      <w:u w:val="single"/>
    </w:rPr>
  </w:style>
  <w:style w:type="character" w:styleId="871" w:customStyle="1">
    <w:name w:val="Ссылка указателя"/>
    <w:qFormat/>
  </w:style>
  <w:style w:type="character" w:styleId="872" w:customStyle="1">
    <w:name w:val="Символ нумерации"/>
    <w:qFormat/>
  </w:style>
  <w:style w:type="character" w:styleId="873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74" w:customStyle="1">
    <w:name w:val="WW8Num83z0"/>
    <w:qFormat/>
  </w:style>
  <w:style w:type="character" w:styleId="875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6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7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8" w:customStyle="1">
    <w:name w:val="WW8Num70z1"/>
    <w:qFormat/>
    <w:rPr>
      <w:rFonts w:ascii="Courier New" w:hAnsi="Courier New" w:eastAsia="Courier New" w:cs="Courier New"/>
    </w:rPr>
  </w:style>
  <w:style w:type="character" w:styleId="879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80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81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2" w:customStyle="1">
    <w:name w:val="WW8Num64z1"/>
    <w:qFormat/>
    <w:rPr>
      <w:rFonts w:ascii="Courier New" w:hAnsi="Courier New" w:eastAsia="Courier New" w:cs="Courier New"/>
    </w:rPr>
  </w:style>
  <w:style w:type="character" w:styleId="883" w:customStyle="1">
    <w:name w:val="основной"/>
    <w:qFormat/>
  </w:style>
  <w:style w:type="character" w:styleId="884" w:customStyle="1">
    <w:name w:val="WW8Num61z1"/>
    <w:qFormat/>
    <w:rPr>
      <w:rFonts w:ascii="Courier New" w:hAnsi="Courier New" w:eastAsia="Courier New" w:cs="Courier New"/>
    </w:rPr>
  </w:style>
  <w:style w:type="character" w:styleId="885" w:customStyle="1">
    <w:name w:val="Список1"/>
    <w:qFormat/>
  </w:style>
  <w:style w:type="character" w:styleId="886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7" w:customStyle="1">
    <w:name w:val="WW8Num72z1"/>
    <w:qFormat/>
    <w:rPr>
      <w:rFonts w:ascii="Courier New" w:hAnsi="Courier New" w:eastAsia="Courier New" w:cs="Courier New"/>
    </w:rPr>
  </w:style>
  <w:style w:type="character" w:styleId="888" w:customStyle="1">
    <w:name w:val="WW8Num66z1"/>
    <w:qFormat/>
    <w:rPr>
      <w:rFonts w:ascii="Courier New" w:hAnsi="Courier New" w:eastAsia="Courier New" w:cs="Courier New"/>
    </w:rPr>
  </w:style>
  <w:style w:type="character" w:styleId="889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90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91" w:customStyle="1">
    <w:name w:val="Содержимое врезки"/>
    <w:qFormat/>
  </w:style>
  <w:style w:type="character" w:styleId="892" w:customStyle="1">
    <w:name w:val="WW8Num67z1"/>
    <w:qFormat/>
    <w:rPr>
      <w:rFonts w:ascii="Courier New" w:hAnsi="Courier New" w:eastAsia="Courier New" w:cs="Courier New"/>
    </w:rPr>
  </w:style>
  <w:style w:type="character" w:styleId="893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94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95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96" w:customStyle="1">
    <w:name w:val="Маркеры"/>
    <w:qFormat/>
    <w:rPr>
      <w:rFonts w:ascii="OpenSymbol" w:hAnsi="OpenSymbol" w:eastAsia="OpenSymbol" w:cs="OpenSymbol"/>
    </w:rPr>
  </w:style>
  <w:style w:type="character" w:styleId="897" w:customStyle="1">
    <w:name w:val="WW8Num16z6"/>
    <w:qFormat/>
  </w:style>
  <w:style w:type="character" w:styleId="898" w:customStyle="1">
    <w:name w:val="WW8Num23z4"/>
    <w:qFormat/>
  </w:style>
  <w:style w:type="character" w:styleId="899" w:customStyle="1">
    <w:name w:val="WW8Num23z5"/>
    <w:qFormat/>
  </w:style>
  <w:style w:type="character" w:styleId="900" w:customStyle="1">
    <w:name w:val="WW8Num23z6"/>
    <w:qFormat/>
  </w:style>
  <w:style w:type="character" w:styleId="901" w:customStyle="1">
    <w:name w:val="WW8Num23z7"/>
    <w:qFormat/>
  </w:style>
  <w:style w:type="character" w:styleId="902" w:customStyle="1">
    <w:name w:val="WW8Num23z8"/>
    <w:qFormat/>
  </w:style>
  <w:style w:type="character" w:styleId="903" w:customStyle="1">
    <w:name w:val="WW8Num24z4"/>
    <w:qFormat/>
  </w:style>
  <w:style w:type="character" w:styleId="904" w:customStyle="1">
    <w:name w:val="WW8Num24z6"/>
    <w:qFormat/>
  </w:style>
  <w:style w:type="character" w:styleId="905" w:customStyle="1">
    <w:name w:val="WW8Num25z7"/>
    <w:qFormat/>
  </w:style>
  <w:style w:type="character" w:styleId="906" w:customStyle="1">
    <w:name w:val="WW8Num31z1"/>
    <w:qFormat/>
    <w:rPr>
      <w:rFonts w:ascii="Courier New" w:hAnsi="Courier New" w:eastAsia="Courier New" w:cs="Courier New"/>
    </w:rPr>
  </w:style>
  <w:style w:type="character" w:styleId="907" w:customStyle="1">
    <w:name w:val="WW8Num37z3"/>
    <w:qFormat/>
  </w:style>
  <w:style w:type="character" w:styleId="908" w:customStyle="1">
    <w:name w:val="WW8Num37z4"/>
    <w:qFormat/>
  </w:style>
  <w:style w:type="character" w:styleId="909" w:customStyle="1">
    <w:name w:val="WW8Num37z5"/>
    <w:qFormat/>
  </w:style>
  <w:style w:type="character" w:styleId="910" w:customStyle="1">
    <w:name w:val="WW8Num37z6"/>
    <w:qFormat/>
  </w:style>
  <w:style w:type="character" w:styleId="911" w:customStyle="1">
    <w:name w:val="WW8Num37z7"/>
    <w:qFormat/>
  </w:style>
  <w:style w:type="character" w:styleId="912" w:customStyle="1">
    <w:name w:val="WW8Num37z8"/>
    <w:qFormat/>
  </w:style>
  <w:style w:type="character" w:styleId="913" w:customStyle="1">
    <w:name w:val="WW8Num38z3"/>
    <w:qFormat/>
  </w:style>
  <w:style w:type="character" w:styleId="914" w:customStyle="1">
    <w:name w:val="WW8Num38z4"/>
    <w:qFormat/>
  </w:style>
  <w:style w:type="character" w:styleId="915" w:customStyle="1">
    <w:name w:val="WW8Num38z5"/>
    <w:qFormat/>
  </w:style>
  <w:style w:type="character" w:styleId="916" w:customStyle="1">
    <w:name w:val="WW8Num38z6"/>
    <w:qFormat/>
  </w:style>
  <w:style w:type="character" w:styleId="917" w:customStyle="1">
    <w:name w:val="WW8Num38z7"/>
    <w:qFormat/>
  </w:style>
  <w:style w:type="character" w:styleId="918" w:customStyle="1">
    <w:name w:val="WW8Num38z8"/>
    <w:qFormat/>
  </w:style>
  <w:style w:type="character" w:styleId="919" w:customStyle="1">
    <w:name w:val="WW8Num39z2"/>
    <w:qFormat/>
  </w:style>
  <w:style w:type="character" w:styleId="920" w:customStyle="1">
    <w:name w:val="WW8Num39z3"/>
    <w:qFormat/>
  </w:style>
  <w:style w:type="character" w:styleId="921" w:customStyle="1">
    <w:name w:val="WW8Num39z4"/>
    <w:qFormat/>
  </w:style>
  <w:style w:type="character" w:styleId="922" w:customStyle="1">
    <w:name w:val="WW8Num39z5"/>
    <w:qFormat/>
  </w:style>
  <w:style w:type="character" w:styleId="923" w:customStyle="1">
    <w:name w:val="WW8Num39z6"/>
    <w:qFormat/>
  </w:style>
  <w:style w:type="character" w:styleId="924" w:customStyle="1">
    <w:name w:val="WW8Num39z7"/>
    <w:qFormat/>
  </w:style>
  <w:style w:type="character" w:styleId="925" w:customStyle="1">
    <w:name w:val="WW8Num39z8"/>
    <w:qFormat/>
  </w:style>
  <w:style w:type="character" w:styleId="926" w:customStyle="1">
    <w:name w:val="WW8Num40z3"/>
    <w:qFormat/>
  </w:style>
  <w:style w:type="character" w:styleId="927" w:customStyle="1">
    <w:name w:val="WW8Num40z4"/>
    <w:qFormat/>
  </w:style>
  <w:style w:type="character" w:styleId="928" w:customStyle="1">
    <w:name w:val="WW8Num40z5"/>
    <w:qFormat/>
  </w:style>
  <w:style w:type="character" w:styleId="929" w:customStyle="1">
    <w:name w:val="WW8Num40z6"/>
    <w:qFormat/>
  </w:style>
  <w:style w:type="character" w:styleId="930" w:customStyle="1">
    <w:name w:val="WW8Num40z7"/>
    <w:qFormat/>
  </w:style>
  <w:style w:type="character" w:styleId="931" w:customStyle="1">
    <w:name w:val="WW8Num40z8"/>
    <w:qFormat/>
  </w:style>
  <w:style w:type="character" w:styleId="932" w:customStyle="1">
    <w:name w:val="WW8Num41z3"/>
    <w:qFormat/>
  </w:style>
  <w:style w:type="character" w:styleId="933" w:customStyle="1">
    <w:name w:val="WW8Num41z4"/>
    <w:qFormat/>
  </w:style>
  <w:style w:type="character" w:styleId="934" w:customStyle="1">
    <w:name w:val="WW8Num41z5"/>
    <w:qFormat/>
  </w:style>
  <w:style w:type="character" w:styleId="935" w:customStyle="1">
    <w:name w:val="WW8Num41z6"/>
    <w:qFormat/>
  </w:style>
  <w:style w:type="character" w:styleId="936" w:customStyle="1">
    <w:name w:val="WW8Num41z7"/>
    <w:qFormat/>
  </w:style>
  <w:style w:type="character" w:styleId="937" w:customStyle="1">
    <w:name w:val="WW8Num41z8"/>
    <w:qFormat/>
  </w:style>
  <w:style w:type="character" w:styleId="938" w:customStyle="1">
    <w:name w:val="WW8Num36z4"/>
    <w:qFormat/>
  </w:style>
  <w:style w:type="character" w:styleId="939" w:customStyle="1">
    <w:name w:val="WW8Num36z5"/>
    <w:qFormat/>
  </w:style>
  <w:style w:type="character" w:styleId="940" w:customStyle="1">
    <w:name w:val="WW8Num36z6"/>
    <w:qFormat/>
  </w:style>
  <w:style w:type="character" w:styleId="941" w:customStyle="1">
    <w:name w:val="WW8Num36z7"/>
    <w:qFormat/>
  </w:style>
  <w:style w:type="character" w:styleId="942" w:customStyle="1">
    <w:name w:val="WW8Num36z8"/>
    <w:qFormat/>
  </w:style>
  <w:style w:type="character" w:styleId="943" w:customStyle="1">
    <w:name w:val="WW8Num31z3"/>
    <w:qFormat/>
  </w:style>
  <w:style w:type="character" w:styleId="944" w:customStyle="1">
    <w:name w:val="WW8Num31z4"/>
    <w:qFormat/>
  </w:style>
  <w:style w:type="character" w:styleId="945" w:customStyle="1">
    <w:name w:val="WW8Num31z5"/>
    <w:qFormat/>
  </w:style>
  <w:style w:type="character" w:styleId="946" w:customStyle="1">
    <w:name w:val="WW8Num31z6"/>
    <w:qFormat/>
  </w:style>
  <w:style w:type="character" w:styleId="947" w:customStyle="1">
    <w:name w:val="WW8Num31z7"/>
    <w:qFormat/>
  </w:style>
  <w:style w:type="character" w:styleId="948" w:customStyle="1">
    <w:name w:val="WW8Num31z8"/>
    <w:qFormat/>
  </w:style>
  <w:style w:type="character" w:styleId="949" w:customStyle="1">
    <w:name w:val="WW-ConsCell"/>
    <w:qFormat/>
    <w:rPr>
      <w:rFonts w:ascii="Arial" w:hAnsi="Arial" w:eastAsia="Arial" w:cs="Arial"/>
    </w:rPr>
  </w:style>
  <w:style w:type="character" w:styleId="950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51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52" w:customStyle="1">
    <w:name w:val="Список Знак"/>
    <w:qFormat/>
    <w:rPr>
      <w:sz w:val="22"/>
    </w:rPr>
  </w:style>
  <w:style w:type="character" w:styleId="953" w:customStyle="1">
    <w:name w:val="WW-nienie"/>
    <w:qFormat/>
    <w:rPr>
      <w:rFonts w:ascii="Peterburg" w:hAnsi="Peterburg" w:eastAsia="Peterburg" w:cs="Peterburg"/>
      <w:sz w:val="24"/>
    </w:rPr>
  </w:style>
  <w:style w:type="character" w:styleId="954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55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56" w:customStyle="1">
    <w:name w:val="WW-ConsPlusNormal1"/>
    <w:qFormat/>
    <w:rPr>
      <w:rFonts w:ascii="Arial" w:hAnsi="Arial" w:eastAsia="Arial" w:cs="Arial"/>
      <w:sz w:val="22"/>
    </w:rPr>
  </w:style>
  <w:style w:type="character" w:styleId="957" w:customStyle="1">
    <w:name w:val="WW-ОСНОВНОЙ !!!"/>
    <w:qFormat/>
    <w:rPr>
      <w:rFonts w:ascii="Arial" w:hAnsi="Arial" w:eastAsia="Arial" w:cs="Arial"/>
      <w:sz w:val="20"/>
    </w:rPr>
  </w:style>
  <w:style w:type="character" w:styleId="958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59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60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61" w:customStyle="1">
    <w:name w:val="WW-apple-converted-space"/>
    <w:qFormat/>
    <w:rPr>
      <w:sz w:val="22"/>
    </w:rPr>
  </w:style>
  <w:style w:type="character" w:styleId="962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63" w:customStyle="1">
    <w:name w:val="WW-ConsNormal"/>
    <w:qFormat/>
    <w:rPr>
      <w:rFonts w:ascii="Arial" w:hAnsi="Arial" w:eastAsia="Arial" w:cs="Arial"/>
      <w:sz w:val="22"/>
    </w:rPr>
  </w:style>
  <w:style w:type="character" w:styleId="964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65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66" w:customStyle="1">
    <w:name w:val="WW-comment"/>
    <w:qFormat/>
    <w:rPr>
      <w:sz w:val="22"/>
    </w:rPr>
  </w:style>
  <w:style w:type="character" w:styleId="967" w:customStyle="1">
    <w:name w:val="WW-western"/>
    <w:qFormat/>
    <w:rPr>
      <w:rFonts w:ascii="Tahoma" w:hAnsi="Tahoma" w:eastAsia="Tahoma" w:cs="Tahoma"/>
      <w:sz w:val="18"/>
    </w:rPr>
  </w:style>
  <w:style w:type="character" w:styleId="968" w:customStyle="1">
    <w:name w:val="WW-ConsPlusNormal"/>
    <w:qFormat/>
    <w:rPr>
      <w:rFonts w:ascii="Arial" w:hAnsi="Arial" w:eastAsia="Arial" w:cs="Arial"/>
      <w:sz w:val="22"/>
    </w:rPr>
  </w:style>
  <w:style w:type="character" w:styleId="969" w:customStyle="1">
    <w:name w:val="WW-toc 10"/>
    <w:qFormat/>
    <w:rPr>
      <w:sz w:val="22"/>
    </w:rPr>
  </w:style>
  <w:style w:type="character" w:styleId="970" w:customStyle="1">
    <w:name w:val="WW-Без интервала11"/>
    <w:qFormat/>
    <w:rPr>
      <w:sz w:val="22"/>
    </w:rPr>
  </w:style>
  <w:style w:type="character" w:styleId="971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72" w:customStyle="1">
    <w:name w:val="WW-ConsPlusTitle"/>
    <w:qFormat/>
    <w:rPr>
      <w:rFonts w:ascii="Arial" w:hAnsi="Arial" w:eastAsia="Arial" w:cs="Arial"/>
      <w:b/>
      <w:sz w:val="22"/>
    </w:rPr>
  </w:style>
  <w:style w:type="character" w:styleId="973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74" w:customStyle="1">
    <w:name w:val="WW-match"/>
    <w:qFormat/>
    <w:rPr>
      <w:sz w:val="22"/>
    </w:rPr>
  </w:style>
  <w:style w:type="character" w:styleId="975" w:customStyle="1">
    <w:name w:val="WW8Num60z4"/>
    <w:qFormat/>
    <w:rPr>
      <w:rFonts w:ascii="Courier New" w:hAnsi="Courier New" w:eastAsia="Courier New" w:cs="Courier New"/>
    </w:rPr>
  </w:style>
  <w:style w:type="character" w:styleId="976" w:customStyle="1">
    <w:name w:val="WW8Num57z1"/>
    <w:qFormat/>
    <w:rPr>
      <w:rFonts w:ascii="Courier New" w:hAnsi="Courier New" w:eastAsia="Courier New" w:cs="Courier New"/>
    </w:rPr>
  </w:style>
  <w:style w:type="character" w:styleId="977" w:customStyle="1">
    <w:name w:val="WW8Num55z1"/>
    <w:qFormat/>
    <w:rPr>
      <w:rFonts w:ascii="Courier New" w:hAnsi="Courier New" w:eastAsia="Courier New" w:cs="Courier New"/>
    </w:rPr>
  </w:style>
  <w:style w:type="character" w:styleId="978" w:customStyle="1">
    <w:name w:val="WW8Num53z1"/>
    <w:qFormat/>
    <w:rPr>
      <w:rFonts w:ascii="Courier New" w:hAnsi="Courier New" w:eastAsia="Courier New" w:cs="Courier New"/>
    </w:rPr>
  </w:style>
  <w:style w:type="character" w:styleId="979" w:customStyle="1">
    <w:name w:val="WW8Num51z1"/>
    <w:qFormat/>
    <w:rPr>
      <w:rFonts w:ascii="Courier New" w:hAnsi="Courier New" w:eastAsia="Courier New" w:cs="Courier New"/>
    </w:rPr>
  </w:style>
  <w:style w:type="character" w:styleId="980" w:customStyle="1">
    <w:name w:val="WW8Num48z1"/>
    <w:qFormat/>
    <w:rPr>
      <w:rFonts w:ascii="Courier New" w:hAnsi="Courier New" w:eastAsia="Courier New" w:cs="Courier New"/>
    </w:rPr>
  </w:style>
  <w:style w:type="character" w:styleId="981" w:customStyle="1">
    <w:name w:val="WW8Num36z3"/>
    <w:qFormat/>
  </w:style>
  <w:style w:type="character" w:styleId="982" w:customStyle="1">
    <w:name w:val="WW8Num32z4"/>
    <w:qFormat/>
    <w:rPr>
      <w:rFonts w:ascii="Courier New" w:hAnsi="Courier New" w:eastAsia="Courier New" w:cs="Courier New"/>
    </w:rPr>
  </w:style>
  <w:style w:type="character" w:styleId="983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84" w:customStyle="1">
    <w:name w:val="WW8Num83z1"/>
    <w:qFormat/>
    <w:rPr>
      <w:rFonts w:ascii="Courier New" w:hAnsi="Courier New" w:eastAsia="Courier New" w:cs="Courier New"/>
    </w:rPr>
  </w:style>
  <w:style w:type="character" w:styleId="985" w:customStyle="1">
    <w:name w:val="WW8Num85z1"/>
    <w:qFormat/>
    <w:rPr>
      <w:rFonts w:ascii="Courier New" w:hAnsi="Courier New" w:eastAsia="Courier New" w:cs="Courier New"/>
    </w:rPr>
  </w:style>
  <w:style w:type="character" w:styleId="986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87" w:customStyle="1">
    <w:name w:val="WW8Num84z8"/>
    <w:qFormat/>
  </w:style>
  <w:style w:type="character" w:styleId="988" w:customStyle="1">
    <w:name w:val="WW8Num84z7"/>
    <w:qFormat/>
  </w:style>
  <w:style w:type="character" w:styleId="989" w:customStyle="1">
    <w:name w:val="WW8Num84z6"/>
    <w:qFormat/>
  </w:style>
  <w:style w:type="character" w:styleId="990" w:customStyle="1">
    <w:name w:val="WW8Num84z5"/>
    <w:qFormat/>
  </w:style>
  <w:style w:type="character" w:styleId="991" w:customStyle="1">
    <w:name w:val="WW8Num84z4"/>
    <w:qFormat/>
  </w:style>
  <w:style w:type="character" w:styleId="992" w:customStyle="1">
    <w:name w:val="WW8Num84z3"/>
    <w:qFormat/>
  </w:style>
  <w:style w:type="character" w:styleId="993" w:customStyle="1">
    <w:name w:val="WW8Num84z2"/>
    <w:qFormat/>
  </w:style>
  <w:style w:type="character" w:styleId="994" w:customStyle="1">
    <w:name w:val="WW8Num84z1"/>
    <w:qFormat/>
  </w:style>
  <w:style w:type="character" w:styleId="995" w:customStyle="1">
    <w:name w:val="WW8Num84z0"/>
    <w:qFormat/>
  </w:style>
  <w:style w:type="character" w:styleId="996" w:customStyle="1">
    <w:name w:val="WW8Num81z8"/>
    <w:qFormat/>
  </w:style>
  <w:style w:type="character" w:styleId="997" w:customStyle="1">
    <w:name w:val="WW8Num81z7"/>
    <w:qFormat/>
  </w:style>
  <w:style w:type="character" w:styleId="998" w:customStyle="1">
    <w:name w:val="WW8Num81z6"/>
    <w:qFormat/>
  </w:style>
  <w:style w:type="character" w:styleId="999" w:customStyle="1">
    <w:name w:val="WW8Num81z5"/>
    <w:qFormat/>
  </w:style>
  <w:style w:type="character" w:styleId="1000" w:customStyle="1">
    <w:name w:val="WW8Num81z4"/>
    <w:qFormat/>
  </w:style>
  <w:style w:type="character" w:styleId="1001" w:customStyle="1">
    <w:name w:val="WW8Num81z3"/>
    <w:qFormat/>
  </w:style>
  <w:style w:type="character" w:styleId="1002" w:customStyle="1">
    <w:name w:val="WW8Num81z2"/>
    <w:qFormat/>
  </w:style>
  <w:style w:type="character" w:styleId="1003" w:customStyle="1">
    <w:name w:val="WW8Num81z1"/>
    <w:qFormat/>
  </w:style>
  <w:style w:type="character" w:styleId="1004" w:customStyle="1">
    <w:name w:val="WW8Num81z0"/>
    <w:qFormat/>
  </w:style>
  <w:style w:type="character" w:styleId="1005" w:customStyle="1">
    <w:name w:val="WW8Num80z0"/>
    <w:qFormat/>
  </w:style>
  <w:style w:type="character" w:styleId="1006" w:customStyle="1">
    <w:name w:val="WW8Num79z1"/>
    <w:qFormat/>
    <w:rPr>
      <w:rFonts w:ascii="Courier New" w:hAnsi="Courier New" w:eastAsia="Courier New" w:cs="Courier New"/>
    </w:rPr>
  </w:style>
  <w:style w:type="character" w:styleId="1007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008" w:customStyle="1">
    <w:name w:val="WW8Num78z1"/>
    <w:qFormat/>
    <w:rPr>
      <w:rFonts w:ascii="Courier New" w:hAnsi="Courier New" w:eastAsia="Courier New" w:cs="Courier New"/>
    </w:rPr>
  </w:style>
  <w:style w:type="character" w:styleId="1009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010" w:customStyle="1">
    <w:name w:val="WW8Num77z8"/>
    <w:qFormat/>
  </w:style>
  <w:style w:type="character" w:styleId="1011" w:customStyle="1">
    <w:name w:val="WW8Num77z7"/>
    <w:qFormat/>
  </w:style>
  <w:style w:type="character" w:styleId="1012" w:customStyle="1">
    <w:name w:val="WW8Num77z6"/>
    <w:qFormat/>
  </w:style>
  <w:style w:type="character" w:styleId="1013" w:customStyle="1">
    <w:name w:val="WW8Num77z5"/>
    <w:qFormat/>
  </w:style>
  <w:style w:type="character" w:styleId="1014" w:customStyle="1">
    <w:name w:val="WW8Num77z4"/>
    <w:qFormat/>
  </w:style>
  <w:style w:type="character" w:styleId="1015" w:customStyle="1">
    <w:name w:val="WW8Num77z3"/>
    <w:qFormat/>
  </w:style>
  <w:style w:type="character" w:styleId="1016" w:customStyle="1">
    <w:name w:val="WW8Num77z2"/>
    <w:qFormat/>
  </w:style>
  <w:style w:type="character" w:styleId="1017" w:customStyle="1">
    <w:name w:val="WW8Num77z1"/>
    <w:qFormat/>
  </w:style>
  <w:style w:type="character" w:styleId="1018" w:customStyle="1">
    <w:name w:val="WW8Num77z0"/>
    <w:qFormat/>
  </w:style>
  <w:style w:type="character" w:styleId="1019" w:customStyle="1">
    <w:name w:val="WW8Num76z1"/>
    <w:qFormat/>
    <w:rPr>
      <w:rFonts w:ascii="Courier New" w:hAnsi="Courier New" w:eastAsia="Courier New" w:cs="Courier New"/>
    </w:rPr>
  </w:style>
  <w:style w:type="character" w:styleId="1020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21" w:customStyle="1">
    <w:name w:val="WW8Num75z1"/>
    <w:qFormat/>
    <w:rPr>
      <w:rFonts w:ascii="Courier New" w:hAnsi="Courier New" w:eastAsia="Courier New" w:cs="Courier New"/>
    </w:rPr>
  </w:style>
  <w:style w:type="character" w:styleId="1022" w:customStyle="1">
    <w:name w:val="WW8Num74z8"/>
    <w:qFormat/>
  </w:style>
  <w:style w:type="character" w:styleId="1023" w:customStyle="1">
    <w:name w:val="WW8Num74z7"/>
    <w:qFormat/>
  </w:style>
  <w:style w:type="character" w:styleId="1024" w:customStyle="1">
    <w:name w:val="WW8Num74z6"/>
    <w:qFormat/>
  </w:style>
  <w:style w:type="character" w:styleId="1025" w:customStyle="1">
    <w:name w:val="WW8Num74z5"/>
    <w:qFormat/>
  </w:style>
  <w:style w:type="character" w:styleId="1026" w:customStyle="1">
    <w:name w:val="WW8Num74z4"/>
    <w:qFormat/>
  </w:style>
  <w:style w:type="character" w:styleId="1027" w:customStyle="1">
    <w:name w:val="WW8Num74z3"/>
    <w:qFormat/>
  </w:style>
  <w:style w:type="character" w:styleId="1028" w:customStyle="1">
    <w:name w:val="WW8Num74z2"/>
    <w:qFormat/>
  </w:style>
  <w:style w:type="character" w:styleId="1029" w:customStyle="1">
    <w:name w:val="WW8Num74z1"/>
    <w:qFormat/>
  </w:style>
  <w:style w:type="character" w:styleId="1030" w:customStyle="1">
    <w:name w:val="WW8Num74z0"/>
    <w:qFormat/>
  </w:style>
  <w:style w:type="character" w:styleId="1031" w:customStyle="1">
    <w:name w:val="WW8Num71z1"/>
    <w:qFormat/>
    <w:rPr>
      <w:rFonts w:ascii="Courier New" w:hAnsi="Courier New" w:eastAsia="Courier New" w:cs="Courier New"/>
    </w:rPr>
  </w:style>
  <w:style w:type="character" w:styleId="1032" w:customStyle="1">
    <w:name w:val="WW8Num69z8"/>
    <w:qFormat/>
  </w:style>
  <w:style w:type="character" w:styleId="1033" w:customStyle="1">
    <w:name w:val="WW8Num69z7"/>
    <w:qFormat/>
  </w:style>
  <w:style w:type="character" w:styleId="1034" w:customStyle="1">
    <w:name w:val="WW8Num69z6"/>
    <w:qFormat/>
  </w:style>
  <w:style w:type="character" w:styleId="1035" w:customStyle="1">
    <w:name w:val="WW8Num69z5"/>
    <w:qFormat/>
  </w:style>
  <w:style w:type="character" w:styleId="1036" w:customStyle="1">
    <w:name w:val="WW8Num69z4"/>
    <w:qFormat/>
  </w:style>
  <w:style w:type="character" w:styleId="1037" w:customStyle="1">
    <w:name w:val="WW8Num69z3"/>
    <w:qFormat/>
  </w:style>
  <w:style w:type="character" w:styleId="1038" w:customStyle="1">
    <w:name w:val="WW8Num69z2"/>
    <w:qFormat/>
  </w:style>
  <w:style w:type="character" w:styleId="1039" w:customStyle="1">
    <w:name w:val="WW8Num69z0"/>
    <w:qFormat/>
  </w:style>
  <w:style w:type="character" w:styleId="1040" w:customStyle="1">
    <w:name w:val="WW8Num68z1"/>
    <w:qFormat/>
    <w:rPr>
      <w:rFonts w:ascii="Courier New" w:hAnsi="Courier New" w:eastAsia="Courier New" w:cs="Courier New"/>
    </w:rPr>
  </w:style>
  <w:style w:type="character" w:styleId="1041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42" w:customStyle="1">
    <w:name w:val="WW8Num65z1"/>
    <w:qFormat/>
    <w:rPr>
      <w:rFonts w:ascii="Courier New" w:hAnsi="Courier New" w:eastAsia="Courier New" w:cs="Courier New"/>
    </w:rPr>
  </w:style>
  <w:style w:type="character" w:styleId="1043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44" w:customStyle="1">
    <w:name w:val="WW8Num63z4"/>
    <w:qFormat/>
    <w:rPr>
      <w:rFonts w:eastAsia="Times New Roman"/>
    </w:rPr>
  </w:style>
  <w:style w:type="character" w:styleId="1045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46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47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48" w:customStyle="1">
    <w:name w:val="WW8Num62z8"/>
    <w:qFormat/>
  </w:style>
  <w:style w:type="character" w:styleId="1049" w:customStyle="1">
    <w:name w:val="WW8Num62z7"/>
    <w:qFormat/>
  </w:style>
  <w:style w:type="character" w:styleId="1050" w:customStyle="1">
    <w:name w:val="WW8Num62z6"/>
    <w:qFormat/>
  </w:style>
  <w:style w:type="character" w:styleId="1051" w:customStyle="1">
    <w:name w:val="WW8Num62z5"/>
    <w:qFormat/>
  </w:style>
  <w:style w:type="character" w:styleId="1052" w:customStyle="1">
    <w:name w:val="WW8Num62z4"/>
    <w:qFormat/>
  </w:style>
  <w:style w:type="character" w:styleId="1053" w:customStyle="1">
    <w:name w:val="WW8Num62z3"/>
    <w:qFormat/>
  </w:style>
  <w:style w:type="character" w:styleId="1054" w:customStyle="1">
    <w:name w:val="WW8Num62z2"/>
    <w:qFormat/>
  </w:style>
  <w:style w:type="character" w:styleId="1055" w:customStyle="1">
    <w:name w:val="WW8Num62z1"/>
    <w:qFormat/>
  </w:style>
  <w:style w:type="character" w:styleId="1056" w:customStyle="1">
    <w:name w:val="WW8Num62z0"/>
    <w:qFormat/>
  </w:style>
  <w:style w:type="character" w:styleId="1057" w:customStyle="1">
    <w:name w:val="WW8Num60z1"/>
    <w:qFormat/>
    <w:rPr>
      <w:rFonts w:ascii="Courier New" w:hAnsi="Courier New" w:eastAsia="Courier New" w:cs="Courier New"/>
    </w:rPr>
  </w:style>
  <w:style w:type="character" w:styleId="1058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59" w:customStyle="1">
    <w:name w:val="WW8Num59z8"/>
    <w:qFormat/>
  </w:style>
  <w:style w:type="character" w:styleId="1060" w:customStyle="1">
    <w:name w:val="WW8Num59z7"/>
    <w:qFormat/>
  </w:style>
  <w:style w:type="character" w:styleId="1061" w:customStyle="1">
    <w:name w:val="WW8Num59z6"/>
    <w:qFormat/>
  </w:style>
  <w:style w:type="character" w:styleId="1062" w:customStyle="1">
    <w:name w:val="WW8Num59z5"/>
    <w:qFormat/>
  </w:style>
  <w:style w:type="character" w:styleId="1063" w:customStyle="1">
    <w:name w:val="WW8Num59z4"/>
    <w:qFormat/>
  </w:style>
  <w:style w:type="character" w:styleId="1064" w:customStyle="1">
    <w:name w:val="WW8Num59z3"/>
    <w:qFormat/>
  </w:style>
  <w:style w:type="character" w:styleId="1065" w:customStyle="1">
    <w:name w:val="WW8Num59z2"/>
    <w:qFormat/>
  </w:style>
  <w:style w:type="character" w:styleId="1066" w:customStyle="1">
    <w:name w:val="WW8Num59z1"/>
    <w:qFormat/>
  </w:style>
  <w:style w:type="character" w:styleId="1067" w:customStyle="1">
    <w:name w:val="WW8Num59z0"/>
    <w:qFormat/>
  </w:style>
  <w:style w:type="character" w:styleId="1068" w:customStyle="1">
    <w:name w:val="WW8Num58z8"/>
    <w:qFormat/>
  </w:style>
  <w:style w:type="character" w:styleId="1069" w:customStyle="1">
    <w:name w:val="WW8Num58z7"/>
    <w:qFormat/>
  </w:style>
  <w:style w:type="character" w:styleId="1070" w:customStyle="1">
    <w:name w:val="WW8Num58z6"/>
    <w:qFormat/>
  </w:style>
  <w:style w:type="character" w:styleId="1071" w:customStyle="1">
    <w:name w:val="WW8Num58z5"/>
    <w:qFormat/>
  </w:style>
  <w:style w:type="character" w:styleId="1072" w:customStyle="1">
    <w:name w:val="WW8Num58z4"/>
    <w:qFormat/>
  </w:style>
  <w:style w:type="character" w:styleId="1073" w:customStyle="1">
    <w:name w:val="WW8Num58z3"/>
    <w:qFormat/>
  </w:style>
  <w:style w:type="character" w:styleId="1074" w:customStyle="1">
    <w:name w:val="WW8Num58z2"/>
    <w:qFormat/>
  </w:style>
  <w:style w:type="character" w:styleId="1075" w:customStyle="1">
    <w:name w:val="WW8Num58z1"/>
    <w:qFormat/>
  </w:style>
  <w:style w:type="character" w:styleId="1076" w:customStyle="1">
    <w:name w:val="WW8Num58z0"/>
    <w:qFormat/>
  </w:style>
  <w:style w:type="character" w:styleId="1077" w:customStyle="1">
    <w:name w:val="WW8Num56z8"/>
    <w:qFormat/>
  </w:style>
  <w:style w:type="character" w:styleId="1078" w:customStyle="1">
    <w:name w:val="WW8Num56z7"/>
    <w:qFormat/>
  </w:style>
  <w:style w:type="character" w:styleId="1079" w:customStyle="1">
    <w:name w:val="WW8Num56z6"/>
    <w:qFormat/>
  </w:style>
  <w:style w:type="character" w:styleId="1080" w:customStyle="1">
    <w:name w:val="WW8Num56z5"/>
    <w:qFormat/>
  </w:style>
  <w:style w:type="character" w:styleId="1081" w:customStyle="1">
    <w:name w:val="WW8Num56z4"/>
    <w:qFormat/>
  </w:style>
  <w:style w:type="character" w:styleId="1082" w:customStyle="1">
    <w:name w:val="WW8Num56z3"/>
    <w:qFormat/>
  </w:style>
  <w:style w:type="character" w:styleId="1083" w:customStyle="1">
    <w:name w:val="WW8Num56z2"/>
    <w:qFormat/>
  </w:style>
  <w:style w:type="character" w:styleId="1084" w:customStyle="1">
    <w:name w:val="WW8Num56z1"/>
    <w:qFormat/>
  </w:style>
  <w:style w:type="character" w:styleId="1085" w:customStyle="1">
    <w:name w:val="WW8Num56z0"/>
    <w:qFormat/>
  </w:style>
  <w:style w:type="character" w:styleId="1086" w:customStyle="1">
    <w:name w:val="WW8Num55z0"/>
    <w:qFormat/>
    <w:rPr>
      <w:rFonts w:ascii="Times New Roman" w:hAnsi="Times New Roman" w:eastAsia="Times New Roman" w:cs="Times New Roman"/>
    </w:rPr>
  </w:style>
  <w:style w:type="character" w:styleId="1087" w:customStyle="1">
    <w:name w:val="WW8Num54z8"/>
    <w:qFormat/>
  </w:style>
  <w:style w:type="character" w:styleId="1088" w:customStyle="1">
    <w:name w:val="WW8Num54z7"/>
    <w:qFormat/>
  </w:style>
  <w:style w:type="character" w:styleId="1089" w:customStyle="1">
    <w:name w:val="WW8Num54z6"/>
    <w:qFormat/>
  </w:style>
  <w:style w:type="character" w:styleId="1090" w:customStyle="1">
    <w:name w:val="WW8Num54z5"/>
    <w:qFormat/>
  </w:style>
  <w:style w:type="character" w:styleId="1091" w:customStyle="1">
    <w:name w:val="WW8Num54z4"/>
    <w:qFormat/>
  </w:style>
  <w:style w:type="character" w:styleId="1092" w:customStyle="1">
    <w:name w:val="WW8Num54z3"/>
    <w:qFormat/>
  </w:style>
  <w:style w:type="character" w:styleId="1093" w:customStyle="1">
    <w:name w:val="WW8Num54z2"/>
    <w:qFormat/>
  </w:style>
  <w:style w:type="character" w:styleId="1094" w:customStyle="1">
    <w:name w:val="WW8Num54z1"/>
    <w:qFormat/>
  </w:style>
  <w:style w:type="character" w:styleId="1095" w:customStyle="1">
    <w:name w:val="WW8Num54z0"/>
    <w:qFormat/>
  </w:style>
  <w:style w:type="character" w:styleId="1096" w:customStyle="1">
    <w:name w:val="WW8Num53z0"/>
    <w:qFormat/>
    <w:rPr>
      <w:rFonts w:ascii="Times New Roman" w:hAnsi="Times New Roman" w:eastAsia="Times New Roman" w:cs="Times New Roman"/>
    </w:rPr>
  </w:style>
  <w:style w:type="character" w:styleId="1097" w:customStyle="1">
    <w:name w:val="WW8Num52z8"/>
    <w:qFormat/>
  </w:style>
  <w:style w:type="character" w:styleId="1098" w:customStyle="1">
    <w:name w:val="WW8Num52z7"/>
    <w:qFormat/>
  </w:style>
  <w:style w:type="character" w:styleId="1099" w:customStyle="1">
    <w:name w:val="WW8Num52z6"/>
    <w:qFormat/>
  </w:style>
  <w:style w:type="character" w:styleId="1100" w:customStyle="1">
    <w:name w:val="WW8Num52z5"/>
    <w:qFormat/>
  </w:style>
  <w:style w:type="character" w:styleId="1101" w:customStyle="1">
    <w:name w:val="WW8Num52z4"/>
    <w:qFormat/>
  </w:style>
  <w:style w:type="character" w:styleId="1102" w:customStyle="1">
    <w:name w:val="WW8Num52z3"/>
    <w:qFormat/>
  </w:style>
  <w:style w:type="character" w:styleId="1103" w:customStyle="1">
    <w:name w:val="WW8Num52z2"/>
    <w:qFormat/>
  </w:style>
  <w:style w:type="character" w:styleId="1104" w:customStyle="1">
    <w:name w:val="WW8Num52z1"/>
    <w:qFormat/>
    <w:rPr>
      <w:rFonts w:eastAsia="Arial"/>
      <w:sz w:val="28"/>
      <w:szCs w:val="28"/>
    </w:rPr>
  </w:style>
  <w:style w:type="character" w:styleId="1105" w:customStyle="1">
    <w:name w:val="WW8Num52z0"/>
    <w:qFormat/>
  </w:style>
  <w:style w:type="character" w:styleId="1106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107" w:customStyle="1">
    <w:name w:val="WW8Num50z8"/>
    <w:qFormat/>
  </w:style>
  <w:style w:type="character" w:styleId="1108" w:customStyle="1">
    <w:name w:val="WW8Num50z7"/>
    <w:qFormat/>
  </w:style>
  <w:style w:type="character" w:styleId="1109" w:customStyle="1">
    <w:name w:val="WW8Num50z6"/>
    <w:qFormat/>
  </w:style>
  <w:style w:type="character" w:styleId="1110" w:customStyle="1">
    <w:name w:val="WW8Num50z5"/>
    <w:qFormat/>
  </w:style>
  <w:style w:type="character" w:styleId="1111" w:customStyle="1">
    <w:name w:val="WW8Num50z4"/>
    <w:qFormat/>
  </w:style>
  <w:style w:type="character" w:styleId="1112" w:customStyle="1">
    <w:name w:val="WW8Num50z3"/>
    <w:qFormat/>
  </w:style>
  <w:style w:type="character" w:styleId="1113" w:customStyle="1">
    <w:name w:val="WW8Num50z2"/>
    <w:qFormat/>
  </w:style>
  <w:style w:type="character" w:styleId="1114" w:customStyle="1">
    <w:name w:val="WW8Num50z1"/>
    <w:qFormat/>
    <w:rPr>
      <w:rFonts w:eastAsia="Arial"/>
      <w:sz w:val="28"/>
      <w:szCs w:val="28"/>
    </w:rPr>
  </w:style>
  <w:style w:type="character" w:styleId="1115" w:customStyle="1">
    <w:name w:val="WW8Num50z0"/>
    <w:qFormat/>
  </w:style>
  <w:style w:type="character" w:styleId="1116" w:customStyle="1">
    <w:name w:val="WW8Num49z8"/>
    <w:qFormat/>
  </w:style>
  <w:style w:type="character" w:styleId="1117" w:customStyle="1">
    <w:name w:val="WW8Num49z7"/>
    <w:qFormat/>
  </w:style>
  <w:style w:type="character" w:styleId="1118" w:customStyle="1">
    <w:name w:val="WW8Num49z6"/>
    <w:qFormat/>
  </w:style>
  <w:style w:type="character" w:styleId="1119" w:customStyle="1">
    <w:name w:val="WW8Num49z5"/>
    <w:qFormat/>
  </w:style>
  <w:style w:type="character" w:styleId="1120" w:customStyle="1">
    <w:name w:val="WW8Num49z4"/>
    <w:qFormat/>
  </w:style>
  <w:style w:type="character" w:styleId="1121" w:customStyle="1">
    <w:name w:val="WW8Num49z3"/>
    <w:qFormat/>
  </w:style>
  <w:style w:type="character" w:styleId="1122" w:customStyle="1">
    <w:name w:val="WW8Num49z2"/>
    <w:qFormat/>
  </w:style>
  <w:style w:type="character" w:styleId="1123" w:customStyle="1">
    <w:name w:val="WW8Num49z1"/>
    <w:qFormat/>
    <w:rPr>
      <w:rFonts w:eastAsia="Arial"/>
      <w:sz w:val="28"/>
      <w:szCs w:val="28"/>
    </w:rPr>
  </w:style>
  <w:style w:type="character" w:styleId="1124" w:customStyle="1">
    <w:name w:val="WW8Num49z0"/>
    <w:qFormat/>
  </w:style>
  <w:style w:type="character" w:styleId="1125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26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27" w:customStyle="1">
    <w:name w:val="WW8Num28z8"/>
    <w:qFormat/>
  </w:style>
  <w:style w:type="character" w:styleId="1128" w:customStyle="1">
    <w:name w:val="WW8Num28z7"/>
    <w:qFormat/>
  </w:style>
  <w:style w:type="character" w:styleId="1129" w:customStyle="1">
    <w:name w:val="WW8Num28z6"/>
    <w:qFormat/>
  </w:style>
  <w:style w:type="character" w:styleId="1130" w:customStyle="1">
    <w:name w:val="WW8Num28z5"/>
    <w:qFormat/>
  </w:style>
  <w:style w:type="character" w:styleId="1131" w:customStyle="1">
    <w:name w:val="WW8Num28z4"/>
    <w:qFormat/>
  </w:style>
  <w:style w:type="character" w:styleId="1132" w:customStyle="1">
    <w:name w:val="WW8Num28z3"/>
    <w:qFormat/>
  </w:style>
  <w:style w:type="character" w:styleId="1133" w:customStyle="1">
    <w:name w:val="WW8Num28z2"/>
    <w:qFormat/>
  </w:style>
  <w:style w:type="character" w:styleId="1134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35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36" w:customStyle="1">
    <w:name w:val="Font Style38"/>
    <w:qFormat/>
    <w:rPr>
      <w:rFonts w:ascii="Times New Roman" w:hAnsi="Times New Roman" w:eastAsia="Times New Roman"/>
      <w:sz w:val="26"/>
    </w:rPr>
  </w:style>
  <w:style w:type="character" w:styleId="1137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38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39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40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41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42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43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44" w:customStyle="1">
    <w:name w:val="Знак Знак12"/>
    <w:qFormat/>
    <w:rPr>
      <w:rFonts w:eastAsia="Calibri"/>
      <w:sz w:val="28"/>
      <w:szCs w:val="28"/>
    </w:rPr>
  </w:style>
  <w:style w:type="character" w:styleId="1145" w:customStyle="1">
    <w:name w:val="Знак Знак11"/>
    <w:qFormat/>
    <w:rPr>
      <w:rFonts w:eastAsia="Calibri"/>
      <w:bCs/>
      <w:sz w:val="24"/>
      <w:szCs w:val="24"/>
    </w:rPr>
  </w:style>
  <w:style w:type="character" w:styleId="1146" w:customStyle="1">
    <w:name w:val="Знак Знак10"/>
    <w:qFormat/>
    <w:rPr>
      <w:rFonts w:eastAsia="Calibri"/>
      <w:bCs/>
      <w:sz w:val="24"/>
      <w:szCs w:val="24"/>
    </w:rPr>
  </w:style>
  <w:style w:type="character" w:styleId="1147" w:customStyle="1">
    <w:name w:val="Знак Знак9"/>
    <w:qFormat/>
    <w:rPr>
      <w:rFonts w:eastAsia="Calibri"/>
      <w:bCs/>
      <w:sz w:val="36"/>
      <w:szCs w:val="36"/>
    </w:rPr>
  </w:style>
  <w:style w:type="character" w:styleId="1148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49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50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151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152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153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54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155" w:customStyle="1">
    <w:name w:val="Знак Знак"/>
    <w:qFormat/>
    <w:rPr>
      <w:rFonts w:ascii="Courier New" w:hAnsi="Courier New" w:eastAsia="Courier New"/>
      <w:lang w:val="ru-RU"/>
    </w:rPr>
  </w:style>
  <w:style w:type="character" w:styleId="1156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7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8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9" w:customStyle="1">
    <w:name w:val="Стандартный HTML Знак"/>
    <w:qFormat/>
    <w:rPr>
      <w:rFonts w:ascii="Courier New" w:hAnsi="Courier New" w:eastAsia="Courier New"/>
    </w:rPr>
  </w:style>
  <w:style w:type="character" w:styleId="1160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61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62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63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64" w:customStyle="1">
    <w:name w:val="WW8Num17z2"/>
    <w:qFormat/>
  </w:style>
  <w:style w:type="character" w:styleId="1165" w:customStyle="1">
    <w:name w:val="WW8Num17z3"/>
    <w:qFormat/>
  </w:style>
  <w:style w:type="character" w:styleId="1166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67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68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69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70" w:customStyle="1">
    <w:name w:val="Оглавление 5 Знак"/>
    <w:qFormat/>
    <w:rPr>
      <w:sz w:val="22"/>
    </w:rPr>
  </w:style>
  <w:style w:type="character" w:styleId="1171" w:customStyle="1">
    <w:name w:val="Гиперссылка1"/>
    <w:qFormat/>
    <w:rPr>
      <w:color w:val="0000ff"/>
      <w:sz w:val="22"/>
      <w:u w:val="single"/>
    </w:rPr>
  </w:style>
  <w:style w:type="character" w:styleId="1172" w:customStyle="1">
    <w:name w:val="Оглавление 8 Знак"/>
    <w:qFormat/>
    <w:rPr>
      <w:sz w:val="22"/>
    </w:rPr>
  </w:style>
  <w:style w:type="character" w:styleId="1173" w:customStyle="1">
    <w:name w:val="Указатель Знак"/>
    <w:qFormat/>
    <w:rPr>
      <w:sz w:val="22"/>
    </w:rPr>
  </w:style>
  <w:style w:type="character" w:styleId="1174" w:customStyle="1">
    <w:name w:val="ConsPlusTitle"/>
    <w:qFormat/>
    <w:rPr>
      <w:rFonts w:ascii="Arial" w:hAnsi="Arial" w:eastAsia="Arial"/>
      <w:b/>
    </w:rPr>
  </w:style>
  <w:style w:type="character" w:styleId="1175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76" w:customStyle="1">
    <w:name w:val="Оглавление 9 Знак"/>
    <w:qFormat/>
    <w:rPr>
      <w:sz w:val="22"/>
    </w:rPr>
  </w:style>
  <w:style w:type="character" w:styleId="1177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78" w:customStyle="1">
    <w:name w:val="Название объекта Знак"/>
    <w:qFormat/>
    <w:rPr>
      <w:i/>
      <w:sz w:val="24"/>
    </w:rPr>
  </w:style>
  <w:style w:type="character" w:styleId="1179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80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81" w:customStyle="1">
    <w:name w:val="Оглавление 3 Знак"/>
    <w:qFormat/>
    <w:rPr>
      <w:sz w:val="22"/>
    </w:rPr>
  </w:style>
  <w:style w:type="character" w:styleId="1182" w:customStyle="1">
    <w:name w:val="Выделение1"/>
    <w:qFormat/>
    <w:rPr>
      <w:i/>
      <w:sz w:val="22"/>
    </w:rPr>
  </w:style>
  <w:style w:type="character" w:styleId="1183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84" w:customStyle="1">
    <w:name w:val="Оглавление 7 Знак"/>
    <w:qFormat/>
    <w:rPr>
      <w:sz w:val="22"/>
    </w:rPr>
  </w:style>
  <w:style w:type="character" w:styleId="1185" w:customStyle="1">
    <w:name w:val="Оглавление 6 Знак"/>
    <w:qFormat/>
    <w:rPr>
      <w:sz w:val="22"/>
    </w:rPr>
  </w:style>
  <w:style w:type="character" w:styleId="1186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87" w:customStyle="1">
    <w:name w:val="Оглавление 4 Знак"/>
    <w:qFormat/>
    <w:rPr>
      <w:sz w:val="22"/>
    </w:rPr>
  </w:style>
  <w:style w:type="character" w:styleId="1188" w:customStyle="1">
    <w:name w:val="Строгий1"/>
    <w:qFormat/>
    <w:rPr>
      <w:b/>
      <w:sz w:val="22"/>
    </w:rPr>
  </w:style>
  <w:style w:type="character" w:styleId="1189" w:customStyle="1">
    <w:name w:val="Оглавление 2 Знак"/>
    <w:qFormat/>
    <w:rPr>
      <w:sz w:val="22"/>
    </w:rPr>
  </w:style>
  <w:style w:type="character" w:styleId="1190" w:customStyle="1">
    <w:name w:val="Обычный1"/>
    <w:qFormat/>
    <w:rPr>
      <w:sz w:val="22"/>
    </w:rPr>
  </w:style>
  <w:style w:type="character" w:styleId="1191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92" w:customStyle="1">
    <w:name w:val="WW8Num25z8"/>
    <w:qFormat/>
  </w:style>
  <w:style w:type="character" w:styleId="1193" w:customStyle="1">
    <w:name w:val="WW8Num25z6"/>
    <w:qFormat/>
  </w:style>
  <w:style w:type="character" w:styleId="1194" w:customStyle="1">
    <w:name w:val="WW8Num25z5"/>
    <w:qFormat/>
  </w:style>
  <w:style w:type="character" w:styleId="1195" w:customStyle="1">
    <w:name w:val="WW8Num25z4"/>
    <w:qFormat/>
  </w:style>
  <w:style w:type="character" w:styleId="1196" w:customStyle="1">
    <w:name w:val="WW8Num25z3"/>
    <w:qFormat/>
  </w:style>
  <w:style w:type="character" w:styleId="1197" w:customStyle="1">
    <w:name w:val="WW8Num24z8"/>
    <w:qFormat/>
  </w:style>
  <w:style w:type="character" w:styleId="1198" w:customStyle="1">
    <w:name w:val="WW8Num24z7"/>
    <w:qFormat/>
  </w:style>
  <w:style w:type="character" w:styleId="1199" w:customStyle="1">
    <w:name w:val="WW8Num24z5"/>
    <w:qFormat/>
  </w:style>
  <w:style w:type="character" w:styleId="1200" w:customStyle="1">
    <w:name w:val="WW8Num24z3"/>
    <w:qFormat/>
  </w:style>
  <w:style w:type="character" w:styleId="1201" w:customStyle="1">
    <w:name w:val="WW8Num24z2"/>
    <w:qFormat/>
  </w:style>
  <w:style w:type="character" w:styleId="1202" w:customStyle="1">
    <w:name w:val="WW8Num22z8"/>
    <w:qFormat/>
  </w:style>
  <w:style w:type="character" w:styleId="1203" w:customStyle="1">
    <w:name w:val="WW8Num22z7"/>
    <w:qFormat/>
  </w:style>
  <w:style w:type="character" w:styleId="1204" w:customStyle="1">
    <w:name w:val="WW8Num22z6"/>
    <w:qFormat/>
  </w:style>
  <w:style w:type="character" w:styleId="1205" w:customStyle="1">
    <w:name w:val="WW8Num22z5"/>
    <w:qFormat/>
  </w:style>
  <w:style w:type="character" w:styleId="1206" w:customStyle="1">
    <w:name w:val="WW8Num22z4"/>
    <w:qFormat/>
  </w:style>
  <w:style w:type="character" w:styleId="1207" w:customStyle="1">
    <w:name w:val="WW8Num22z3"/>
    <w:qFormat/>
  </w:style>
  <w:style w:type="character" w:styleId="1208" w:customStyle="1">
    <w:name w:val="WW8Num19z8"/>
    <w:qFormat/>
  </w:style>
  <w:style w:type="character" w:styleId="1209" w:customStyle="1">
    <w:name w:val="WW8Num19z7"/>
    <w:qFormat/>
  </w:style>
  <w:style w:type="character" w:styleId="1210" w:customStyle="1">
    <w:name w:val="WW8Num19z6"/>
    <w:qFormat/>
  </w:style>
  <w:style w:type="character" w:styleId="1211" w:customStyle="1">
    <w:name w:val="WW8Num19z5"/>
    <w:qFormat/>
  </w:style>
  <w:style w:type="character" w:styleId="1212" w:customStyle="1">
    <w:name w:val="WW8Num19z4"/>
    <w:qFormat/>
  </w:style>
  <w:style w:type="character" w:styleId="1213" w:customStyle="1">
    <w:name w:val="WW8Num19z3"/>
    <w:qFormat/>
  </w:style>
  <w:style w:type="character" w:styleId="1214" w:customStyle="1">
    <w:name w:val="WW8Num19z2"/>
    <w:qFormat/>
  </w:style>
  <w:style w:type="character" w:styleId="1215" w:customStyle="1">
    <w:name w:val="WW8Num17z8"/>
    <w:qFormat/>
  </w:style>
  <w:style w:type="character" w:styleId="1216" w:customStyle="1">
    <w:name w:val="WW8Num17z7"/>
    <w:qFormat/>
  </w:style>
  <w:style w:type="character" w:styleId="1217" w:customStyle="1">
    <w:name w:val="WW8Num17z6"/>
    <w:qFormat/>
  </w:style>
  <w:style w:type="character" w:styleId="1218" w:customStyle="1">
    <w:name w:val="WW8Num17z5"/>
    <w:qFormat/>
  </w:style>
  <w:style w:type="character" w:styleId="1219" w:customStyle="1">
    <w:name w:val="WW8Num17z4"/>
    <w:qFormat/>
  </w:style>
  <w:style w:type="character" w:styleId="1220" w:customStyle="1">
    <w:name w:val="WW8Num20z8"/>
    <w:qFormat/>
  </w:style>
  <w:style w:type="character" w:styleId="1221" w:customStyle="1">
    <w:name w:val="WW8Num20z7"/>
    <w:qFormat/>
  </w:style>
  <w:style w:type="character" w:styleId="1222" w:customStyle="1">
    <w:name w:val="WW8Num20z6"/>
    <w:qFormat/>
  </w:style>
  <w:style w:type="character" w:styleId="1223" w:customStyle="1">
    <w:name w:val="WW8Num20z5"/>
    <w:qFormat/>
  </w:style>
  <w:style w:type="character" w:styleId="1224" w:customStyle="1">
    <w:name w:val="WW8Num20z4"/>
    <w:qFormat/>
  </w:style>
  <w:style w:type="character" w:styleId="1225" w:customStyle="1">
    <w:name w:val="WW8Num20z3"/>
    <w:qFormat/>
  </w:style>
  <w:style w:type="character" w:styleId="1226" w:customStyle="1">
    <w:name w:val="WW8Num20z2"/>
    <w:qFormat/>
  </w:style>
  <w:style w:type="character" w:styleId="1227" w:customStyle="1">
    <w:name w:val="WW8Num16z8"/>
    <w:qFormat/>
  </w:style>
  <w:style w:type="character" w:styleId="1228" w:customStyle="1">
    <w:name w:val="WW8Num16z7"/>
    <w:qFormat/>
  </w:style>
  <w:style w:type="character" w:styleId="1229" w:customStyle="1">
    <w:name w:val="WW8Num16z5"/>
    <w:qFormat/>
  </w:style>
  <w:style w:type="character" w:styleId="1230" w:customStyle="1">
    <w:name w:val="WW8Num16z4"/>
    <w:qFormat/>
  </w:style>
  <w:style w:type="character" w:styleId="1231" w:customStyle="1">
    <w:name w:val="WW8Num16z3"/>
    <w:qFormat/>
  </w:style>
  <w:style w:type="character" w:styleId="1232" w:customStyle="1">
    <w:name w:val="WW8Num16z2"/>
    <w:qFormat/>
  </w:style>
  <w:style w:type="character" w:styleId="1233" w:customStyle="1">
    <w:name w:val="WW8Num15z8"/>
    <w:qFormat/>
  </w:style>
  <w:style w:type="character" w:styleId="1234" w:customStyle="1">
    <w:name w:val="WW8Num15z7"/>
    <w:qFormat/>
  </w:style>
  <w:style w:type="character" w:styleId="1235" w:customStyle="1">
    <w:name w:val="WW8Num15z6"/>
    <w:qFormat/>
  </w:style>
  <w:style w:type="character" w:styleId="1236" w:customStyle="1">
    <w:name w:val="WW8Num15z5"/>
    <w:qFormat/>
  </w:style>
  <w:style w:type="character" w:styleId="1237" w:customStyle="1">
    <w:name w:val="WW8Num15z4"/>
    <w:qFormat/>
  </w:style>
  <w:style w:type="character" w:styleId="1238" w:customStyle="1">
    <w:name w:val="WW8Num14z8"/>
    <w:qFormat/>
  </w:style>
  <w:style w:type="character" w:styleId="1239" w:customStyle="1">
    <w:name w:val="WW8Num14z7"/>
    <w:qFormat/>
  </w:style>
  <w:style w:type="character" w:styleId="1240" w:customStyle="1">
    <w:name w:val="WW8Num14z6"/>
    <w:qFormat/>
  </w:style>
  <w:style w:type="character" w:styleId="1241" w:customStyle="1">
    <w:name w:val="WW8Num14z5"/>
    <w:qFormat/>
  </w:style>
  <w:style w:type="character" w:styleId="1242" w:customStyle="1">
    <w:name w:val="WW8Num14z4"/>
    <w:qFormat/>
  </w:style>
  <w:style w:type="character" w:styleId="1243" w:customStyle="1">
    <w:name w:val="WW8Num14z3"/>
    <w:qFormat/>
  </w:style>
  <w:style w:type="character" w:styleId="1244" w:customStyle="1">
    <w:name w:val="WW8Num3z3"/>
    <w:qFormat/>
  </w:style>
  <w:style w:type="character" w:styleId="1245" w:customStyle="1">
    <w:name w:val="WW8Num3z4"/>
    <w:qFormat/>
  </w:style>
  <w:style w:type="character" w:styleId="1246" w:customStyle="1">
    <w:name w:val="WW8Num3z5"/>
    <w:qFormat/>
  </w:style>
  <w:style w:type="character" w:styleId="1247" w:customStyle="1">
    <w:name w:val="WW8Num3z6"/>
    <w:qFormat/>
  </w:style>
  <w:style w:type="character" w:styleId="1248" w:customStyle="1">
    <w:name w:val="WW8Num3z7"/>
    <w:qFormat/>
  </w:style>
  <w:style w:type="character" w:styleId="1249" w:customStyle="1">
    <w:name w:val="WW8Num3z8"/>
    <w:qFormat/>
  </w:style>
  <w:style w:type="character" w:styleId="1250" w:customStyle="1">
    <w:name w:val="WW8Num5z4"/>
    <w:qFormat/>
  </w:style>
  <w:style w:type="character" w:styleId="1251" w:customStyle="1">
    <w:name w:val="WW8Num5z5"/>
    <w:qFormat/>
  </w:style>
  <w:style w:type="character" w:styleId="1252" w:customStyle="1">
    <w:name w:val="WW8Num5z6"/>
    <w:qFormat/>
  </w:style>
  <w:style w:type="character" w:styleId="1253" w:customStyle="1">
    <w:name w:val="WW8Num5z7"/>
    <w:qFormat/>
  </w:style>
  <w:style w:type="character" w:styleId="1254" w:customStyle="1">
    <w:name w:val="WW8Num5z8"/>
    <w:qFormat/>
  </w:style>
  <w:style w:type="character" w:styleId="1255" w:customStyle="1">
    <w:name w:val="WW8Num8z3"/>
    <w:qFormat/>
  </w:style>
  <w:style w:type="character" w:styleId="1256" w:customStyle="1">
    <w:name w:val="WW8Num8z4"/>
    <w:qFormat/>
  </w:style>
  <w:style w:type="character" w:styleId="1257" w:customStyle="1">
    <w:name w:val="WW8Num8z5"/>
    <w:qFormat/>
  </w:style>
  <w:style w:type="character" w:styleId="1258" w:customStyle="1">
    <w:name w:val="WW8Num8z6"/>
    <w:qFormat/>
  </w:style>
  <w:style w:type="character" w:styleId="1259" w:customStyle="1">
    <w:name w:val="WW8Num8z7"/>
    <w:qFormat/>
  </w:style>
  <w:style w:type="character" w:styleId="1260" w:customStyle="1">
    <w:name w:val="WW8Num8z8"/>
    <w:qFormat/>
  </w:style>
  <w:style w:type="character" w:styleId="1261" w:customStyle="1">
    <w:name w:val="WW8Num9z4"/>
    <w:qFormat/>
  </w:style>
  <w:style w:type="character" w:styleId="1262" w:customStyle="1">
    <w:name w:val="WW8Num9z5"/>
    <w:qFormat/>
  </w:style>
  <w:style w:type="character" w:styleId="1263" w:customStyle="1">
    <w:name w:val="WW8Num9z6"/>
    <w:qFormat/>
  </w:style>
  <w:style w:type="character" w:styleId="1264" w:customStyle="1">
    <w:name w:val="WW8Num9z7"/>
    <w:qFormat/>
  </w:style>
  <w:style w:type="character" w:styleId="1265" w:customStyle="1">
    <w:name w:val="WW8Num9z8"/>
    <w:qFormat/>
  </w:style>
  <w:style w:type="character" w:styleId="1266" w:customStyle="1">
    <w:name w:val="WW8Num11z3"/>
    <w:qFormat/>
  </w:style>
  <w:style w:type="character" w:styleId="1267" w:customStyle="1">
    <w:name w:val="WW8Num11z4"/>
    <w:qFormat/>
  </w:style>
  <w:style w:type="character" w:styleId="1268" w:customStyle="1">
    <w:name w:val="WW8Num11z5"/>
    <w:qFormat/>
  </w:style>
  <w:style w:type="character" w:styleId="1269" w:customStyle="1">
    <w:name w:val="WW8Num11z6"/>
    <w:qFormat/>
  </w:style>
  <w:style w:type="character" w:styleId="1270" w:customStyle="1">
    <w:name w:val="WW8Num11z7"/>
    <w:qFormat/>
  </w:style>
  <w:style w:type="character" w:styleId="1271" w:customStyle="1">
    <w:name w:val="WW8Num11z8"/>
    <w:qFormat/>
  </w:style>
  <w:style w:type="character" w:styleId="1272" w:customStyle="1">
    <w:name w:val="WW8Num12z2"/>
    <w:qFormat/>
  </w:style>
  <w:style w:type="character" w:styleId="1273" w:customStyle="1">
    <w:name w:val="WW8Num12z3"/>
    <w:qFormat/>
  </w:style>
  <w:style w:type="character" w:styleId="1274" w:customStyle="1">
    <w:name w:val="WW8Num12z4"/>
    <w:qFormat/>
  </w:style>
  <w:style w:type="character" w:styleId="1275" w:customStyle="1">
    <w:name w:val="WW8Num12z5"/>
    <w:qFormat/>
  </w:style>
  <w:style w:type="character" w:styleId="1276" w:customStyle="1">
    <w:name w:val="WW8Num12z6"/>
    <w:qFormat/>
  </w:style>
  <w:style w:type="character" w:styleId="1277" w:customStyle="1">
    <w:name w:val="WW8Num12z7"/>
    <w:qFormat/>
  </w:style>
  <w:style w:type="character" w:styleId="1278" w:customStyle="1">
    <w:name w:val="WW8Num12z8"/>
    <w:qFormat/>
  </w:style>
  <w:style w:type="character" w:styleId="1279" w:customStyle="1">
    <w:name w:val="WW8Num13z2"/>
    <w:qFormat/>
  </w:style>
  <w:style w:type="character" w:styleId="1280" w:customStyle="1">
    <w:name w:val="WW8Num13z3"/>
    <w:qFormat/>
  </w:style>
  <w:style w:type="character" w:styleId="1281" w:customStyle="1">
    <w:name w:val="WW8Num13z4"/>
    <w:qFormat/>
  </w:style>
  <w:style w:type="character" w:styleId="1282" w:customStyle="1">
    <w:name w:val="WW8Num13z5"/>
    <w:qFormat/>
  </w:style>
  <w:style w:type="character" w:styleId="1283" w:customStyle="1">
    <w:name w:val="WW8Num13z6"/>
    <w:qFormat/>
  </w:style>
  <w:style w:type="character" w:styleId="1284" w:customStyle="1">
    <w:name w:val="WW8Num13z7"/>
    <w:qFormat/>
  </w:style>
  <w:style w:type="character" w:styleId="1285" w:customStyle="1">
    <w:name w:val="WW8Num13z8"/>
    <w:qFormat/>
  </w:style>
  <w:style w:type="character" w:styleId="1286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87" w:customStyle="1">
    <w:name w:val="Footnote"/>
    <w:qFormat/>
    <w:rPr>
      <w:sz w:val="20"/>
    </w:rPr>
  </w:style>
  <w:style w:type="character" w:styleId="1288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89" w:customStyle="1">
    <w:name w:val="Contents 2"/>
    <w:qFormat/>
  </w:style>
  <w:style w:type="character" w:styleId="1290" w:customStyle="1">
    <w:name w:val="Указатель 11"/>
    <w:qFormat/>
    <w:rPr>
      <w:sz w:val="18"/>
    </w:rPr>
  </w:style>
  <w:style w:type="character" w:styleId="1291" w:customStyle="1">
    <w:name w:val="ConsNormal"/>
    <w:qFormat/>
    <w:rPr>
      <w:rFonts w:ascii="Arial" w:hAnsi="Arial" w:eastAsia="Arial"/>
      <w:color w:val="000000"/>
      <w:sz w:val="20"/>
    </w:rPr>
  </w:style>
  <w:style w:type="character" w:styleId="1292" w:customStyle="1">
    <w:name w:val="Текст1"/>
    <w:qFormat/>
    <w:rPr>
      <w:rFonts w:ascii="Courier New" w:hAnsi="Courier New" w:eastAsia="Courier New"/>
      <w:sz w:val="20"/>
    </w:rPr>
  </w:style>
  <w:style w:type="character" w:styleId="1293" w:customStyle="1">
    <w:name w:val="Указатель1"/>
    <w:qFormat/>
  </w:style>
  <w:style w:type="character" w:styleId="1294" w:customStyle="1">
    <w:name w:val="Contents 4"/>
    <w:qFormat/>
    <w:rPr>
      <w:rFonts w:ascii="Calibri" w:hAnsi="Calibri" w:eastAsia="Calibri"/>
      <w:sz w:val="22"/>
    </w:rPr>
  </w:style>
  <w:style w:type="character" w:styleId="1295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296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97" w:customStyle="1">
    <w:name w:val="Название объекта1"/>
    <w:qFormat/>
    <w:rPr>
      <w:b/>
      <w:sz w:val="36"/>
    </w:rPr>
  </w:style>
  <w:style w:type="character" w:styleId="1298" w:customStyle="1">
    <w:name w:val="Стиль1"/>
    <w:qFormat/>
    <w:rPr>
      <w:rFonts w:ascii="Arial" w:hAnsi="Arial" w:eastAsia="Arial"/>
      <w:b/>
      <w:color w:val="000000"/>
    </w:rPr>
  </w:style>
  <w:style w:type="character" w:styleId="1299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300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301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302" w:customStyle="1">
    <w:name w:val="Contents 6"/>
    <w:qFormat/>
    <w:rPr>
      <w:rFonts w:ascii="Calibri" w:hAnsi="Calibri" w:eastAsia="Calibri"/>
      <w:sz w:val="22"/>
    </w:rPr>
  </w:style>
  <w:style w:type="character" w:styleId="1303" w:customStyle="1">
    <w:name w:val="Contents 7"/>
    <w:qFormat/>
    <w:rPr>
      <w:rFonts w:ascii="Calibri" w:hAnsi="Calibri" w:eastAsia="Calibri"/>
      <w:sz w:val="22"/>
    </w:rPr>
  </w:style>
  <w:style w:type="character" w:styleId="1304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305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306" w:customStyle="1">
    <w:name w:val="Iniiaiie oaeno 2"/>
    <w:qFormat/>
    <w:rPr>
      <w:b/>
      <w:color w:val="000000"/>
    </w:rPr>
  </w:style>
  <w:style w:type="character" w:styleId="1307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308" w:customStyle="1">
    <w:name w:val="Нижний колонтитул1"/>
    <w:qFormat/>
  </w:style>
  <w:style w:type="character" w:styleId="1309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310" w:customStyle="1">
    <w:name w:val="Основной текст 21"/>
    <w:qFormat/>
    <w:rPr>
      <w:sz w:val="28"/>
    </w:rPr>
  </w:style>
  <w:style w:type="character" w:styleId="1311" w:customStyle="1">
    <w:name w:val="Обычный (веб)1"/>
    <w:qFormat/>
  </w:style>
  <w:style w:type="character" w:styleId="1312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313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314" w:customStyle="1">
    <w:name w:val="Основной текст с отступом 21"/>
    <w:qFormat/>
    <w:rPr>
      <w:b/>
    </w:rPr>
  </w:style>
  <w:style w:type="character" w:styleId="1315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316" w:customStyle="1">
    <w:name w:val="Заголовок 61"/>
    <w:qFormat/>
    <w:rPr>
      <w:b/>
    </w:rPr>
  </w:style>
  <w:style w:type="character" w:styleId="1317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318" w:customStyle="1">
    <w:name w:val="Contents 9"/>
    <w:qFormat/>
    <w:rPr>
      <w:rFonts w:ascii="Calibri" w:hAnsi="Calibri" w:eastAsia="Calibri"/>
      <w:sz w:val="22"/>
    </w:rPr>
  </w:style>
  <w:style w:type="character" w:styleId="1319" w:customStyle="1">
    <w:name w:val="Основной текст с отступом 31"/>
    <w:qFormat/>
    <w:rPr>
      <w:rFonts w:ascii="TimesET" w:hAnsi="TimesET" w:eastAsia="TimesET"/>
    </w:rPr>
  </w:style>
  <w:style w:type="character" w:styleId="1320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321" w:customStyle="1">
    <w:name w:val="Заголовок 41"/>
    <w:qFormat/>
    <w:rPr>
      <w:rFonts w:ascii="Calibri" w:hAnsi="Calibri" w:eastAsia="Calibri"/>
      <w:b/>
      <w:sz w:val="28"/>
    </w:rPr>
  </w:style>
  <w:style w:type="character" w:styleId="1322" w:customStyle="1">
    <w:name w:val="Верхний и нижний колонтитулы"/>
    <w:qFormat/>
  </w:style>
  <w:style w:type="character" w:styleId="1323" w:customStyle="1">
    <w:name w:val="Указатель 61"/>
    <w:qFormat/>
    <w:rPr>
      <w:sz w:val="18"/>
    </w:rPr>
  </w:style>
  <w:style w:type="character" w:styleId="1324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25" w:customStyle="1">
    <w:name w:val="Основной текст с отступом 32"/>
    <w:qFormat/>
    <w:rPr>
      <w:b/>
      <w:sz w:val="28"/>
    </w:rPr>
  </w:style>
  <w:style w:type="character" w:styleId="1326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27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28" w:customStyle="1">
    <w:name w:val="Text body"/>
    <w:qFormat/>
  </w:style>
  <w:style w:type="character" w:styleId="1329" w:customStyle="1">
    <w:name w:val="Заголовок 91"/>
    <w:qFormat/>
    <w:rPr>
      <w:rFonts w:ascii="Cambria" w:hAnsi="Cambria" w:eastAsia="Cambria"/>
    </w:rPr>
  </w:style>
  <w:style w:type="character" w:styleId="1330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31" w:customStyle="1">
    <w:name w:val="Основной текст1"/>
    <w:qFormat/>
  </w:style>
  <w:style w:type="character" w:styleId="1332" w:customStyle="1">
    <w:name w:val="Contents 8"/>
    <w:qFormat/>
    <w:rPr>
      <w:rFonts w:ascii="Calibri" w:hAnsi="Calibri" w:eastAsia="Calibri"/>
      <w:sz w:val="22"/>
    </w:rPr>
  </w:style>
  <w:style w:type="character" w:styleId="1333" w:customStyle="1">
    <w:name w:val="Схема документа1"/>
    <w:qFormat/>
    <w:rPr>
      <w:rFonts w:ascii="Tahoma" w:hAnsi="Tahoma" w:eastAsia="Tahoma"/>
      <w:sz w:val="16"/>
    </w:rPr>
  </w:style>
  <w:style w:type="character" w:styleId="1334" w:customStyle="1">
    <w:name w:val="Указатель 91"/>
    <w:qFormat/>
    <w:rPr>
      <w:sz w:val="18"/>
    </w:rPr>
  </w:style>
  <w:style w:type="character" w:styleId="1335" w:customStyle="1">
    <w:name w:val="formattext"/>
    <w:qFormat/>
  </w:style>
  <w:style w:type="character" w:styleId="1336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37" w:customStyle="1">
    <w:name w:val="western"/>
    <w:qFormat/>
    <w:rPr>
      <w:rFonts w:ascii="Tahoma" w:hAnsi="Tahoma" w:eastAsia="Tahoma"/>
      <w:sz w:val="18"/>
    </w:rPr>
  </w:style>
  <w:style w:type="character" w:styleId="1338" w:customStyle="1">
    <w:name w:val="Название объекта2"/>
    <w:qFormat/>
    <w:rPr>
      <w:i/>
      <w:sz w:val="24"/>
    </w:rPr>
  </w:style>
  <w:style w:type="character" w:styleId="1339" w:customStyle="1">
    <w:name w:val="Верхний колонтитул1"/>
    <w:qFormat/>
  </w:style>
  <w:style w:type="character" w:styleId="1340" w:customStyle="1">
    <w:name w:val="Contents 3"/>
    <w:qFormat/>
    <w:rPr>
      <w:sz w:val="28"/>
    </w:rPr>
  </w:style>
  <w:style w:type="character" w:styleId="1341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42" w:customStyle="1">
    <w:name w:val="Указатель 21"/>
    <w:qFormat/>
    <w:rPr>
      <w:sz w:val="18"/>
    </w:rPr>
  </w:style>
  <w:style w:type="character" w:styleId="1343" w:customStyle="1">
    <w:name w:val="Text body indent"/>
    <w:qFormat/>
    <w:rPr>
      <w:sz w:val="28"/>
    </w:rPr>
  </w:style>
  <w:style w:type="character" w:styleId="1344" w:customStyle="1">
    <w:name w:val="Заголовок 81"/>
    <w:qFormat/>
    <w:rPr>
      <w:rFonts w:ascii="Calibri" w:hAnsi="Calibri" w:eastAsia="Calibri"/>
      <w:i/>
    </w:rPr>
  </w:style>
  <w:style w:type="character" w:styleId="1345" w:customStyle="1">
    <w:name w:val="Указатель 81"/>
    <w:qFormat/>
    <w:rPr>
      <w:sz w:val="18"/>
    </w:rPr>
  </w:style>
  <w:style w:type="character" w:styleId="1346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47" w:customStyle="1">
    <w:name w:val="Готовый"/>
    <w:qFormat/>
    <w:rPr>
      <w:rFonts w:ascii="Courier New" w:hAnsi="Courier New" w:eastAsia="Courier New"/>
      <w:sz w:val="20"/>
    </w:rPr>
  </w:style>
  <w:style w:type="character" w:styleId="1348" w:customStyle="1">
    <w:name w:val="Указатель 41"/>
    <w:qFormat/>
    <w:rPr>
      <w:sz w:val="18"/>
    </w:rPr>
  </w:style>
  <w:style w:type="character" w:styleId="1349" w:customStyle="1">
    <w:name w:val="Указатель2"/>
    <w:qFormat/>
    <w:rPr>
      <w:b/>
      <w:i/>
      <w:sz w:val="26"/>
    </w:rPr>
  </w:style>
  <w:style w:type="character" w:styleId="1350" w:customStyle="1">
    <w:name w:val="Main"/>
    <w:qFormat/>
    <w:rPr>
      <w:sz w:val="28"/>
    </w:rPr>
  </w:style>
  <w:style w:type="character" w:styleId="1351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52" w:customStyle="1">
    <w:name w:val="ConsCell"/>
    <w:qFormat/>
    <w:rPr>
      <w:rFonts w:ascii="Arial" w:hAnsi="Arial" w:eastAsia="Arial"/>
      <w:color w:val="000000"/>
      <w:sz w:val="20"/>
    </w:rPr>
  </w:style>
  <w:style w:type="character" w:styleId="1353" w:customStyle="1">
    <w:name w:val="Указатель 51"/>
    <w:qFormat/>
    <w:rPr>
      <w:sz w:val="18"/>
    </w:rPr>
  </w:style>
  <w:style w:type="character" w:styleId="1354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55" w:customStyle="1">
    <w:name w:val="Contents 1"/>
    <w:qFormat/>
    <w:rPr>
      <w:sz w:val="28"/>
    </w:rPr>
  </w:style>
  <w:style w:type="character" w:styleId="1356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57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58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59" w:customStyle="1">
    <w:name w:val="Текст выноски1"/>
    <w:qFormat/>
    <w:rPr>
      <w:rFonts w:ascii="Tahoma" w:hAnsi="Tahoma" w:eastAsia="Tahoma"/>
      <w:sz w:val="16"/>
    </w:rPr>
  </w:style>
  <w:style w:type="character" w:styleId="1360" w:customStyle="1">
    <w:name w:val="Абзац списка1"/>
    <w:qFormat/>
  </w:style>
  <w:style w:type="character" w:styleId="1361" w:customStyle="1">
    <w:name w:val="Статьи"/>
    <w:qFormat/>
    <w:rPr>
      <w:sz w:val="28"/>
    </w:rPr>
  </w:style>
  <w:style w:type="character" w:styleId="1362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63" w:customStyle="1">
    <w:name w:val="Указатель 31"/>
    <w:qFormat/>
    <w:rPr>
      <w:sz w:val="18"/>
    </w:rPr>
  </w:style>
  <w:style w:type="character" w:styleId="1364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365" w:customStyle="1">
    <w:name w:val="Contents 5"/>
    <w:qFormat/>
    <w:rPr>
      <w:rFonts w:ascii="Calibri" w:hAnsi="Calibri" w:eastAsia="Calibri"/>
      <w:sz w:val="22"/>
    </w:rPr>
  </w:style>
  <w:style w:type="character" w:styleId="1366" w:customStyle="1">
    <w:name w:val="Header and Footer"/>
    <w:qFormat/>
    <w:rPr>
      <w:rFonts w:ascii="XO Thames" w:hAnsi="XO Thames" w:eastAsia="XO Thames"/>
      <w:sz w:val="20"/>
    </w:rPr>
  </w:style>
  <w:style w:type="character" w:styleId="1367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68" w:customStyle="1">
    <w:name w:val="ОСНОВНОЙ !!!"/>
    <w:qFormat/>
    <w:rPr>
      <w:rFonts w:ascii="Arial" w:hAnsi="Arial" w:eastAsia="Arial"/>
      <w:sz w:val="20"/>
    </w:rPr>
  </w:style>
  <w:style w:type="character" w:styleId="1369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70" w:customStyle="1">
    <w:name w:val="Текст Знак"/>
    <w:qFormat/>
    <w:rPr>
      <w:rFonts w:ascii="Courier New" w:hAnsi="Courier New" w:eastAsia="Courier New"/>
      <w:sz w:val="20"/>
    </w:rPr>
  </w:style>
  <w:style w:type="character" w:styleId="1371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372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73" w:customStyle="1">
    <w:name w:val="Знак Знак Знак Знак Знак"/>
    <w:qFormat/>
    <w:rPr>
      <w:rFonts w:ascii="Verdana" w:hAnsi="Verdana" w:eastAsia="Verdana"/>
    </w:rPr>
  </w:style>
  <w:style w:type="character" w:styleId="1374" w:customStyle="1">
    <w:name w:val="Заголовок1"/>
    <w:qFormat/>
    <w:rPr>
      <w:sz w:val="32"/>
    </w:rPr>
  </w:style>
  <w:style w:type="character" w:styleId="1375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76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77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78" w:customStyle="1">
    <w:name w:val="Гиперссылка2"/>
    <w:qFormat/>
    <w:rPr>
      <w:color w:val="0000ff"/>
      <w:u w:val="single"/>
    </w:rPr>
  </w:style>
  <w:style w:type="character" w:styleId="1379" w:customStyle="1">
    <w:name w:val="Маркеры списка"/>
    <w:qFormat/>
    <w:rPr>
      <w:rFonts w:ascii="OpenSymbol" w:hAnsi="OpenSymbol" w:eastAsia="OpenSymbol"/>
    </w:rPr>
  </w:style>
  <w:style w:type="character" w:styleId="1380" w:customStyle="1">
    <w:name w:val="текст Знак"/>
    <w:qFormat/>
    <w:rPr>
      <w:rFonts w:eastAsia="Calibri"/>
      <w:sz w:val="28"/>
      <w:szCs w:val="28"/>
    </w:rPr>
  </w:style>
  <w:style w:type="character" w:styleId="1381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82" w:customStyle="1">
    <w:name w:val="blk"/>
    <w:qFormat/>
  </w:style>
  <w:style w:type="character" w:styleId="1383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84" w:customStyle="1">
    <w:name w:val="Основной текст (2)_"/>
    <w:qFormat/>
    <w:rPr>
      <w:sz w:val="18"/>
      <w:shd w:val="clear" w:color="auto" w:fill="ffffff"/>
    </w:rPr>
  </w:style>
  <w:style w:type="character" w:styleId="1385" w:customStyle="1">
    <w:name w:val="Сноска_"/>
    <w:qFormat/>
    <w:rPr>
      <w:sz w:val="18"/>
      <w:shd w:val="clear" w:color="auto" w:fill="ffffff"/>
    </w:rPr>
  </w:style>
  <w:style w:type="character" w:styleId="1386" w:customStyle="1">
    <w:name w:val="Основной текст_"/>
    <w:qFormat/>
    <w:rPr>
      <w:sz w:val="18"/>
      <w:shd w:val="clear" w:color="auto" w:fill="ffffff"/>
    </w:rPr>
  </w:style>
  <w:style w:type="character" w:styleId="1387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88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89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90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91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392" w:customStyle="1">
    <w:name w:val="Гипертекстовая ссылка"/>
    <w:qFormat/>
    <w:rPr>
      <w:color w:val="106bbe"/>
    </w:rPr>
  </w:style>
  <w:style w:type="character" w:styleId="1393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94" w:customStyle="1">
    <w:name w:val="Абзац списка Знак"/>
    <w:qFormat/>
  </w:style>
  <w:style w:type="character" w:styleId="1395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96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97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398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399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400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401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402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403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404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405" w:customStyle="1">
    <w:name w:val="comment"/>
    <w:qFormat/>
  </w:style>
  <w:style w:type="character" w:styleId="1406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407" w:customStyle="1">
    <w:name w:val="apple-converted-space"/>
    <w:qFormat/>
  </w:style>
  <w:style w:type="character" w:styleId="1408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409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410" w:customStyle="1">
    <w:name w:val="match"/>
    <w:qFormat/>
  </w:style>
  <w:style w:type="character" w:styleId="1411" w:customStyle="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styleId="141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413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414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415" w:customStyle="1">
    <w:name w:val="Основной шрифт абзаца1"/>
    <w:qFormat/>
  </w:style>
  <w:style w:type="character" w:styleId="1416" w:customStyle="1">
    <w:name w:val="WW8Num27z2"/>
    <w:qFormat/>
    <w:rPr>
      <w:rFonts w:ascii="Wingdings" w:hAnsi="Wingdings" w:eastAsia="Wingdings"/>
    </w:rPr>
  </w:style>
  <w:style w:type="character" w:styleId="1417" w:customStyle="1">
    <w:name w:val="WW8Num27z1"/>
    <w:qFormat/>
    <w:rPr>
      <w:rFonts w:ascii="Courier New" w:hAnsi="Courier New" w:eastAsia="Courier New"/>
    </w:rPr>
  </w:style>
  <w:style w:type="character" w:styleId="1418" w:customStyle="1">
    <w:name w:val="WW8Num27z0"/>
    <w:qFormat/>
    <w:rPr>
      <w:rFonts w:ascii="Symbol" w:hAnsi="Symbol" w:eastAsia="Symbol"/>
    </w:rPr>
  </w:style>
  <w:style w:type="character" w:styleId="1419" w:customStyle="1">
    <w:name w:val="WW8Num26z7"/>
    <w:qFormat/>
  </w:style>
  <w:style w:type="character" w:styleId="1420" w:customStyle="1">
    <w:name w:val="WW8Num26z5"/>
    <w:qFormat/>
  </w:style>
  <w:style w:type="character" w:styleId="1421" w:customStyle="1">
    <w:name w:val="WW8Num26z3"/>
    <w:qFormat/>
  </w:style>
  <w:style w:type="character" w:styleId="1422" w:customStyle="1">
    <w:name w:val="WW8Num26z1"/>
    <w:qFormat/>
  </w:style>
  <w:style w:type="character" w:styleId="1423" w:customStyle="1">
    <w:name w:val="WW8Num25z1"/>
    <w:qFormat/>
  </w:style>
  <w:style w:type="character" w:styleId="1424" w:customStyle="1">
    <w:name w:val="WW8Num25z0"/>
    <w:qFormat/>
  </w:style>
  <w:style w:type="character" w:styleId="1425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426" w:customStyle="1">
    <w:name w:val="WW8Num23z2"/>
    <w:qFormat/>
  </w:style>
  <w:style w:type="character" w:styleId="1427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428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429" w:customStyle="1">
    <w:name w:val="WW8Num22z1"/>
    <w:qFormat/>
  </w:style>
  <w:style w:type="character" w:styleId="1430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431" w:customStyle="1">
    <w:name w:val="WW8Num21z8"/>
    <w:qFormat/>
  </w:style>
  <w:style w:type="character" w:styleId="1432" w:customStyle="1">
    <w:name w:val="WW8Num21z7"/>
    <w:qFormat/>
  </w:style>
  <w:style w:type="character" w:styleId="1433" w:customStyle="1">
    <w:name w:val="WW8Num21z6"/>
    <w:qFormat/>
  </w:style>
  <w:style w:type="character" w:styleId="1434" w:customStyle="1">
    <w:name w:val="WW8Num21z5"/>
    <w:qFormat/>
  </w:style>
  <w:style w:type="character" w:styleId="1435" w:customStyle="1">
    <w:name w:val="WW8Num21z4"/>
    <w:qFormat/>
  </w:style>
  <w:style w:type="character" w:styleId="1436" w:customStyle="1">
    <w:name w:val="WW8Num21z3"/>
    <w:qFormat/>
  </w:style>
  <w:style w:type="character" w:styleId="1437" w:customStyle="1">
    <w:name w:val="WW8Num21z2"/>
    <w:qFormat/>
  </w:style>
  <w:style w:type="character" w:styleId="1438" w:customStyle="1">
    <w:name w:val="WW8Num21z1"/>
    <w:qFormat/>
  </w:style>
  <w:style w:type="character" w:styleId="1439" w:customStyle="1">
    <w:name w:val="WW8Num21z0"/>
    <w:qFormat/>
    <w:rPr>
      <w:rFonts w:ascii="Symbol" w:hAnsi="Symbol" w:eastAsia="Symbol"/>
    </w:rPr>
  </w:style>
  <w:style w:type="character" w:styleId="1440" w:customStyle="1">
    <w:name w:val="WW8Num20z1"/>
    <w:qFormat/>
  </w:style>
  <w:style w:type="character" w:styleId="1441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42" w:customStyle="1">
    <w:name w:val="WW8Num19z1"/>
    <w:qFormat/>
  </w:style>
  <w:style w:type="character" w:styleId="1443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44" w:customStyle="1">
    <w:name w:val="WW8Num18z8"/>
    <w:qFormat/>
  </w:style>
  <w:style w:type="character" w:styleId="1445" w:customStyle="1">
    <w:name w:val="WW8Num18z7"/>
    <w:qFormat/>
  </w:style>
  <w:style w:type="character" w:styleId="1446" w:customStyle="1">
    <w:name w:val="WW8Num18z6"/>
    <w:qFormat/>
  </w:style>
  <w:style w:type="character" w:styleId="1447" w:customStyle="1">
    <w:name w:val="WW8Num18z5"/>
    <w:qFormat/>
  </w:style>
  <w:style w:type="character" w:styleId="1448" w:customStyle="1">
    <w:name w:val="WW8Num18z4"/>
    <w:qFormat/>
  </w:style>
  <w:style w:type="character" w:styleId="1449" w:customStyle="1">
    <w:name w:val="WW8Num18z3"/>
    <w:qFormat/>
  </w:style>
  <w:style w:type="character" w:styleId="1450" w:customStyle="1">
    <w:name w:val="WW8Num18z2"/>
    <w:qFormat/>
  </w:style>
  <w:style w:type="character" w:styleId="1451" w:customStyle="1">
    <w:name w:val="WW8Num18z1"/>
    <w:qFormat/>
  </w:style>
  <w:style w:type="character" w:styleId="1452" w:customStyle="1">
    <w:name w:val="WW8Num18z0"/>
    <w:qFormat/>
  </w:style>
  <w:style w:type="character" w:styleId="1453" w:customStyle="1">
    <w:name w:val="WW8Num17z1"/>
    <w:qFormat/>
  </w:style>
  <w:style w:type="character" w:styleId="1454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55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56" w:customStyle="1">
    <w:name w:val="WW8Num15z3"/>
    <w:qFormat/>
    <w:rPr>
      <w:rFonts w:ascii="Symbol" w:hAnsi="Symbol" w:eastAsia="Symbol"/>
    </w:rPr>
  </w:style>
  <w:style w:type="character" w:styleId="1457" w:customStyle="1">
    <w:name w:val="WW8Num15z2"/>
    <w:qFormat/>
    <w:rPr>
      <w:rFonts w:ascii="Wingdings" w:hAnsi="Wingdings" w:eastAsia="Wingdings"/>
    </w:rPr>
  </w:style>
  <w:style w:type="character" w:styleId="1458" w:customStyle="1">
    <w:name w:val="WW8Num15z1"/>
    <w:qFormat/>
    <w:rPr>
      <w:rFonts w:ascii="Courier New" w:hAnsi="Courier New" w:eastAsia="Courier New"/>
    </w:rPr>
  </w:style>
  <w:style w:type="character" w:styleId="1459" w:customStyle="1">
    <w:name w:val="WW8Num15z0"/>
    <w:qFormat/>
  </w:style>
  <w:style w:type="character" w:styleId="1460" w:customStyle="1">
    <w:name w:val="WW8Num14z2"/>
    <w:qFormat/>
    <w:rPr>
      <w:rFonts w:ascii="Wingdings" w:hAnsi="Wingdings" w:eastAsia="Wingdings"/>
    </w:rPr>
  </w:style>
  <w:style w:type="character" w:styleId="1461" w:customStyle="1">
    <w:name w:val="WW8Num14z1"/>
    <w:qFormat/>
    <w:rPr>
      <w:rFonts w:ascii="Courier New" w:hAnsi="Courier New" w:eastAsia="Courier New"/>
    </w:rPr>
  </w:style>
  <w:style w:type="character" w:styleId="1462" w:customStyle="1">
    <w:name w:val="WW8Num14z0"/>
    <w:qFormat/>
    <w:rPr>
      <w:rFonts w:ascii="Symbol" w:hAnsi="Symbol" w:eastAsia="Symbol"/>
    </w:rPr>
  </w:style>
  <w:style w:type="character" w:styleId="1463" w:customStyle="1">
    <w:name w:val="WW8Num13z1"/>
    <w:qFormat/>
  </w:style>
  <w:style w:type="character" w:styleId="1464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65" w:customStyle="1">
    <w:name w:val="WW8Num12z1"/>
    <w:qFormat/>
  </w:style>
  <w:style w:type="character" w:styleId="1466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67" w:customStyle="1">
    <w:name w:val="WW8Num10z8"/>
    <w:qFormat/>
  </w:style>
  <w:style w:type="character" w:styleId="1468" w:customStyle="1">
    <w:name w:val="WW8Num10z7"/>
    <w:qFormat/>
  </w:style>
  <w:style w:type="character" w:styleId="1469" w:customStyle="1">
    <w:name w:val="WW8Num10z6"/>
    <w:qFormat/>
  </w:style>
  <w:style w:type="character" w:styleId="1470" w:customStyle="1">
    <w:name w:val="WW8Num10z5"/>
    <w:qFormat/>
  </w:style>
  <w:style w:type="character" w:styleId="1471" w:customStyle="1">
    <w:name w:val="WW8Num10z4"/>
    <w:qFormat/>
  </w:style>
  <w:style w:type="character" w:styleId="1472" w:customStyle="1">
    <w:name w:val="WW8Num10z3"/>
    <w:qFormat/>
  </w:style>
  <w:style w:type="character" w:styleId="1473" w:customStyle="1">
    <w:name w:val="WW8Num9z3"/>
    <w:qFormat/>
    <w:rPr>
      <w:rFonts w:ascii="Symbol" w:hAnsi="Symbol" w:eastAsia="Symbol"/>
    </w:rPr>
  </w:style>
  <w:style w:type="character" w:styleId="1474" w:customStyle="1">
    <w:name w:val="WW8Num6z8"/>
    <w:qFormat/>
  </w:style>
  <w:style w:type="character" w:styleId="1475" w:customStyle="1">
    <w:name w:val="WW8Num6z7"/>
    <w:qFormat/>
  </w:style>
  <w:style w:type="character" w:styleId="1476" w:customStyle="1">
    <w:name w:val="WW8Num6z6"/>
    <w:qFormat/>
  </w:style>
  <w:style w:type="character" w:styleId="1477" w:customStyle="1">
    <w:name w:val="WW8Num6z5"/>
    <w:qFormat/>
  </w:style>
  <w:style w:type="character" w:styleId="1478" w:customStyle="1">
    <w:name w:val="WW8Num6z4"/>
    <w:qFormat/>
  </w:style>
  <w:style w:type="character" w:styleId="1479" w:customStyle="1">
    <w:name w:val="WW8Num6z3"/>
    <w:qFormat/>
  </w:style>
  <w:style w:type="character" w:styleId="1480" w:customStyle="1">
    <w:name w:val="WW8Num11z2"/>
    <w:qFormat/>
    <w:rPr>
      <w:rFonts w:ascii="Wingdings" w:hAnsi="Wingdings" w:eastAsia="Wingdings"/>
    </w:rPr>
  </w:style>
  <w:style w:type="character" w:styleId="1481" w:customStyle="1">
    <w:name w:val="WW8Num11z1"/>
    <w:qFormat/>
    <w:rPr>
      <w:rFonts w:ascii="Courier New" w:hAnsi="Courier New" w:eastAsia="Courier New"/>
    </w:rPr>
  </w:style>
  <w:style w:type="character" w:styleId="1482" w:customStyle="1">
    <w:name w:val="WW8Num11z0"/>
    <w:qFormat/>
    <w:rPr>
      <w:rFonts w:ascii="Symbol" w:hAnsi="Symbol" w:eastAsia="Symbol"/>
    </w:rPr>
  </w:style>
  <w:style w:type="character" w:styleId="1483" w:customStyle="1">
    <w:name w:val="WW8Num10z2"/>
    <w:qFormat/>
    <w:rPr>
      <w:rFonts w:ascii="Wingdings" w:hAnsi="Wingdings" w:eastAsia="Wingdings"/>
    </w:rPr>
  </w:style>
  <w:style w:type="character" w:styleId="1484" w:customStyle="1">
    <w:name w:val="WW8Num10z1"/>
    <w:qFormat/>
    <w:rPr>
      <w:rFonts w:ascii="Courier New" w:hAnsi="Courier New" w:eastAsia="Courier New"/>
    </w:rPr>
  </w:style>
  <w:style w:type="character" w:styleId="1485" w:customStyle="1">
    <w:name w:val="WW8Num10z0"/>
    <w:qFormat/>
    <w:rPr>
      <w:rFonts w:ascii="Symbol" w:hAnsi="Symbol" w:eastAsia="Symbol"/>
    </w:rPr>
  </w:style>
  <w:style w:type="character" w:styleId="1486" w:customStyle="1">
    <w:name w:val="WW8Num8z2"/>
    <w:qFormat/>
    <w:rPr>
      <w:rFonts w:ascii="Wingdings" w:hAnsi="Wingdings" w:eastAsia="Wingdings"/>
    </w:rPr>
  </w:style>
  <w:style w:type="character" w:styleId="1487" w:customStyle="1">
    <w:name w:val="WW8Num8z1"/>
    <w:qFormat/>
    <w:rPr>
      <w:rFonts w:ascii="Courier New" w:hAnsi="Courier New" w:eastAsia="Courier New"/>
    </w:rPr>
  </w:style>
  <w:style w:type="character" w:styleId="1488" w:customStyle="1">
    <w:name w:val="WW8Num7z8"/>
    <w:qFormat/>
  </w:style>
  <w:style w:type="character" w:styleId="1489" w:customStyle="1">
    <w:name w:val="WW8Num7z7"/>
    <w:qFormat/>
  </w:style>
  <w:style w:type="character" w:styleId="1490" w:customStyle="1">
    <w:name w:val="WW8Num7z6"/>
    <w:qFormat/>
  </w:style>
  <w:style w:type="character" w:styleId="1491" w:customStyle="1">
    <w:name w:val="WW8Num7z5"/>
    <w:qFormat/>
  </w:style>
  <w:style w:type="character" w:styleId="1492" w:customStyle="1">
    <w:name w:val="WW8Num7z4"/>
    <w:qFormat/>
  </w:style>
  <w:style w:type="character" w:styleId="1493" w:customStyle="1">
    <w:name w:val="WW8Num7z3"/>
    <w:qFormat/>
  </w:style>
  <w:style w:type="character" w:styleId="1494" w:customStyle="1">
    <w:name w:val="WW8Num7z2"/>
    <w:qFormat/>
  </w:style>
  <w:style w:type="character" w:styleId="1495" w:customStyle="1">
    <w:name w:val="WW8Num7z1"/>
    <w:qFormat/>
  </w:style>
  <w:style w:type="character" w:styleId="1496" w:customStyle="1">
    <w:name w:val="WW8Num9z2"/>
    <w:qFormat/>
    <w:rPr>
      <w:rFonts w:ascii="Wingdings" w:hAnsi="Wingdings" w:eastAsia="Wingdings"/>
    </w:rPr>
  </w:style>
  <w:style w:type="character" w:styleId="1497" w:customStyle="1">
    <w:name w:val="WW8Num9z1"/>
    <w:qFormat/>
    <w:rPr>
      <w:rFonts w:ascii="Courier New" w:hAnsi="Courier New" w:eastAsia="Courier New"/>
    </w:rPr>
  </w:style>
  <w:style w:type="character" w:styleId="1498" w:customStyle="1">
    <w:name w:val="WW8Num9z0"/>
    <w:qFormat/>
    <w:rPr>
      <w:rFonts w:ascii="Symbol" w:hAnsi="Symbol" w:eastAsia="Symbol"/>
    </w:rPr>
  </w:style>
  <w:style w:type="character" w:styleId="1499" w:customStyle="1">
    <w:name w:val="WW8Num8z0"/>
    <w:qFormat/>
    <w:rPr>
      <w:rFonts w:ascii="Symbol" w:hAnsi="Symbol" w:eastAsia="OpenSymbol"/>
    </w:rPr>
  </w:style>
  <w:style w:type="character" w:styleId="1500" w:customStyle="1">
    <w:name w:val="WW8Num6z2"/>
    <w:qFormat/>
    <w:rPr>
      <w:rFonts w:ascii="Liberation Serif" w:hAnsi="Liberation Serif" w:eastAsia="Liberation Serif"/>
    </w:rPr>
  </w:style>
  <w:style w:type="character" w:styleId="1501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2" w:customStyle="1">
    <w:name w:val="WW8Num7z0"/>
    <w:qFormat/>
    <w:rPr>
      <w:rFonts w:ascii="Symbol" w:hAnsi="Symbol" w:eastAsia="OpenSymbol"/>
    </w:rPr>
  </w:style>
  <w:style w:type="character" w:styleId="1503" w:customStyle="1">
    <w:name w:val="WW8Num6z0"/>
    <w:qFormat/>
    <w:rPr>
      <w:rFonts w:ascii="Symbol" w:hAnsi="Symbol" w:eastAsia="OpenSymbol"/>
    </w:rPr>
  </w:style>
  <w:style w:type="character" w:styleId="1504" w:customStyle="1">
    <w:name w:val="WW8Num3z2"/>
    <w:qFormat/>
    <w:rPr>
      <w:rFonts w:ascii="Liberation Serif" w:hAnsi="Liberation Serif" w:eastAsia="Liberation Serif"/>
    </w:rPr>
  </w:style>
  <w:style w:type="character" w:styleId="1505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6" w:customStyle="1">
    <w:name w:val="WW8Num5z3"/>
    <w:qFormat/>
    <w:rPr>
      <w:rFonts w:ascii="Symbol" w:hAnsi="Symbol" w:eastAsia="Symbol"/>
    </w:rPr>
  </w:style>
  <w:style w:type="character" w:styleId="1507" w:customStyle="1">
    <w:name w:val="WW8Num5z2"/>
    <w:qFormat/>
    <w:rPr>
      <w:rFonts w:ascii="Wingdings" w:hAnsi="Wingdings" w:eastAsia="Wingdings"/>
    </w:rPr>
  </w:style>
  <w:style w:type="character" w:styleId="1508" w:customStyle="1">
    <w:name w:val="WW8Num5z1"/>
    <w:qFormat/>
    <w:rPr>
      <w:rFonts w:ascii="Courier New" w:hAnsi="Courier New" w:eastAsia="Courier New"/>
    </w:rPr>
  </w:style>
  <w:style w:type="character" w:styleId="1509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510" w:customStyle="1">
    <w:name w:val="WW8Num4z8"/>
    <w:qFormat/>
  </w:style>
  <w:style w:type="character" w:styleId="1511" w:customStyle="1">
    <w:name w:val="WW8Num4z7"/>
    <w:qFormat/>
  </w:style>
  <w:style w:type="character" w:styleId="1512" w:customStyle="1">
    <w:name w:val="WW8Num4z6"/>
    <w:qFormat/>
  </w:style>
  <w:style w:type="character" w:styleId="1513" w:customStyle="1">
    <w:name w:val="WW8Num4z5"/>
    <w:qFormat/>
  </w:style>
  <w:style w:type="character" w:styleId="1514" w:customStyle="1">
    <w:name w:val="WW8Num4z4"/>
    <w:qFormat/>
  </w:style>
  <w:style w:type="character" w:styleId="1515" w:customStyle="1">
    <w:name w:val="WW8Num4z3"/>
    <w:qFormat/>
  </w:style>
  <w:style w:type="character" w:styleId="1516" w:customStyle="1">
    <w:name w:val="WW8Num4z2"/>
    <w:qFormat/>
  </w:style>
  <w:style w:type="character" w:styleId="1517" w:customStyle="1">
    <w:name w:val="WW8Num4z1"/>
    <w:qFormat/>
  </w:style>
  <w:style w:type="character" w:styleId="1518" w:customStyle="1">
    <w:name w:val="WW8Num4z0"/>
    <w:qFormat/>
  </w:style>
  <w:style w:type="character" w:styleId="1519" w:customStyle="1">
    <w:name w:val="Основной шрифт абзаца14"/>
    <w:qFormat/>
  </w:style>
  <w:style w:type="character" w:styleId="1520" w:customStyle="1">
    <w:name w:val="Основной шрифт абзаца15"/>
    <w:qFormat/>
  </w:style>
  <w:style w:type="character" w:styleId="1521" w:customStyle="1">
    <w:name w:val="WW8Num3z0"/>
    <w:qFormat/>
    <w:rPr>
      <w:rFonts w:eastAsia="Times New Roman"/>
    </w:rPr>
  </w:style>
  <w:style w:type="character" w:styleId="1522" w:customStyle="1">
    <w:name w:val="WW8Num2z8"/>
    <w:qFormat/>
  </w:style>
  <w:style w:type="character" w:styleId="1523" w:customStyle="1">
    <w:name w:val="WW8Num2z7"/>
    <w:qFormat/>
  </w:style>
  <w:style w:type="character" w:styleId="1524" w:customStyle="1">
    <w:name w:val="WW8Num2z6"/>
    <w:qFormat/>
  </w:style>
  <w:style w:type="character" w:styleId="1525" w:customStyle="1">
    <w:name w:val="WW8Num2z5"/>
    <w:qFormat/>
  </w:style>
  <w:style w:type="character" w:styleId="1526" w:customStyle="1">
    <w:name w:val="WW8Num2z4"/>
    <w:qFormat/>
  </w:style>
  <w:style w:type="character" w:styleId="1527" w:customStyle="1">
    <w:name w:val="WW8Num2z3"/>
    <w:qFormat/>
  </w:style>
  <w:style w:type="character" w:styleId="1528" w:customStyle="1">
    <w:name w:val="WW8Num2z2"/>
    <w:qFormat/>
  </w:style>
  <w:style w:type="character" w:styleId="1529" w:customStyle="1">
    <w:name w:val="WW8Num2z1"/>
    <w:qFormat/>
  </w:style>
  <w:style w:type="character" w:styleId="1530" w:customStyle="1">
    <w:name w:val="Основной шрифт абзаца16"/>
    <w:qFormat/>
  </w:style>
  <w:style w:type="character" w:styleId="1531" w:customStyle="1">
    <w:name w:val="WW8Num2z0"/>
    <w:qFormat/>
    <w:rPr>
      <w:rFonts w:eastAsia="Times New Roman"/>
    </w:rPr>
  </w:style>
  <w:style w:type="character" w:styleId="1532" w:customStyle="1">
    <w:name w:val="WW8Num1z8"/>
    <w:qFormat/>
  </w:style>
  <w:style w:type="character" w:styleId="1533" w:customStyle="1">
    <w:name w:val="WW8Num1z7"/>
    <w:qFormat/>
  </w:style>
  <w:style w:type="character" w:styleId="1534" w:customStyle="1">
    <w:name w:val="WW8Num1z6"/>
    <w:qFormat/>
  </w:style>
  <w:style w:type="character" w:styleId="1535" w:customStyle="1">
    <w:name w:val="WW8Num1z5"/>
    <w:qFormat/>
  </w:style>
  <w:style w:type="character" w:styleId="1536" w:customStyle="1">
    <w:name w:val="WW8Num1z4"/>
    <w:qFormat/>
  </w:style>
  <w:style w:type="character" w:styleId="1537" w:customStyle="1">
    <w:name w:val="WW8Num1z3"/>
    <w:qFormat/>
  </w:style>
  <w:style w:type="character" w:styleId="1538" w:customStyle="1">
    <w:name w:val="WW8Num1z2"/>
    <w:qFormat/>
  </w:style>
  <w:style w:type="character" w:styleId="1539" w:customStyle="1">
    <w:name w:val="WW8Num1z1"/>
    <w:qFormat/>
  </w:style>
  <w:style w:type="character" w:styleId="1540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541" w:customStyle="1">
    <w:name w:val="список Знак"/>
    <w:qFormat/>
    <w:rPr>
      <w:rFonts w:eastAsia="Times New Roman"/>
      <w:sz w:val="24"/>
      <w:szCs w:val="24"/>
    </w:rPr>
  </w:style>
  <w:style w:type="character" w:styleId="1542" w:customStyle="1">
    <w:name w:val="1 Стиль Знак"/>
    <w:qFormat/>
    <w:rPr>
      <w:rFonts w:ascii="Times New Roman" w:hAnsi="Times New Roman" w:eastAsia="Times New Roman"/>
      <w:sz w:val="24"/>
      <w:szCs w:val="24"/>
    </w:rPr>
  </w:style>
  <w:style w:type="character" w:styleId="1543" w:customStyle="1">
    <w:name w:val="bogdanovo1"/>
    <w:qFormat/>
    <w:rPr>
      <w:rFonts w:ascii="Comic Sans MS" w:hAnsi="Comic Sans MS"/>
      <w:b/>
      <w:bCs/>
      <w:color w:val="ff0099"/>
    </w:rPr>
  </w:style>
  <w:style w:type="character" w:styleId="1544" w:customStyle="1">
    <w:name w:val="Маркированный список Знак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1545" w:customStyle="1">
    <w:name w:val="Основной текст Знак1"/>
    <w:qFormat/>
    <w:rPr>
      <w:rFonts w:ascii="Times New Roman" w:hAnsi="Times New Roman" w:eastAsia="Times New Roman"/>
      <w:sz w:val="24"/>
      <w:szCs w:val="24"/>
    </w:rPr>
  </w:style>
  <w:style w:type="character" w:styleId="1546" w:customStyle="1">
    <w:name w:val="Цветовое выделение для Текст"/>
    <w:qFormat/>
  </w:style>
  <w:style w:type="character" w:styleId="1547" w:customStyle="1">
    <w:name w:val="Выделение жирным"/>
    <w:qFormat/>
    <w:rPr>
      <w:b/>
      <w:bCs/>
    </w:rPr>
  </w:style>
  <w:style w:type="paragraph" w:styleId="1548">
    <w:name w:val="Заголовок"/>
    <w:basedOn w:val="707"/>
    <w:next w:val="15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49">
    <w:name w:val="Body Text"/>
    <w:basedOn w:val="707"/>
    <w:pPr>
      <w:ind w:firstLine="709"/>
      <w:spacing w:before="0" w:after="0"/>
    </w:pPr>
    <w:rPr>
      <w:sz w:val="28"/>
    </w:rPr>
  </w:style>
  <w:style w:type="paragraph" w:styleId="1550">
    <w:name w:val="List"/>
    <w:basedOn w:val="1549"/>
    <w:rPr>
      <w:rFonts w:cs="Arial"/>
    </w:rPr>
  </w:style>
  <w:style w:type="paragraph" w:styleId="1551">
    <w:name w:val="Caption"/>
    <w:basedOn w:val="707"/>
    <w:link w:val="740"/>
    <w:qFormat/>
    <w:pPr>
      <w:spacing w:before="120" w:after="120"/>
      <w:suppressLineNumbers/>
    </w:pPr>
    <w:rPr>
      <w:rFonts w:cs="Mangal"/>
      <w:i/>
      <w:iCs/>
    </w:rPr>
  </w:style>
  <w:style w:type="paragraph" w:styleId="1552">
    <w:name w:val="Указатель"/>
    <w:basedOn w:val="707"/>
    <w:qFormat/>
    <w:pPr>
      <w:suppressLineNumbers/>
    </w:pPr>
    <w:rPr>
      <w:rFonts w:cs="Arial"/>
    </w:rPr>
  </w:style>
  <w:style w:type="paragraph" w:styleId="1553">
    <w:name w:val="Заголовок (user)"/>
    <w:basedOn w:val="707"/>
    <w:next w:val="15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54">
    <w:name w:val="Указатель (user)"/>
    <w:basedOn w:val="707"/>
    <w:qFormat/>
    <w:pPr>
      <w:suppressLineNumbers/>
    </w:pPr>
    <w:rPr>
      <w:rFonts w:cs="Arial"/>
    </w:rPr>
  </w:style>
  <w:style w:type="paragraph" w:styleId="1555">
    <w:name w:val="Title"/>
    <w:basedOn w:val="707"/>
    <w:next w:val="1549"/>
    <w:qFormat/>
    <w:pPr>
      <w:contextualSpacing/>
      <w:spacing w:before="300" w:after="200"/>
    </w:pPr>
    <w:rPr>
      <w:sz w:val="48"/>
      <w:szCs w:val="48"/>
    </w:rPr>
  </w:style>
  <w:style w:type="paragraph" w:styleId="1556">
    <w:name w:val="index heading"/>
    <w:basedOn w:val="707"/>
    <w:pPr>
      <w:suppressLineNumbers/>
    </w:pPr>
    <w:rPr>
      <w:b/>
      <w:bCs/>
      <w:sz w:val="32"/>
      <w:szCs w:val="32"/>
    </w:rPr>
  </w:style>
  <w:style w:type="paragraph" w:styleId="1557">
    <w:name w:val="List Paragraph"/>
    <w:basedOn w:val="707"/>
    <w:qFormat/>
    <w:pPr>
      <w:contextualSpacing/>
      <w:ind w:left="720"/>
      <w:spacing w:before="0" w:after="0"/>
    </w:pPr>
  </w:style>
  <w:style w:type="paragraph" w:styleId="1558">
    <w:name w:val="No Spac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9">
    <w:name w:val="Quote"/>
    <w:basedOn w:val="707"/>
    <w:qFormat/>
    <w:pPr>
      <w:ind w:left="720" w:right="720"/>
    </w:pPr>
    <w:rPr>
      <w:i/>
    </w:rPr>
  </w:style>
  <w:style w:type="paragraph" w:styleId="1560">
    <w:name w:val="Intense Quote"/>
    <w:basedOn w:val="707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61">
    <w:name w:val="endnote text"/>
    <w:basedOn w:val="707"/>
    <w:pPr>
      <w:spacing w:before="0" w:after="0"/>
    </w:pPr>
    <w:rPr>
      <w:sz w:val="20"/>
    </w:rPr>
  </w:style>
  <w:style w:type="paragraph" w:styleId="1562">
    <w:name w:val="TOC Head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63">
    <w:name w:val="table of figures"/>
    <w:basedOn w:val="707"/>
    <w:qFormat/>
    <w:pPr>
      <w:spacing w:before="0" w:after="0"/>
    </w:pPr>
  </w:style>
  <w:style w:type="paragraph" w:styleId="1564" w:customStyle="1">
    <w:name w:val="Колонтитул"/>
    <w:basedOn w:val="707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565" w:customStyle="1">
    <w:name w:val="Верхний и нижний колонтитулы1"/>
    <w:basedOn w:val="707"/>
    <w:qFormat/>
  </w:style>
  <w:style w:type="paragraph" w:styleId="1566">
    <w:name w:val="Header and Footer1"/>
    <w:basedOn w:val="707"/>
    <w:qFormat/>
  </w:style>
  <w:style w:type="paragraph" w:styleId="1567">
    <w:name w:val="Header and Footer2"/>
    <w:basedOn w:val="707"/>
    <w:qFormat/>
  </w:style>
  <w:style w:type="paragraph" w:styleId="1568">
    <w:name w:val="Header and Footer3"/>
    <w:basedOn w:val="707"/>
    <w:qFormat/>
  </w:style>
  <w:style w:type="paragraph" w:styleId="1569">
    <w:name w:val="Header and Footer4"/>
    <w:basedOn w:val="707"/>
    <w:qFormat/>
  </w:style>
  <w:style w:type="paragraph" w:styleId="1570">
    <w:name w:val="Header"/>
    <w:basedOn w:val="707"/>
    <w:pPr>
      <w:jc w:val="center"/>
      <w:suppressLineNumbers/>
    </w:pPr>
  </w:style>
  <w:style w:type="paragraph" w:styleId="1571">
    <w:name w:val="Footer"/>
    <w:basedOn w:val="707"/>
  </w:style>
  <w:style w:type="paragraph" w:styleId="1572">
    <w:name w:val="toc 1"/>
    <w:basedOn w:val="707"/>
    <w:pPr>
      <w:ind w:firstLine="709"/>
      <w:spacing w:before="57" w:after="57"/>
    </w:pPr>
    <w:rPr>
      <w:rFonts w:cs="Times New Roman"/>
      <w:sz w:val="28"/>
    </w:rPr>
  </w:style>
  <w:style w:type="paragraph" w:styleId="1573">
    <w:name w:val="toc 2"/>
    <w:basedOn w:val="707"/>
    <w:pPr>
      <w:ind w:left="220" w:firstLine="709"/>
      <w:spacing w:before="0" w:after="100"/>
    </w:pPr>
  </w:style>
  <w:style w:type="paragraph" w:styleId="1574">
    <w:name w:val="toc 3"/>
    <w:basedOn w:val="707"/>
    <w:pPr>
      <w:ind w:left="440" w:firstLine="709"/>
      <w:spacing w:before="0" w:after="100"/>
    </w:pPr>
  </w:style>
  <w:style w:type="paragraph" w:styleId="1575">
    <w:name w:val="toc 4"/>
    <w:basedOn w:val="707"/>
    <w:pPr>
      <w:ind w:left="660"/>
      <w:spacing w:before="0" w:after="100" w:line="276" w:lineRule="auto"/>
    </w:pPr>
    <w:rPr>
      <w:rFonts w:eastAsia="Times New Roman"/>
    </w:rPr>
  </w:style>
  <w:style w:type="paragraph" w:styleId="1576">
    <w:name w:val="toc 5"/>
    <w:basedOn w:val="707"/>
    <w:pPr>
      <w:ind w:left="880"/>
      <w:spacing w:before="0" w:after="100" w:line="276" w:lineRule="auto"/>
    </w:pPr>
    <w:rPr>
      <w:rFonts w:eastAsia="Times New Roman"/>
    </w:rPr>
  </w:style>
  <w:style w:type="paragraph" w:styleId="1577">
    <w:name w:val="toc 6"/>
    <w:basedOn w:val="707"/>
    <w:pPr>
      <w:ind w:left="1100"/>
      <w:spacing w:before="0" w:after="100" w:line="276" w:lineRule="auto"/>
    </w:pPr>
    <w:rPr>
      <w:rFonts w:eastAsia="Times New Roman"/>
    </w:rPr>
  </w:style>
  <w:style w:type="paragraph" w:styleId="1578">
    <w:name w:val="toc 7"/>
    <w:basedOn w:val="707"/>
    <w:pPr>
      <w:ind w:left="1320"/>
      <w:spacing w:before="0" w:after="100" w:line="276" w:lineRule="auto"/>
    </w:pPr>
    <w:rPr>
      <w:rFonts w:eastAsia="Times New Roman"/>
    </w:rPr>
  </w:style>
  <w:style w:type="paragraph" w:styleId="1579">
    <w:name w:val="toc 8"/>
    <w:basedOn w:val="707"/>
    <w:pPr>
      <w:ind w:left="1540"/>
      <w:spacing w:before="0" w:after="100" w:line="276" w:lineRule="auto"/>
    </w:pPr>
    <w:rPr>
      <w:rFonts w:eastAsia="Times New Roman"/>
    </w:rPr>
  </w:style>
  <w:style w:type="paragraph" w:styleId="1580">
    <w:name w:val="toc 9"/>
    <w:basedOn w:val="707"/>
    <w:pPr>
      <w:ind w:left="1760"/>
      <w:spacing w:before="0" w:after="100" w:line="276" w:lineRule="auto"/>
    </w:pPr>
    <w:rPr>
      <w:rFonts w:eastAsia="Times New Roman"/>
    </w:rPr>
  </w:style>
  <w:style w:type="paragraph" w:styleId="1581">
    <w:name w:val="Body Text Indent"/>
    <w:basedOn w:val="707"/>
    <w:pPr>
      <w:ind w:left="283" w:firstLine="709"/>
      <w:spacing w:before="0" w:after="120"/>
    </w:pPr>
  </w:style>
  <w:style w:type="paragraph" w:styleId="1582">
    <w:name w:val="Subtitle"/>
    <w:basedOn w:val="707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83">
    <w:name w:val="footnote text"/>
    <w:basedOn w:val="707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84" w:customStyle="1">
    <w:name w:val="Содержимое таблицы"/>
    <w:basedOn w:val="707"/>
    <w:qFormat/>
    <w:pPr>
      <w:ind w:left="28"/>
      <w:suppressLineNumbers/>
    </w:pPr>
  </w:style>
  <w:style w:type="paragraph" w:styleId="1585" w:customStyle="1">
    <w:name w:val="Заголовок таблицы"/>
    <w:basedOn w:val="1584"/>
    <w:qFormat/>
    <w:pPr>
      <w:jc w:val="center"/>
    </w:pPr>
    <w:rPr>
      <w:b/>
      <w:bCs/>
    </w:rPr>
  </w:style>
  <w:style w:type="paragraph" w:styleId="1586" w:customStyle="1">
    <w:name w:val="Содержимое врезки1"/>
    <w:basedOn w:val="707"/>
    <w:qFormat/>
    <w:pPr>
      <w:jc w:val="center"/>
    </w:pPr>
  </w:style>
  <w:style w:type="paragraph" w:styleId="1587" w:customStyle="1">
    <w:name w:val="Верхний колонтитул слева"/>
    <w:basedOn w:val="1570"/>
    <w:qFormat/>
    <w:pPr>
      <w:tabs>
        <w:tab w:val="clear" w:pos="720" w:leader="none"/>
        <w:tab w:val="center" w:pos="4677" w:leader="none"/>
        <w:tab w:val="right" w:pos="9354" w:leader="none"/>
      </w:tabs>
    </w:pPr>
  </w:style>
  <w:style w:type="paragraph" w:styleId="1588" w:customStyle="1">
    <w:name w:val="Заголовок 10"/>
    <w:basedOn w:val="1555"/>
    <w:qFormat/>
    <w:pPr>
      <w:numPr>
        <w:ilvl w:val="0"/>
        <w:numId w:val="1"/>
      </w:numPr>
      <w:contextualSpacing/>
      <w:spacing w:before="60" w:after="60"/>
    </w:pPr>
    <w:rPr>
      <w:b/>
      <w:bCs/>
      <w:sz w:val="21"/>
      <w:szCs w:val="21"/>
    </w:rPr>
  </w:style>
  <w:style w:type="paragraph" w:styleId="1589">
    <w:name w:val="envelope address"/>
    <w:basedOn w:val="707"/>
    <w:pPr>
      <w:spacing w:before="0" w:after="60"/>
      <w:suppressLineNumbers/>
    </w:pPr>
  </w:style>
  <w:style w:type="paragraph" w:styleId="1590" w:customStyle="1">
    <w:name w:val="Библиография 1"/>
    <w:basedOn w:val="1556"/>
    <w:qFormat/>
    <w:pPr>
      <w:tabs>
        <w:tab w:val="clear" w:pos="720" w:leader="none"/>
        <w:tab w:val="right" w:pos="9921" w:leader="dot"/>
      </w:tabs>
    </w:pPr>
  </w:style>
  <w:style w:type="paragraph" w:styleId="1591">
    <w:name w:val="Normal (Web)"/>
    <w:basedOn w:val="707"/>
    <w:qFormat/>
    <w:pPr>
      <w:spacing w:before="280" w:after="280"/>
    </w:pPr>
    <w:rPr>
      <w:rFonts w:eastAsia="Times New Roman"/>
    </w:rPr>
  </w:style>
  <w:style w:type="paragraph" w:styleId="1592" w:customStyle="1">
    <w:name w:val="Прижатый влево1"/>
    <w:basedOn w:val="707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93" w:customStyle="1">
    <w:name w:val="Нормальный (таблица)1"/>
    <w:basedOn w:val="707"/>
    <w:qFormat/>
    <w:pPr>
      <w:jc w:val="both"/>
      <w:spacing w:before="0" w:after="0"/>
    </w:pPr>
  </w:style>
  <w:style w:type="paragraph" w:styleId="1594" w:customStyle="1">
    <w:name w:val="formattext1"/>
    <w:basedOn w:val="707"/>
    <w:qFormat/>
    <w:pPr>
      <w:spacing w:before="280" w:after="280"/>
    </w:pPr>
    <w:rPr>
      <w:rFonts w:eastAsia="Times New Roman"/>
    </w:rPr>
  </w:style>
  <w:style w:type="paragraph" w:styleId="1595" w:customStyle="1">
    <w:name w:val="Main1"/>
    <w:basedOn w:val="707"/>
    <w:qFormat/>
    <w:rPr>
      <w:rFonts w:cs="Times New Roman"/>
      <w:sz w:val="28"/>
      <w:szCs w:val="28"/>
    </w:rPr>
  </w:style>
  <w:style w:type="paragraph" w:styleId="1596" w:customStyle="1">
    <w:name w:val="ConsPlusNormal2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auto"/>
      <w:sz w:val="16"/>
      <w:szCs w:val="24"/>
      <w:lang w:val="ru-RU" w:eastAsia="hi-IN" w:bidi="hi-IN"/>
    </w:rPr>
  </w:style>
  <w:style w:type="paragraph" w:styleId="1597">
    <w:name w:val="Body Text Indent 2"/>
    <w:basedOn w:val="707"/>
    <w:qFormat/>
    <w:pPr>
      <w:ind w:left="283"/>
      <w:spacing w:before="0" w:after="120" w:line="480" w:lineRule="exact"/>
    </w:pPr>
    <w:rPr>
      <w:rFonts w:eastAsia="Times New Roman"/>
    </w:rPr>
  </w:style>
  <w:style w:type="paragraph" w:styleId="1598" w:customStyle="1">
    <w:name w:val="Text body1"/>
    <w:basedOn w:val="707"/>
    <w:qFormat/>
    <w:pPr>
      <w:ind w:firstLine="567"/>
      <w:spacing w:before="0" w:after="120"/>
    </w:pPr>
  </w:style>
  <w:style w:type="paragraph" w:styleId="1599" w:customStyle="1">
    <w:name w:val="Основной шрифт абзаца31"/>
    <w:qFormat/>
    <w:pPr>
      <w:jc w:val="left"/>
      <w:spacing w:before="0" w:after="0"/>
      <w:widowControl/>
    </w:pPr>
    <w:rPr>
      <w:rFonts w:ascii="Times New Roman" w:hAnsi="Times New Roman" w:eastAsia="Arial" w:cs="Liberation Serif"/>
      <w:color w:val="000000"/>
      <w:sz w:val="24"/>
      <w:szCs w:val="20"/>
      <w:lang w:val="ru-RU" w:eastAsia="hi-IN" w:bidi="hi-IN"/>
    </w:rPr>
  </w:style>
  <w:style w:type="paragraph" w:styleId="1600" w:customStyle="1">
    <w:name w:val="заг"/>
    <w:qFormat/>
    <w:pPr>
      <w:jc w:val="center"/>
      <w:spacing w:before="0" w:after="0" w:line="360" w:lineRule="auto"/>
      <w:widowControl/>
    </w:pPr>
    <w:rPr>
      <w:rFonts w:ascii="Liberation Serif" w:hAnsi="Liberation Serif" w:eastAsia="NSimSun" w:cs="Mangal"/>
      <w:b/>
      <w:color w:val="auto"/>
      <w:sz w:val="28"/>
      <w:szCs w:val="24"/>
      <w:lang w:val="ru-RU" w:eastAsia="zh-CN" w:bidi="hi-IN"/>
    </w:rPr>
  </w:style>
  <w:style w:type="paragraph" w:styleId="1601" w:customStyle="1">
    <w:name w:val="Текст ПЗ"/>
    <w:basedOn w:val="707"/>
    <w:qFormat/>
    <w:pPr>
      <w:ind w:firstLine="709"/>
      <w:spacing w:line="360" w:lineRule="auto"/>
    </w:pPr>
    <w:rPr>
      <w:sz w:val="28"/>
    </w:rPr>
  </w:style>
  <w:style w:type="paragraph" w:styleId="1602" w:customStyle="1">
    <w:name w:val="Table Paragraph"/>
    <w:basedOn w:val="707"/>
    <w:qFormat/>
    <w:pPr>
      <w:ind w:firstLine="567"/>
    </w:pPr>
  </w:style>
  <w:style w:type="paragraph" w:styleId="1603" w:customStyle="1">
    <w:name w:val="Основной стиль"/>
    <w:qFormat/>
    <w:pPr>
      <w:ind w:firstLine="360"/>
      <w:jc w:val="left"/>
      <w:spacing w:before="0" w:after="0"/>
      <w:widowControl/>
    </w:pPr>
    <w:rPr>
      <w:rFonts w:ascii="Liberation Serif" w:hAnsi="Liberation Serif" w:eastAsia="Calibri" w:cs="Mangal"/>
      <w:color w:val="auto"/>
      <w:sz w:val="24"/>
      <w:szCs w:val="24"/>
      <w:lang w:val="ru-RU" w:eastAsia="ar-SA" w:bidi="hi-IN"/>
    </w:rPr>
  </w:style>
  <w:style w:type="paragraph" w:styleId="1604" w:customStyle="1">
    <w:name w:val="Табличный_боковик_1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paragraph" w:styleId="1605" w:customStyle="1">
    <w:name w:val="ConsCell1"/>
    <w:qFormat/>
    <w:pPr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1606">
    <w:name w:val="Balloon Text"/>
    <w:basedOn w:val="707"/>
    <w:qFormat/>
    <w:pPr>
      <w:ind w:firstLine="397"/>
      <w:spacing w:line="240" w:lineRule="exact"/>
    </w:pPr>
    <w:rPr>
      <w:rFonts w:ascii="Tahoma" w:hAnsi="Tahoma"/>
      <w:sz w:val="16"/>
      <w:szCs w:val="16"/>
    </w:rPr>
  </w:style>
  <w:style w:type="paragraph" w:styleId="1607">
    <w:name w:val="Body Text Indent 3"/>
    <w:basedOn w:val="707"/>
    <w:qFormat/>
    <w:pPr>
      <w:ind w:left="283"/>
      <w:spacing w:before="0" w:after="120" w:line="240" w:lineRule="exact"/>
    </w:pPr>
    <w:rPr>
      <w:rFonts w:eastAsia="Times New Roman"/>
      <w:sz w:val="16"/>
      <w:szCs w:val="16"/>
      <w:lang w:eastAsia="ar-SA"/>
    </w:rPr>
  </w:style>
  <w:style w:type="paragraph" w:styleId="1608" w:customStyle="1">
    <w:name w:val="список"/>
    <w:basedOn w:val="707"/>
    <w:qFormat/>
    <w:pPr>
      <w:contextualSpacing/>
      <w:ind w:left="714" w:hanging="357"/>
      <w:spacing w:before="0" w:after="0" w:line="360" w:lineRule="exact"/>
      <w:tabs>
        <w:tab w:val="left" w:pos="709" w:leader="none"/>
        <w:tab w:val="clear" w:pos="720" w:leader="none"/>
        <w:tab w:val="left" w:pos="993" w:leader="none"/>
      </w:tabs>
    </w:pPr>
    <w:rPr>
      <w:rFonts w:eastAsia="Times New Roman"/>
    </w:rPr>
  </w:style>
  <w:style w:type="paragraph" w:styleId="1609" w:customStyle="1">
    <w:name w:val="Default1"/>
    <w:qFormat/>
    <w:pPr>
      <w:jc w:val="left"/>
      <w:spacing w:before="0" w:after="0"/>
      <w:widowControl/>
    </w:pPr>
    <w:rPr>
      <w:rFonts w:ascii="Arial" w:hAnsi="Arial" w:eastAsia="0" w:cs="Arial"/>
      <w:color w:val="000000"/>
      <w:sz w:val="24"/>
      <w:szCs w:val="24"/>
      <w:lang w:val="ru-RU" w:eastAsia="en-US" w:bidi="hi-IN"/>
    </w:rPr>
  </w:style>
  <w:style w:type="paragraph" w:styleId="1610" w:customStyle="1">
    <w:name w:val="Заголовок 2 + Times New Roman"/>
    <w:basedOn w:val="709"/>
    <w:qFormat/>
    <w:pPr>
      <w:ind w:left="900" w:hanging="180"/>
      <w:spacing w:line="360" w:lineRule="exact"/>
      <w:tabs>
        <w:tab w:val="left" w:pos="360" w:leader="none"/>
        <w:tab w:val="clear" w:pos="720" w:leader="none"/>
      </w:tabs>
    </w:pPr>
  </w:style>
  <w:style w:type="paragraph" w:styleId="1611" w:customStyle="1">
    <w:name w:val="Основной"/>
    <w:basedOn w:val="707"/>
    <w:qFormat/>
    <w:pPr>
      <w:ind w:firstLine="709"/>
      <w:spacing w:before="0" w:after="20" w:line="360" w:lineRule="exact"/>
    </w:pPr>
    <w:rPr>
      <w:szCs w:val="20"/>
    </w:rPr>
  </w:style>
  <w:style w:type="paragraph" w:styleId="1612" w:customStyle="1">
    <w:name w:val="1 Стиль"/>
    <w:qFormat/>
    <w:pPr>
      <w:ind w:firstLine="709"/>
      <w:jc w:val="left"/>
      <w:spacing w:before="0" w:after="0" w:line="360" w:lineRule="exact"/>
      <w:widowControl/>
    </w:pPr>
    <w:rPr>
      <w:rFonts w:ascii="Liberation Serif" w:hAnsi="Liberation Serif" w:eastAsia="Times New Roman" w:cs="Mangal"/>
      <w:color w:val="auto"/>
      <w:sz w:val="24"/>
      <w:szCs w:val="24"/>
      <w:lang w:val="ru-RU" w:eastAsia="zh-CN" w:bidi="hi-IN"/>
    </w:rPr>
  </w:style>
  <w:style w:type="paragraph" w:styleId="1613" w:customStyle="1">
    <w:name w:val="ConsPlusNonformat1"/>
    <w:qFormat/>
    <w:pPr>
      <w:jc w:val="left"/>
      <w:spacing w:before="0" w:after="0"/>
      <w:widowControl/>
    </w:pPr>
    <w:rPr>
      <w:rFonts w:ascii="Courier New" w:hAnsi="Courier New" w:eastAsia="0" w:cs="Courier New"/>
      <w:color w:val="auto"/>
      <w:sz w:val="24"/>
      <w:szCs w:val="24"/>
      <w:lang w:val="ru-RU" w:eastAsia="en-US" w:bidi="hi-IN"/>
    </w:rPr>
  </w:style>
  <w:style w:type="paragraph" w:styleId="1614" w:customStyle="1">
    <w:name w:val="Стиль Normal + 10 пт полужирный По центру Слева:  -02 см Справ...2"/>
    <w:qFormat/>
    <w:pPr>
      <w:ind w:left="-113" w:right="-113"/>
      <w:jc w:val="center"/>
      <w:spacing w:before="0" w:after="0"/>
      <w:widowControl/>
    </w:pPr>
    <w:rPr>
      <w:rFonts w:ascii="Times New Roman" w:hAnsi="Times New Roman" w:eastAsia="Times New Roman" w:cs="Mangal"/>
      <w:b/>
      <w:bCs/>
      <w:color w:val="auto"/>
      <w:sz w:val="20"/>
      <w:szCs w:val="24"/>
      <w:lang w:val="ru-RU" w:eastAsia="zh-CN" w:bidi="hi-IN"/>
    </w:rPr>
  </w:style>
  <w:style w:type="paragraph" w:styleId="1615" w:customStyle="1">
    <w:name w:val="Обычный11"/>
    <w:qFormat/>
    <w:pPr>
      <w:jc w:val="left"/>
      <w:spacing w:before="100" w:after="10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16" w:customStyle="1">
    <w:name w:val="consplusnormal3"/>
    <w:basedOn w:val="707"/>
    <w:qFormat/>
    <w:pPr>
      <w:ind w:firstLine="720"/>
    </w:pPr>
    <w:rPr>
      <w:rFonts w:ascii="Arial" w:hAnsi="Arial"/>
      <w:sz w:val="20"/>
      <w:szCs w:val="20"/>
    </w:rPr>
  </w:style>
  <w:style w:type="paragraph" w:styleId="1617" w:customStyle="1">
    <w:name w:val="Основной текст 211"/>
    <w:basedOn w:val="707"/>
    <w:qFormat/>
    <w:pPr>
      <w:ind w:firstLine="709"/>
    </w:pPr>
    <w:rPr>
      <w:rFonts w:eastAsia="Times New Roman"/>
      <w:szCs w:val="20"/>
    </w:rPr>
  </w:style>
  <w:style w:type="paragraph" w:styleId="1618">
    <w:name w:val="List Bullet"/>
    <w:basedOn w:val="707"/>
    <w:qFormat/>
    <w:pPr>
      <w:spacing w:line="240" w:lineRule="exact"/>
    </w:pPr>
    <w:rPr>
      <w:rFonts w:eastAsia="Times New Roman"/>
      <w:b/>
    </w:rPr>
  </w:style>
  <w:style w:type="paragraph" w:styleId="1619" w:customStyle="1">
    <w:name w:val="Основной текст с отступом 311"/>
    <w:basedOn w:val="707"/>
    <w:qFormat/>
    <w:pPr>
      <w:ind w:left="283" w:firstLine="567"/>
      <w:spacing w:before="0" w:after="120"/>
    </w:pPr>
    <w:rPr>
      <w:rFonts w:eastAsia="Times New Roman"/>
      <w:sz w:val="16"/>
      <w:szCs w:val="16"/>
      <w:lang w:eastAsia="ar-SA"/>
    </w:rPr>
  </w:style>
  <w:style w:type="paragraph" w:styleId="1620" w:customStyle="1">
    <w:name w:val="ConsPlusCell1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21" w:customStyle="1">
    <w:name w:val="msonospacing"/>
    <w:basedOn w:val="707"/>
    <w:qFormat/>
    <w:pPr>
      <w:ind w:firstLine="397"/>
    </w:pPr>
    <w:rPr>
      <w:rFonts w:eastAsia="Times New Roman"/>
      <w:sz w:val="22"/>
      <w:szCs w:val="22"/>
    </w:rPr>
  </w:style>
  <w:style w:type="paragraph" w:styleId="1622">
    <w:name w:val="Body Text 2"/>
    <w:basedOn w:val="707"/>
    <w:qFormat/>
    <w:pPr>
      <w:ind w:firstLine="397"/>
      <w:spacing w:before="0" w:after="120" w:line="480" w:lineRule="exact"/>
    </w:pPr>
  </w:style>
  <w:style w:type="paragraph" w:styleId="1623" w:customStyle="1">
    <w:name w:val="ConsNormal1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24" w:customStyle="1">
    <w:name w:val=".HEADERTEXT"/>
    <w:qFormat/>
    <w:pPr>
      <w:jc w:val="left"/>
      <w:spacing w:before="0" w:after="0"/>
      <w:widowControl w:val="off"/>
    </w:pPr>
    <w:rPr>
      <w:rFonts w:ascii="Arial" w:hAnsi="Arial" w:eastAsia="Times New Roman" w:cs="Arial"/>
      <w:color w:val="2b4279"/>
      <w:sz w:val="22"/>
      <w:szCs w:val="22"/>
      <w:lang w:val="ru-RU" w:eastAsia="zh-CN" w:bidi="hi-IN"/>
    </w:rPr>
  </w:style>
  <w:style w:type="paragraph" w:styleId="1625" w:customStyle="1">
    <w:name w:val=".FORMATTEXT1"/>
    <w:qFormat/>
    <w:pPr>
      <w:jc w:val="left"/>
      <w:spacing w:before="0" w:after="0"/>
      <w:widowControl w:val="off"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26" w:customStyle="1">
    <w:name w:val="Красноярск"/>
    <w:basedOn w:val="707"/>
    <w:qFormat/>
    <w:pPr>
      <w:ind w:firstLine="709"/>
    </w:pPr>
    <w:rPr>
      <w:rFonts w:eastAsia="Times New Roman"/>
    </w:rPr>
  </w:style>
  <w:style w:type="paragraph" w:styleId="1627" w:customStyle="1">
    <w:name w:val="текст1"/>
    <w:basedOn w:val="707"/>
    <w:qFormat/>
    <w:pPr>
      <w:spacing w:before="120" w:after="120"/>
    </w:pPr>
    <w:rPr>
      <w:rFonts w:cs="Times New Roman"/>
      <w:sz w:val="28"/>
    </w:rPr>
  </w:style>
  <w:style w:type="paragraph" w:styleId="1628" w:customStyle="1">
    <w:name w:val="Табличный_таблица_11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1629" w:customStyle="1">
    <w:name w:val="Обычная таблица1"/>
    <w:qFormat/>
    <w:pPr>
      <w:jc w:val="left"/>
      <w:spacing w:before="0" w:after="0"/>
      <w:widowControl/>
    </w:pPr>
    <w:rPr>
      <w:rFonts w:ascii="Times New Roman" w:hAnsi="Times New Roman" w:eastAsia="Times New Roman" w:cs="Liberation Serif"/>
      <w:color w:val="auto"/>
      <w:sz w:val="20"/>
      <w:szCs w:val="20"/>
      <w:lang w:val="ru-RU" w:eastAsia="ar-SA" w:bidi="hi-IN"/>
    </w:rPr>
  </w:style>
  <w:style w:type="paragraph" w:styleId="1630" w:customStyle="1">
    <w:name w:val="Standard"/>
    <w:basedOn w:val="707"/>
    <w:qFormat/>
    <w:pPr>
      <w:ind w:firstLine="709"/>
      <w:jc w:val="both"/>
      <w:spacing w:line="360" w:lineRule="auto"/>
      <w:widowControl/>
    </w:pPr>
    <w:rPr>
      <w:rFonts w:ascii="Calibri" w:hAnsi="Calibri" w:eastAsia="Times New Roman" w:cs="Calibri"/>
      <w:sz w:val="22"/>
      <w:szCs w:val="20"/>
      <w:lang w:bidi="ar-SA"/>
    </w:rPr>
  </w:style>
  <w:style w:type="numbering" w:styleId="1631" w:default="1">
    <w:name w:val="Без списка"/>
    <w:uiPriority w:val="99"/>
    <w:semiHidden/>
    <w:unhideWhenUsed/>
    <w:qFormat/>
  </w:style>
  <w:style w:type="numbering" w:styleId="1632" w:customStyle="1">
    <w:name w:val="WW8Num1"/>
    <w:qFormat/>
  </w:style>
  <w:style w:type="numbering" w:styleId="1633" w:customStyle="1">
    <w:name w:val="WW8Num2"/>
    <w:qFormat/>
  </w:style>
  <w:style w:type="numbering" w:styleId="1634" w:customStyle="1">
    <w:name w:val="WW8Num3"/>
    <w:qFormat/>
  </w:style>
  <w:style w:type="numbering" w:styleId="1635" w:customStyle="1">
    <w:name w:val="WW8Num4"/>
    <w:qFormat/>
  </w:style>
  <w:style w:type="table" w:styleId="16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63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3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39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40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4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642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643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44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5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5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8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5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66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66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66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66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67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67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672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67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67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67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67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67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67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679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68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68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68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68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68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8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86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9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9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9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93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70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70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70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70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70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70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707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2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2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8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72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3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73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73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73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73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735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4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4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42" w:customStyle="1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43" w:customStyle="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44" w:customStyle="1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45" w:customStyle="1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46" w:customStyle="1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47" w:customStyle="1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48" w:customStyle="1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49" w:customStyle="1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50" w:customStyle="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51" w:customStyle="1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52" w:customStyle="1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53" w:customStyle="1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54" w:customStyle="1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55" w:customStyle="1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5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75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5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75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76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76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76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hyperlink" Target="https://login.consultant.ru/link/?req=doc&amp;base=LAW&amp;n=477365&amp;dst=100139" TargetMode="External"/><Relationship Id="rId15" Type="http://schemas.openxmlformats.org/officeDocument/2006/relationships/hyperlink" Target="https://login.consultant.ru/link/?req=doc&amp;base=LAW&amp;n=477365&amp;dst=100138" TargetMode="External"/><Relationship Id="rId16" Type="http://schemas.openxmlformats.org/officeDocument/2006/relationships/hyperlink" Target="https://login.consultant.ru/link/?req=doc&amp;base=LAW&amp;n=477365&amp;dst=100139" TargetMode="External"/><Relationship Id="rId17" Type="http://schemas.openxmlformats.org/officeDocument/2006/relationships/hyperlink" Target="https://login.consultant.ru/link/?req=doc&amp;base=LAW&amp;n=477365&amp;dst=100138" TargetMode="External"/><Relationship Id="rId18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hyperlink" Target="https://login.consultant.ru/link/?req=doc&amp;base=LAW&amp;n=477365&amp;dst=100138" TargetMode="External"/><Relationship Id="rId20" Type="http://schemas.openxmlformats.org/officeDocument/2006/relationships/hyperlink" Target="https://login.consultant.ru/link/?req=doc&amp;base=LAW&amp;n=477365&amp;dst=1001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dc:language>ru-RU</dc:language>
  <cp:lastModifiedBy>ksn</cp:lastModifiedBy>
  <cp:revision>23</cp:revision>
  <dcterms:created xsi:type="dcterms:W3CDTF">2025-06-03T07:09:00Z</dcterms:created>
  <dcterms:modified xsi:type="dcterms:W3CDTF">2025-06-27T09:32:25Z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