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AE" w:rsidRDefault="00E4767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EAE" w:rsidRDefault="00E47677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E5EAE" w:rsidRDefault="00E47677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E5EAE" w:rsidRDefault="007E5EA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E5EAE" w:rsidRDefault="007E5EA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E5EAE" w:rsidRDefault="00E4767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E5EAE" w:rsidRDefault="007E5EAE">
      <w:pPr>
        <w:tabs>
          <w:tab w:val="left" w:pos="709"/>
        </w:tabs>
        <w:jc w:val="center"/>
        <w:rPr>
          <w:sz w:val="28"/>
        </w:rPr>
      </w:pPr>
    </w:p>
    <w:p w:rsidR="007E5EAE" w:rsidRDefault="007E5EAE">
      <w:pPr>
        <w:tabs>
          <w:tab w:val="left" w:pos="709"/>
        </w:tabs>
        <w:jc w:val="center"/>
        <w:rPr>
          <w:sz w:val="28"/>
        </w:rPr>
      </w:pPr>
    </w:p>
    <w:p w:rsidR="007E5EAE" w:rsidRDefault="00E4767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221A3">
        <w:rPr>
          <w:sz w:val="28"/>
        </w:rPr>
        <w:t>08</w:t>
      </w:r>
      <w:r>
        <w:rPr>
          <w:sz w:val="28"/>
        </w:rPr>
        <w:t>»</w:t>
      </w:r>
      <w:r w:rsidR="002221A3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</w:t>
      </w:r>
      <w:r w:rsidR="002221A3">
        <w:rPr>
          <w:sz w:val="28"/>
        </w:rPr>
        <w:t xml:space="preserve">                        </w:t>
      </w:r>
      <w:r>
        <w:rPr>
          <w:sz w:val="28"/>
        </w:rPr>
        <w:t xml:space="preserve">  № </w:t>
      </w:r>
      <w:r w:rsidR="002221A3">
        <w:rPr>
          <w:sz w:val="28"/>
        </w:rPr>
        <w:t>548-п</w:t>
      </w:r>
    </w:p>
    <w:p w:rsidR="007E5EAE" w:rsidRDefault="007E5EAE">
      <w:pPr>
        <w:tabs>
          <w:tab w:val="left" w:pos="709"/>
        </w:tabs>
        <w:jc w:val="both"/>
        <w:rPr>
          <w:sz w:val="28"/>
        </w:rPr>
      </w:pPr>
    </w:p>
    <w:p w:rsidR="007E5EAE" w:rsidRDefault="007E5EAE">
      <w:pPr>
        <w:tabs>
          <w:tab w:val="left" w:pos="709"/>
        </w:tabs>
        <w:jc w:val="both"/>
        <w:rPr>
          <w:sz w:val="28"/>
        </w:rPr>
      </w:pPr>
    </w:p>
    <w:p w:rsidR="007E5EAE" w:rsidRDefault="00E47677">
      <w:pPr>
        <w:pStyle w:val="ConsPlusNormal1"/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правила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Рязанской области</w:t>
      </w:r>
    </w:p>
    <w:bookmarkEnd w:id="0"/>
    <w:p w:rsidR="007E5EAE" w:rsidRDefault="007E5EA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</w:p>
    <w:p w:rsidR="007E5EAE" w:rsidRDefault="00E47677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>На основании статей 32, 33 Градостроите</w:t>
      </w:r>
      <w:r>
        <w:rPr>
          <w:color w:val="auto"/>
          <w:sz w:val="28"/>
          <w:highlight w:val="white"/>
        </w:rPr>
        <w:t xml:space="preserve">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highlight w:val="white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</w:t>
      </w:r>
      <w:r>
        <w:rPr>
          <w:color w:val="auto"/>
          <w:sz w:val="28"/>
          <w:highlight w:val="white"/>
        </w:rPr>
        <w:t xml:space="preserve">асти и органами государственной власти </w:t>
      </w:r>
      <w:r>
        <w:rPr>
          <w:color w:val="auto"/>
          <w:sz w:val="28"/>
          <w:highlight w:val="white"/>
        </w:rPr>
        <w:br/>
        <w:t xml:space="preserve">Рязанской области», 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</w:rPr>
        <w:t>руководствуясь постановлениями Правительства Рязанской области от 06.09.2022 № 320 «Об установлении случаев утверждения проектов генеральных планов, правил землепользования и застройки, планировк</w:t>
      </w:r>
      <w:r>
        <w:rPr>
          <w:color w:val="000000" w:themeColor="text1"/>
          <w:sz w:val="28"/>
        </w:rPr>
        <w:t xml:space="preserve">и </w:t>
      </w:r>
      <w:r>
        <w:rPr>
          <w:color w:val="000000" w:themeColor="text1"/>
          <w:sz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</w:rPr>
        <w:br/>
        <w:t>или публичных слушаний»</w:t>
      </w:r>
      <w:r>
        <w:rPr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06.08.2008 № 153 «Об утверждении Положения </w:t>
      </w:r>
      <w:r>
        <w:rPr>
          <w:sz w:val="28"/>
          <w:szCs w:val="28"/>
        </w:rPr>
        <w:br/>
        <w:t>о главном управлении архитектуры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главное управление архитектуры и градострои</w:t>
      </w:r>
      <w:r>
        <w:rPr>
          <w:color w:val="auto"/>
          <w:sz w:val="28"/>
          <w:highlight w:val="white"/>
        </w:rPr>
        <w:t>тельства Рязанской области ПОСТАНОВЛЯЕТ:</w:t>
      </w:r>
    </w:p>
    <w:p w:rsidR="007E5EAE" w:rsidRDefault="00E4767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Внести в </w:t>
      </w:r>
      <w:r>
        <w:rPr>
          <w:rFonts w:ascii="Times New Roman" w:hAnsi="Times New Roman"/>
          <w:color w:val="auto"/>
          <w:sz w:val="28"/>
        </w:rPr>
        <w:t xml:space="preserve">правила землепользования и застройки </w:t>
      </w:r>
      <w:r>
        <w:rPr>
          <w:rFonts w:ascii="Times New Roman" w:hAnsi="Times New Roman"/>
          <w:color w:val="auto"/>
          <w:sz w:val="28"/>
          <w:highlight w:val="white"/>
        </w:rPr>
        <w:t>муниципального образо</w:t>
      </w:r>
      <w:r>
        <w:rPr>
          <w:rFonts w:ascii="Times New Roman" w:hAnsi="Times New Roman"/>
          <w:color w:val="auto"/>
          <w:sz w:val="28"/>
        </w:rPr>
        <w:t xml:space="preserve">вания </w:t>
      </w: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</w:t>
      </w:r>
      <w:r>
        <w:rPr>
          <w:rFonts w:ascii="Times New Roman" w:hAnsi="Times New Roman"/>
          <w:color w:val="auto"/>
          <w:sz w:val="28"/>
          <w:szCs w:val="28"/>
        </w:rPr>
        <w:t>ораблинский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Ключанского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Рязанской области, утвержденные постановлением главного управления архитектуры и градостроительства Рязанской области от 09.12.20</w:t>
      </w:r>
      <w:r>
        <w:rPr>
          <w:rFonts w:ascii="Times New Roman" w:hAnsi="Times New Roman"/>
          <w:color w:val="auto"/>
          <w:sz w:val="28"/>
          <w:szCs w:val="28"/>
        </w:rPr>
        <w:t xml:space="preserve">24 № 716-п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«Об утверждении правил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Ключанского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Рязанской области» (в редакции пост</w:t>
      </w:r>
      <w:r>
        <w:rPr>
          <w:rFonts w:ascii="Times New Roman" w:hAnsi="Times New Roman"/>
          <w:color w:val="auto"/>
          <w:sz w:val="28"/>
          <w:szCs w:val="28"/>
        </w:rPr>
        <w:t xml:space="preserve">ановления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Главархитектуры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Рязанской области от 14.03.2025 № 178-п), следующее изменение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7E5EAE" w:rsidRDefault="00E47677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статью 14 </w:t>
      </w:r>
      <w:r>
        <w:rPr>
          <w:rFonts w:ascii="Times New Roman" w:hAnsi="Times New Roman"/>
          <w:sz w:val="28"/>
        </w:rPr>
        <w:t>изложить в редакции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7"/>
        </w:rPr>
        <w:t>приложению</w:t>
      </w:r>
      <w:proofErr w:type="gramEnd"/>
      <w:r>
        <w:rPr>
          <w:rFonts w:ascii="Times New Roman" w:hAnsi="Times New Roman"/>
          <w:sz w:val="28"/>
          <w:szCs w:val="27"/>
        </w:rPr>
        <w:t xml:space="preserve"> к настоящему постановлению.</w:t>
      </w:r>
    </w:p>
    <w:p w:rsidR="007E5EAE" w:rsidRDefault="00E4767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lastRenderedPageBreak/>
        <w:t>Настоящее постановление вступает в силу со дня его официального опубликования.</w:t>
      </w:r>
    </w:p>
    <w:p w:rsidR="007E5EAE" w:rsidRDefault="00E4767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highlight w:val="white"/>
        </w:rPr>
        <w:t>Государств</w:t>
      </w:r>
      <w:r>
        <w:rPr>
          <w:rFonts w:ascii="Times New Roman" w:hAnsi="Times New Roman"/>
          <w:color w:val="auto"/>
          <w:sz w:val="28"/>
          <w:highlight w:val="white"/>
        </w:rPr>
        <w:t xml:space="preserve">енному казенному учреждению Рязанской </w:t>
      </w:r>
      <w:r>
        <w:rPr>
          <w:rFonts w:ascii="Times New Roman" w:hAnsi="Times New Roman"/>
          <w:color w:val="auto"/>
          <w:sz w:val="28"/>
        </w:rPr>
        <w:t>области</w:t>
      </w:r>
      <w:r>
        <w:rPr>
          <w:rFonts w:ascii="Times New Roman" w:hAnsi="Times New Roman"/>
          <w:color w:val="auto"/>
          <w:sz w:val="28"/>
        </w:rPr>
        <w:br/>
        <w:t xml:space="preserve">«Центр градостроительного развития Рязанской области» обеспечить доступ </w:t>
      </w:r>
      <w:r>
        <w:rPr>
          <w:rFonts w:ascii="Times New Roman" w:hAnsi="Times New Roman"/>
          <w:color w:val="auto"/>
          <w:sz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  <w:szCs w:val="27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округ Рязанской области приме</w:t>
      </w:r>
      <w:r>
        <w:rPr>
          <w:rFonts w:ascii="Times New Roman" w:hAnsi="Times New Roman"/>
          <w:color w:val="auto"/>
          <w:sz w:val="28"/>
          <w:szCs w:val="28"/>
        </w:rPr>
        <w:t xml:space="preserve">нительно к территории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Ключанского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auto"/>
          <w:sz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</w:t>
      </w:r>
      <w:r>
        <w:rPr>
          <w:rFonts w:ascii="Times New Roman" w:hAnsi="Times New Roman"/>
          <w:color w:val="auto"/>
          <w:sz w:val="28"/>
        </w:rPr>
        <w:br/>
        <w:t>информационных системах обеспечения градостроительно</w:t>
      </w:r>
      <w:r>
        <w:rPr>
          <w:rFonts w:ascii="Times New Roman" w:hAnsi="Times New Roman"/>
          <w:color w:val="auto"/>
          <w:sz w:val="28"/>
        </w:rPr>
        <w:t xml:space="preserve">й деятельности </w:t>
      </w:r>
      <w:r>
        <w:rPr>
          <w:rFonts w:ascii="Times New Roman" w:hAnsi="Times New Roman"/>
          <w:color w:val="auto"/>
          <w:sz w:val="28"/>
        </w:rPr>
        <w:br/>
        <w:t>в соответствии с требованиями Градостроительного кодекса Российской Федерации.</w:t>
      </w:r>
    </w:p>
    <w:p w:rsidR="007E5EAE" w:rsidRDefault="00E4767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7E5EAE" w:rsidRDefault="00E47677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7E5EAE" w:rsidRDefault="00E47677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2) опубликование настоящего постановления в сетевом издании «Рязанские ведомости» (www.rv-ryazan.ru) и на официальном ин</w:t>
      </w:r>
      <w:r>
        <w:rPr>
          <w:rFonts w:ascii="Times New Roman" w:hAnsi="Times New Roman"/>
          <w:color w:val="auto"/>
          <w:sz w:val="28"/>
        </w:rPr>
        <w:t>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E5EAE" w:rsidRDefault="00E4767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</w:t>
      </w:r>
      <w:r>
        <w:rPr>
          <w:rFonts w:ascii="Times New Roman" w:hAnsi="Times New Roman"/>
          <w:color w:val="auto"/>
          <w:sz w:val="28"/>
        </w:rPr>
        <w:t xml:space="preserve">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br/>
        <w:t>в сети «Интернет».</w:t>
      </w:r>
    </w:p>
    <w:p w:rsidR="007E5EAE" w:rsidRDefault="00E4767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округ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color w:val="auto"/>
          <w:sz w:val="28"/>
        </w:rPr>
        <w:t>ания в сети «Интернет», публикацию в средствах массовой информации.</w:t>
      </w:r>
    </w:p>
    <w:p w:rsidR="007E5EAE" w:rsidRDefault="00E4767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  <w:highlight w:val="white"/>
        </w:rPr>
        <w:t>на заместителя начальника главного упр</w:t>
      </w:r>
      <w:r>
        <w:rPr>
          <w:rFonts w:ascii="Times New Roman" w:hAnsi="Times New Roman"/>
          <w:color w:val="auto"/>
          <w:sz w:val="28"/>
          <w:highlight w:val="white"/>
        </w:rPr>
        <w:t xml:space="preserve">авления архитектуры </w:t>
      </w:r>
      <w:r>
        <w:rPr>
          <w:rFonts w:ascii="Times New Roman" w:hAnsi="Times New Roman"/>
          <w:color w:val="auto"/>
          <w:sz w:val="28"/>
          <w:highlight w:val="white"/>
        </w:rPr>
        <w:br/>
        <w:t>и градостроительства Рязанской области Т.С. Попкову.</w:t>
      </w:r>
    </w:p>
    <w:p w:rsidR="007E5EAE" w:rsidRDefault="007E5EAE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7E5EAE" w:rsidRDefault="007E5EAE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7E5EAE" w:rsidRDefault="00E47677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7E5EAE">
      <w:headerReference w:type="default" r:id="rId9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677" w:rsidRDefault="00E47677">
      <w:pPr>
        <w:pStyle w:val="30"/>
      </w:pPr>
      <w:r>
        <w:separator/>
      </w:r>
    </w:p>
  </w:endnote>
  <w:endnote w:type="continuationSeparator" w:id="0">
    <w:p w:rsidR="00E47677" w:rsidRDefault="00E47677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677" w:rsidRDefault="00E47677">
      <w:pPr>
        <w:pStyle w:val="30"/>
      </w:pPr>
      <w:r>
        <w:separator/>
      </w:r>
    </w:p>
  </w:footnote>
  <w:footnote w:type="continuationSeparator" w:id="0">
    <w:p w:rsidR="00E47677" w:rsidRDefault="00E47677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AE" w:rsidRDefault="00E47677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E5EAE" w:rsidRDefault="007E5EAE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607"/>
    <w:multiLevelType w:val="multilevel"/>
    <w:tmpl w:val="D1D0C6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CC767B4"/>
    <w:multiLevelType w:val="multilevel"/>
    <w:tmpl w:val="B0DC6D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E7022DE"/>
    <w:multiLevelType w:val="multilevel"/>
    <w:tmpl w:val="9ED83D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F346B12"/>
    <w:multiLevelType w:val="multilevel"/>
    <w:tmpl w:val="C74893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18E1D74"/>
    <w:multiLevelType w:val="multilevel"/>
    <w:tmpl w:val="F6F6D0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1F47392"/>
    <w:multiLevelType w:val="multilevel"/>
    <w:tmpl w:val="0A6C30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30A26EC"/>
    <w:multiLevelType w:val="multilevel"/>
    <w:tmpl w:val="2660B1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8441B35"/>
    <w:multiLevelType w:val="multilevel"/>
    <w:tmpl w:val="6776B0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85E72EB"/>
    <w:multiLevelType w:val="multilevel"/>
    <w:tmpl w:val="9D9039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A932646"/>
    <w:multiLevelType w:val="multilevel"/>
    <w:tmpl w:val="F8DEF7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BA24FE9"/>
    <w:multiLevelType w:val="hybridMultilevel"/>
    <w:tmpl w:val="D612F9D8"/>
    <w:lvl w:ilvl="0" w:tplc="7522068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EA617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C622A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EF89F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66CDB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A68EA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CA261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A9CC8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26835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1EB25619"/>
    <w:multiLevelType w:val="hybridMultilevel"/>
    <w:tmpl w:val="915E4CC8"/>
    <w:lvl w:ilvl="0" w:tplc="14A2DC7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BF289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40CCA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4E66E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A6020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3068D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DD41F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B9C99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6D027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2A9D08C0"/>
    <w:multiLevelType w:val="multilevel"/>
    <w:tmpl w:val="3B5CC7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DD21BD7"/>
    <w:multiLevelType w:val="multilevel"/>
    <w:tmpl w:val="7AA8E8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E5411BE"/>
    <w:multiLevelType w:val="multilevel"/>
    <w:tmpl w:val="68029B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E7B3708"/>
    <w:multiLevelType w:val="multilevel"/>
    <w:tmpl w:val="8D08EB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EA20D15"/>
    <w:multiLevelType w:val="hybridMultilevel"/>
    <w:tmpl w:val="36B67638"/>
    <w:lvl w:ilvl="0" w:tplc="C434A5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74CA5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D0E35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FF819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E7684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5D218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93A80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AFA14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596B6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47746675"/>
    <w:multiLevelType w:val="multilevel"/>
    <w:tmpl w:val="B6CEAD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7B36E11"/>
    <w:multiLevelType w:val="multilevel"/>
    <w:tmpl w:val="F00239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A64169F"/>
    <w:multiLevelType w:val="multilevel"/>
    <w:tmpl w:val="754EBB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D126134"/>
    <w:multiLevelType w:val="multilevel"/>
    <w:tmpl w:val="2850D3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ED17829"/>
    <w:multiLevelType w:val="multilevel"/>
    <w:tmpl w:val="1D14F6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5637473D"/>
    <w:multiLevelType w:val="multilevel"/>
    <w:tmpl w:val="3F38B7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6A1F6EF5"/>
    <w:multiLevelType w:val="multilevel"/>
    <w:tmpl w:val="88745F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6C096682"/>
    <w:multiLevelType w:val="multilevel"/>
    <w:tmpl w:val="3D0098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6E272D6F"/>
    <w:multiLevelType w:val="multilevel"/>
    <w:tmpl w:val="0A1C23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718B1FF4"/>
    <w:multiLevelType w:val="multilevel"/>
    <w:tmpl w:val="CF080F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7B070E66"/>
    <w:multiLevelType w:val="multilevel"/>
    <w:tmpl w:val="F49A72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7FE83C58"/>
    <w:multiLevelType w:val="multilevel"/>
    <w:tmpl w:val="975665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7"/>
  </w:num>
  <w:num w:numId="2">
    <w:abstractNumId w:val="25"/>
  </w:num>
  <w:num w:numId="3">
    <w:abstractNumId w:val="0"/>
  </w:num>
  <w:num w:numId="4">
    <w:abstractNumId w:val="18"/>
  </w:num>
  <w:num w:numId="5">
    <w:abstractNumId w:val="28"/>
  </w:num>
  <w:num w:numId="6">
    <w:abstractNumId w:val="6"/>
  </w:num>
  <w:num w:numId="7">
    <w:abstractNumId w:val="15"/>
  </w:num>
  <w:num w:numId="8">
    <w:abstractNumId w:val="14"/>
  </w:num>
  <w:num w:numId="9">
    <w:abstractNumId w:val="17"/>
  </w:num>
  <w:num w:numId="10">
    <w:abstractNumId w:val="3"/>
  </w:num>
  <w:num w:numId="11">
    <w:abstractNumId w:val="11"/>
  </w:num>
  <w:num w:numId="12">
    <w:abstractNumId w:val="19"/>
  </w:num>
  <w:num w:numId="13">
    <w:abstractNumId w:val="10"/>
  </w:num>
  <w:num w:numId="14">
    <w:abstractNumId w:val="16"/>
  </w:num>
  <w:num w:numId="15">
    <w:abstractNumId w:val="13"/>
  </w:num>
  <w:num w:numId="16">
    <w:abstractNumId w:val="23"/>
  </w:num>
  <w:num w:numId="17">
    <w:abstractNumId w:val="4"/>
  </w:num>
  <w:num w:numId="18">
    <w:abstractNumId w:val="8"/>
  </w:num>
  <w:num w:numId="19">
    <w:abstractNumId w:val="27"/>
  </w:num>
  <w:num w:numId="20">
    <w:abstractNumId w:val="1"/>
  </w:num>
  <w:num w:numId="21">
    <w:abstractNumId w:val="5"/>
  </w:num>
  <w:num w:numId="22">
    <w:abstractNumId w:val="12"/>
  </w:num>
  <w:num w:numId="23">
    <w:abstractNumId w:val="9"/>
  </w:num>
  <w:num w:numId="24">
    <w:abstractNumId w:val="24"/>
  </w:num>
  <w:num w:numId="25">
    <w:abstractNumId w:val="26"/>
  </w:num>
  <w:num w:numId="26">
    <w:abstractNumId w:val="20"/>
  </w:num>
  <w:num w:numId="27">
    <w:abstractNumId w:val="22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AE"/>
    <w:rsid w:val="002221A3"/>
    <w:rsid w:val="007E5EAE"/>
    <w:rsid w:val="00E4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3E26"/>
  <w15:docId w15:val="{9D871080-843F-4D2D-B754-5EFCEF6A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c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d">
    <w:name w:val="Текст в таблицах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contextualSpacing/>
    </w:pPr>
    <w:rPr>
      <w:rFonts w:ascii="Times New Roman" w:eastAsia="Times New Roman" w:hAnsi="Times New Roman" w:cs="Times New Roman"/>
      <w:color w:val="auto"/>
      <w:sz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285</cp:revision>
  <dcterms:created xsi:type="dcterms:W3CDTF">2024-02-19T07:12:00Z</dcterms:created>
  <dcterms:modified xsi:type="dcterms:W3CDTF">2025-07-08T15:10:00Z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