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F3" w:rsidRPr="002621C1" w:rsidRDefault="002621C1" w:rsidP="00C65E42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от 30 июня 2025 г. № </w:t>
      </w:r>
      <w:r w:rsidR="00BA34D9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1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/>
                    </pic:cNvPicPr>
                  </pic:nvPicPr>
                  <pic:blipFill>
                    <a:blip r:embed="rId8">
                      <a:grayscl/>
                    </a:blip>
                    <a:stretch/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  <w:lang w:val="en-US"/>
        </w:rPr>
        <w:t>210</w:t>
      </w:r>
    </w:p>
    <w:p w:rsidR="005741F3" w:rsidRDefault="005741F3">
      <w:pPr>
        <w:tabs>
          <w:tab w:val="left" w:pos="4400"/>
          <w:tab w:val="left" w:pos="4600"/>
        </w:tabs>
        <w:spacing w:before="480" w:after="520"/>
        <w:rPr>
          <w:rFonts w:ascii="Times New Roman" w:hAnsi="Times New Roman"/>
          <w:bCs/>
          <w:sz w:val="28"/>
          <w:szCs w:val="28"/>
        </w:rPr>
        <w:sectPr w:rsidR="005741F3" w:rsidSect="002621C1">
          <w:headerReference w:type="even" r:id="rId9"/>
          <w:footerReference w:type="first" r:id="rId10"/>
          <w:type w:val="continuous"/>
          <w:pgSz w:w="11907" w:h="16834"/>
          <w:pgMar w:top="567" w:right="1417" w:bottom="1134" w:left="1985" w:header="272" w:footer="567" w:gutter="0"/>
          <w:cols w:space="720"/>
          <w:docGrid w:linePitch="360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5741F3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5741F3" w:rsidRDefault="00BA3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некоторые</w:t>
            </w:r>
          </w:p>
          <w:p w:rsidR="005741F3" w:rsidRDefault="00BA3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нормативные правовые акты Правительства </w:t>
            </w:r>
          </w:p>
          <w:p w:rsidR="005741F3" w:rsidRDefault="00BA3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5741F3">
        <w:trPr>
          <w:jc w:val="right"/>
        </w:trPr>
        <w:tc>
          <w:tcPr>
            <w:tcW w:w="5000" w:type="pct"/>
          </w:tcPr>
          <w:p w:rsidR="005741F3" w:rsidRDefault="00BA34D9" w:rsidP="0070030F">
            <w:pPr>
              <w:spacing w:line="247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5741F3" w:rsidRPr="0070030F" w:rsidRDefault="00BA34D9" w:rsidP="0070030F">
            <w:pPr>
              <w:spacing w:line="247" w:lineRule="auto"/>
              <w:ind w:firstLine="709"/>
              <w:jc w:val="both"/>
              <w:rPr>
                <w:spacing w:val="-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0030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. </w:t>
            </w:r>
            <w:proofErr w:type="gramStart"/>
            <w:r w:rsidRPr="0070030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Внести в приложение к постановлению Правительства Рязанской области от 15 июня 2006 г. № 151 «О Порядке предоставления льготного проезда транспортом общего пользования отдельным категориям граждан» </w:t>
            </w:r>
            <w:r w:rsidR="0070030F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70030F">
              <w:rPr>
                <w:rFonts w:ascii="Times New Roman" w:hAnsi="Times New Roman"/>
                <w:spacing w:val="-4"/>
                <w:sz w:val="28"/>
                <w:szCs w:val="28"/>
              </w:rPr>
              <w:t>(в редакции постановлений Правительства Рязанской области</w:t>
            </w:r>
            <w:r w:rsidR="0070030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70030F">
              <w:rPr>
                <w:rFonts w:ascii="Times New Roman" w:hAnsi="Times New Roman"/>
                <w:spacing w:val="-4"/>
                <w:sz w:val="28"/>
                <w:szCs w:val="28"/>
              </w:rPr>
              <w:t>от 20.12.2006</w:t>
            </w:r>
            <w:r w:rsidR="0070030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70030F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70030F">
              <w:rPr>
                <w:rFonts w:ascii="Times New Roman" w:hAnsi="Times New Roman"/>
                <w:spacing w:val="-4"/>
                <w:sz w:val="28"/>
                <w:szCs w:val="28"/>
              </w:rPr>
              <w:t>№ 325, от 03.03.2008 № 51, от 17.12.2008 №</w:t>
            </w:r>
            <w:r w:rsidR="0070030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70030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339, от 18.02.2009 № 32, от 21.05.2009 № 140, от 30.12.2009 № 374, от 22.06.2010 № 137, </w:t>
            </w:r>
            <w:r w:rsidRPr="0070030F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от 16.03.2011 №</w:t>
            </w:r>
            <w:r w:rsidR="0070030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70030F">
              <w:rPr>
                <w:rFonts w:ascii="Times New Roman" w:hAnsi="Times New Roman"/>
                <w:spacing w:val="-4"/>
                <w:sz w:val="28"/>
                <w:szCs w:val="28"/>
              </w:rPr>
              <w:t>38, от 07.12.2011 № 406, от 19.04.2012</w:t>
            </w:r>
            <w:proofErr w:type="gramEnd"/>
            <w:r w:rsidRPr="0070030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№ </w:t>
            </w:r>
            <w:proofErr w:type="gramStart"/>
            <w:r w:rsidRPr="0070030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95, от 19.12.2012 </w:t>
            </w:r>
            <w:r w:rsidR="0070030F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70030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№ 381, от 12.02.2014 № 21, от 17.12.2014 № 389, от 23.12.2015 № 321, </w:t>
            </w:r>
            <w:r w:rsidRPr="0070030F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от 20.10.2016</w:t>
            </w:r>
            <w:r w:rsidR="0070030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70030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№ 240, от 14.12.2016 № 293, от 17.05.2017 № 104, от 19.12.2017 </w:t>
            </w:r>
            <w:r w:rsidR="00D166E4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70030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№ 379, от 11.12.2018 № 359, от 18.11.2019 № 364, от 08.12.2020 № 328, </w:t>
            </w:r>
            <w:r w:rsidRPr="0070030F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от 24.11.2021</w:t>
            </w:r>
            <w:r w:rsidR="0070030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70030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№ 323, от 06.12.2022 № 446, от 15.09.2023 № 348, от 30.10.2023 </w:t>
            </w:r>
            <w:r w:rsidR="00D166E4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70030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№ 402, от 26.03.2024 № 84, от 23.04.2024 № 125, от 23.07.2024 № 221, </w:t>
            </w:r>
            <w:r w:rsidRPr="0070030F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от 07.11.2024 № 3</w:t>
            </w:r>
            <w:r w:rsidR="0070030F">
              <w:rPr>
                <w:rFonts w:ascii="Times New Roman" w:hAnsi="Times New Roman"/>
                <w:spacing w:val="-4"/>
                <w:sz w:val="28"/>
                <w:szCs w:val="28"/>
              </w:rPr>
              <w:t>54, от 29.01.2025</w:t>
            </w:r>
            <w:proofErr w:type="gramEnd"/>
            <w:r w:rsidR="0070030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№ 17) следующи</w:t>
            </w:r>
            <w:r w:rsidRPr="0070030F">
              <w:rPr>
                <w:rFonts w:ascii="Times New Roman" w:hAnsi="Times New Roman"/>
                <w:spacing w:val="-4"/>
                <w:sz w:val="28"/>
                <w:szCs w:val="28"/>
              </w:rPr>
              <w:t>е изменени</w:t>
            </w:r>
            <w:r w:rsidR="0070030F">
              <w:rPr>
                <w:rFonts w:ascii="Times New Roman" w:hAnsi="Times New Roman"/>
                <w:spacing w:val="-4"/>
                <w:sz w:val="28"/>
                <w:szCs w:val="28"/>
              </w:rPr>
              <w:t>я</w:t>
            </w:r>
            <w:r w:rsidRPr="0070030F">
              <w:rPr>
                <w:rFonts w:ascii="Times New Roman" w:hAnsi="Times New Roman"/>
                <w:spacing w:val="-4"/>
                <w:sz w:val="28"/>
                <w:szCs w:val="28"/>
              </w:rPr>
              <w:t>:</w:t>
            </w:r>
          </w:p>
          <w:p w:rsidR="005741F3" w:rsidRDefault="00BA34D9" w:rsidP="0070030F">
            <w:pPr>
              <w:spacing w:line="247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подпункт 1 пункта 2 изложить в следующей редакции:</w:t>
            </w:r>
          </w:p>
          <w:p w:rsidR="005741F3" w:rsidRDefault="00BA34D9" w:rsidP="0070030F">
            <w:pPr>
              <w:spacing w:line="247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«1) гражданам, указанным в части 1 и 2 статьи 32 Закона Рязанской области № 91-ОЗ</w:t>
            </w:r>
            <w:r w:rsidR="0070030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в виде оплаты в размере 50% от установленной стоимости проезда транспортом общего пользования проездным билетом в виде транспортного приложения (сервиса) или банковского платежного приложения карт универсального платежно-сервисного инструмента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для населения Рязанской области – цифрового сервиса «Единая цифровая карта жителя Рязанской области», положение о котором утверждено постановлением Правительства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Рязанской области от 25 октября 2022 г.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№ 380 «О реализации цифрового сервиса «Единая цифровая карта жителя Рязанской области», (далее соответственно – льготный проездной билет, ЕЦК с транспортным приложением (сервисом), с банковским платежным приложением, Цифровой сервис ЕЦК, Положение)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741F3" w:rsidRPr="0070030F" w:rsidRDefault="00BA34D9" w:rsidP="0070030F">
            <w:pPr>
              <w:spacing w:line="247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0030F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- в пунктах 2.2, 3, 5 слова «ЕЦК с транспортным приложением (сервисом)» в соответствующем падеже заменить словами «ЕЦК</w:t>
            </w:r>
            <w:r w:rsidR="0070030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70030F">
              <w:rPr>
                <w:rFonts w:ascii="Times New Roman" w:hAnsi="Times New Roman"/>
                <w:spacing w:val="-4"/>
                <w:sz w:val="28"/>
                <w:szCs w:val="28"/>
              </w:rPr>
              <w:t>с транспортным приложением (сервисом), с банковским платежным приложением» в соответствующем падеже.</w:t>
            </w:r>
          </w:p>
          <w:p w:rsidR="005741F3" w:rsidRDefault="0070030F" w:rsidP="0070030F">
            <w:pPr>
              <w:spacing w:line="247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2. </w:t>
            </w:r>
            <w:r w:rsidR="00BA34D9" w:rsidRPr="0070030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Внести в постановление Правительства Рязанской области </w:t>
            </w:r>
            <w:r w:rsidR="00BA34D9" w:rsidRPr="0070030F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от 20 июня 2018 г. № 168 «Об утверждении Порядка предоставления меры социальной поддержки отдельным категориям обучающихся образовательных</w:t>
            </w:r>
            <w:r w:rsidR="00BA34D9">
              <w:rPr>
                <w:rFonts w:ascii="Times New Roman" w:hAnsi="Times New Roman"/>
                <w:sz w:val="28"/>
                <w:szCs w:val="28"/>
              </w:rPr>
              <w:t xml:space="preserve"> организаций при проезде железнодорожным транспортом общего пользования в пригородном сообщении» (в редакции постановлений Правительства Рязанской области от 16.06.2020 № 139, от 25.10.2022 № 372) следующие изменения:</w:t>
            </w:r>
          </w:p>
          <w:p w:rsidR="005741F3" w:rsidRDefault="00BA34D9" w:rsidP="0070030F">
            <w:pPr>
              <w:pStyle w:val="afe"/>
              <w:tabs>
                <w:tab w:val="left" w:pos="1134"/>
              </w:tabs>
              <w:spacing w:line="247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пункт 2 изложить в следующей редакции:</w:t>
            </w:r>
          </w:p>
          <w:p w:rsidR="005741F3" w:rsidRDefault="0070030F" w:rsidP="0070030F">
            <w:pPr>
              <w:tabs>
                <w:tab w:val="left" w:pos="992"/>
              </w:tabs>
              <w:spacing w:line="247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«2. </w:t>
            </w:r>
            <w:r w:rsidR="00BA34D9">
              <w:rPr>
                <w:rFonts w:ascii="Times New Roman" w:hAnsi="Times New Roman"/>
                <w:sz w:val="28"/>
                <w:szCs w:val="28"/>
              </w:rPr>
              <w:t xml:space="preserve">Контроль за исполнением настоящего постановления возложить </w:t>
            </w:r>
            <w:r w:rsidR="00BA34D9">
              <w:rPr>
                <w:rFonts w:ascii="Times New Roman" w:hAnsi="Times New Roman"/>
                <w:sz w:val="28"/>
                <w:szCs w:val="28"/>
              </w:rPr>
              <w:br/>
              <w:t>на заместителя Председателя Правительства Рязанской области – министра транспорта и автомобильных дорог Рязанской области</w:t>
            </w:r>
            <w:proofErr w:type="gramStart"/>
            <w:r w:rsidR="00BA34D9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5741F3" w:rsidRDefault="00BA34D9" w:rsidP="0070030F">
            <w:pPr>
              <w:tabs>
                <w:tab w:val="left" w:pos="992"/>
              </w:tabs>
              <w:spacing w:line="247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приложении пункт 4 изложить в следующей редакции:</w:t>
            </w:r>
          </w:p>
          <w:p w:rsidR="005741F3" w:rsidRDefault="00BA34D9" w:rsidP="0070030F">
            <w:pPr>
              <w:tabs>
                <w:tab w:val="left" w:pos="992"/>
              </w:tabs>
              <w:spacing w:line="247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«4.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Льгота по оплате стоимости проезда со скидкой предоставляется при оформлении проездных документов (билетов) для разовых поездок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одном направлении или в направлении туда и обратно в поездах пригородного сообщения без указания мест с использованием транспортного приложения (сервиса) или банковского платежного приложения карт универсального платежно-сервисного инструмента для населения Рязанской области – цифрового сервиса «Единая цифровая карта жителя Рязанской области» (при наличии технической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возможности)</w:t>
            </w:r>
            <w:r w:rsidR="0070030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либо банковской карты,</w:t>
            </w:r>
            <w:r w:rsidR="007003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либо наличными денежными средствами с предъявлением соответствующего документа, указанного в пункте 5 настоящего Порядка.</w:t>
            </w:r>
          </w:p>
          <w:p w:rsidR="005741F3" w:rsidRPr="0070030F" w:rsidRDefault="0070030F" w:rsidP="0070030F">
            <w:pPr>
              <w:spacing w:line="247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3. </w:t>
            </w:r>
            <w:proofErr w:type="gramStart"/>
            <w:r w:rsidR="00BA34D9">
              <w:rPr>
                <w:rFonts w:ascii="Times New Roman" w:hAnsi="Times New Roman"/>
                <w:sz w:val="28"/>
                <w:szCs w:val="28"/>
              </w:rPr>
              <w:t>Внести в приложение к постановлению Правительства Рязанской области от 31 июля 2024 г. № 231 «Об утверждении Порядка предоставления субсидий в целях поддержки переоборудования существующей автомобильной техники, включая общественный транспорт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34D9">
              <w:rPr>
                <w:rFonts w:ascii="Times New Roman" w:hAnsi="Times New Roman"/>
                <w:sz w:val="28"/>
                <w:szCs w:val="28"/>
              </w:rPr>
              <w:t>и коммунальную технику, для использования природного газа в качестве моторного топлива» (в редакции постановлений Правительства Рязанской области от 07.11.2024 № 355, от 25.03.2025 № 105) следующие изменения:</w:t>
            </w:r>
            <w:proofErr w:type="gramEnd"/>
          </w:p>
          <w:p w:rsidR="0070030F" w:rsidRDefault="0070030F" w:rsidP="0070030F">
            <w:pPr>
              <w:tabs>
                <w:tab w:val="left" w:pos="992"/>
              </w:tabs>
              <w:spacing w:line="247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BA34D9">
              <w:rPr>
                <w:rFonts w:ascii="Times New Roman" w:hAnsi="Times New Roman"/>
                <w:sz w:val="28"/>
                <w:szCs w:val="28"/>
              </w:rPr>
              <w:t>абзац второ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="00BA34D9">
              <w:rPr>
                <w:rFonts w:ascii="Times New Roman" w:hAnsi="Times New Roman"/>
                <w:sz w:val="28"/>
                <w:szCs w:val="28"/>
              </w:rPr>
              <w:t xml:space="preserve"> пункта 4 </w:t>
            </w:r>
            <w:r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5741F3" w:rsidRDefault="00BA34D9" w:rsidP="0070030F">
            <w:pPr>
              <w:tabs>
                <w:tab w:val="left" w:pos="992"/>
              </w:tabs>
              <w:spacing w:line="247" w:lineRule="auto"/>
              <w:ind w:firstLine="709"/>
              <w:jc w:val="both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«природный газ (метан) – компримированный (сжатый) природный газ» заменить словами «природный газ (метан) – компримированный (сжатый) и (или) сжиженный природный газ»;</w:t>
            </w:r>
            <w:proofErr w:type="gramEnd"/>
          </w:p>
          <w:p w:rsidR="0070030F" w:rsidRDefault="0070030F" w:rsidP="0070030F">
            <w:pPr>
              <w:tabs>
                <w:tab w:val="left" w:pos="992"/>
              </w:tabs>
              <w:spacing w:line="247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BA34D9">
              <w:rPr>
                <w:rFonts w:ascii="Times New Roman" w:hAnsi="Times New Roman"/>
                <w:sz w:val="28"/>
                <w:szCs w:val="28"/>
              </w:rPr>
              <w:t>абзац 9 пункта 7 изложить в следующей редакции: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41F3" w:rsidRDefault="00BA34D9" w:rsidP="0070030F">
            <w:pPr>
              <w:tabs>
                <w:tab w:val="left" w:pos="992"/>
              </w:tabs>
              <w:spacing w:line="247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«для владельца переоборудованного транспортного средства </w:t>
            </w:r>
            <w:r w:rsidR="0070030F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юридического лица, не являющегося субъектом малого или среднего предпринимательства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0030F" w:rsidRDefault="0070030F" w:rsidP="0070030F">
            <w:pPr>
              <w:tabs>
                <w:tab w:val="left" w:pos="992"/>
              </w:tabs>
              <w:spacing w:line="247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030F" w:rsidRDefault="0070030F" w:rsidP="0070030F">
            <w:pPr>
              <w:tabs>
                <w:tab w:val="left" w:pos="992"/>
              </w:tabs>
              <w:spacing w:line="247" w:lineRule="auto"/>
              <w:ind w:firstLine="709"/>
              <w:jc w:val="both"/>
            </w:pPr>
          </w:p>
          <w:p w:rsidR="00BA34D9" w:rsidRDefault="00BA34D9" w:rsidP="0070030F">
            <w:pPr>
              <w:tabs>
                <w:tab w:val="left" w:pos="992"/>
              </w:tabs>
              <w:spacing w:line="247" w:lineRule="auto"/>
              <w:ind w:firstLine="709"/>
              <w:jc w:val="both"/>
            </w:pPr>
          </w:p>
          <w:p w:rsidR="00BA34D9" w:rsidRDefault="00BA34D9" w:rsidP="0070030F">
            <w:pPr>
              <w:tabs>
                <w:tab w:val="left" w:pos="992"/>
              </w:tabs>
              <w:spacing w:line="247" w:lineRule="auto"/>
              <w:ind w:firstLine="709"/>
              <w:jc w:val="both"/>
            </w:pPr>
          </w:p>
          <w:p w:rsidR="005741F3" w:rsidRDefault="0070030F" w:rsidP="0070030F">
            <w:pPr>
              <w:spacing w:line="247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 </w:t>
            </w:r>
            <w:r w:rsidR="00BA34D9">
              <w:rPr>
                <w:rFonts w:ascii="Times New Roman" w:hAnsi="Times New Roman"/>
                <w:sz w:val="28"/>
                <w:szCs w:val="28"/>
              </w:rPr>
              <w:t xml:space="preserve">в приложении № 4 к Порядку предоставления субсидий юридическим лицам и индивидуальным предпринимателям, выполняющим работы </w:t>
            </w:r>
            <w:r w:rsidR="00BA34D9">
              <w:rPr>
                <w:rFonts w:ascii="Times New Roman" w:hAnsi="Times New Roman"/>
                <w:sz w:val="28"/>
                <w:szCs w:val="28"/>
              </w:rPr>
              <w:br/>
              <w:t xml:space="preserve">по переоборудованию транспортных средств на использование природного газа (метана) в качестве моторного топлива слова «Министру транспорта </w:t>
            </w:r>
            <w:r w:rsidR="00BA34D9">
              <w:rPr>
                <w:rFonts w:ascii="Times New Roman" w:hAnsi="Times New Roman"/>
                <w:sz w:val="28"/>
                <w:szCs w:val="28"/>
              </w:rPr>
              <w:br/>
              <w:t xml:space="preserve">и автомобильных дорог Рязанской области» заменить словами «Заместителю Председателя Правительства Рязанской области – министру транспорта </w:t>
            </w:r>
            <w:r w:rsidR="00BA34D9">
              <w:rPr>
                <w:rFonts w:ascii="Times New Roman" w:hAnsi="Times New Roman"/>
                <w:sz w:val="28"/>
                <w:szCs w:val="28"/>
              </w:rPr>
              <w:br/>
              <w:t>и автомобильных дорог Рязанской области».</w:t>
            </w:r>
          </w:p>
          <w:p w:rsidR="005741F3" w:rsidRDefault="00BA34D9" w:rsidP="0070030F">
            <w:pPr>
              <w:spacing w:line="247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Настоящее постановление вступает в силу со дня его подписания.</w:t>
            </w:r>
          </w:p>
        </w:tc>
      </w:tr>
    </w:tbl>
    <w:p w:rsidR="005741F3" w:rsidRDefault="005741F3" w:rsidP="0070030F">
      <w:pPr>
        <w:spacing w:line="247" w:lineRule="auto"/>
        <w:jc w:val="both"/>
        <w:rPr>
          <w:sz w:val="28"/>
          <w:szCs w:val="28"/>
        </w:rPr>
      </w:pPr>
    </w:p>
    <w:p w:rsidR="0070030F" w:rsidRDefault="0070030F" w:rsidP="0070030F">
      <w:pPr>
        <w:spacing w:line="192" w:lineRule="auto"/>
        <w:jc w:val="both"/>
        <w:rPr>
          <w:sz w:val="28"/>
          <w:szCs w:val="28"/>
        </w:rPr>
      </w:pPr>
    </w:p>
    <w:p w:rsidR="0070030F" w:rsidRDefault="0070030F" w:rsidP="0070030F">
      <w:pPr>
        <w:spacing w:line="192" w:lineRule="auto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70030F" w:rsidRPr="0070030F" w:rsidTr="002C1B1D">
        <w:tc>
          <w:tcPr>
            <w:tcW w:w="2500" w:type="pct"/>
            <w:shd w:val="clear" w:color="auto" w:fill="auto"/>
          </w:tcPr>
          <w:p w:rsidR="0070030F" w:rsidRPr="0070030F" w:rsidRDefault="0070030F" w:rsidP="0070030F">
            <w:pPr>
              <w:rPr>
                <w:rFonts w:ascii="Times New Roman" w:eastAsia="Calibri" w:hAnsi="Times New Roman"/>
                <w:sz w:val="28"/>
                <w:szCs w:val="24"/>
              </w:rPr>
            </w:pPr>
            <w:r w:rsidRPr="0070030F">
              <w:rPr>
                <w:rFonts w:ascii="Times New Roman" w:eastAsia="Calibri" w:hAnsi="Times New Roman"/>
                <w:bCs/>
                <w:sz w:val="28"/>
                <w:szCs w:val="24"/>
              </w:rPr>
              <w:t xml:space="preserve">Вице-губернатор Рязанской области </w:t>
            </w:r>
          </w:p>
        </w:tc>
        <w:tc>
          <w:tcPr>
            <w:tcW w:w="2500" w:type="pct"/>
            <w:shd w:val="clear" w:color="auto" w:fill="auto"/>
            <w:vAlign w:val="bottom"/>
          </w:tcPr>
          <w:p w:rsidR="0070030F" w:rsidRPr="0070030F" w:rsidRDefault="0070030F" w:rsidP="0070030F">
            <w:pPr>
              <w:jc w:val="right"/>
              <w:rPr>
                <w:rFonts w:ascii="Times New Roman" w:eastAsia="Calibri" w:hAnsi="Times New Roman"/>
                <w:sz w:val="28"/>
                <w:szCs w:val="24"/>
              </w:rPr>
            </w:pPr>
            <w:r w:rsidRPr="0070030F">
              <w:rPr>
                <w:rFonts w:ascii="Times New Roman" w:eastAsia="Calibri" w:hAnsi="Times New Roman"/>
                <w:bCs/>
                <w:sz w:val="28"/>
                <w:szCs w:val="24"/>
              </w:rPr>
              <w:t>А.А. Бранов</w:t>
            </w:r>
          </w:p>
        </w:tc>
      </w:tr>
    </w:tbl>
    <w:p w:rsidR="0070030F" w:rsidRDefault="0070030F" w:rsidP="0070030F">
      <w:pPr>
        <w:spacing w:line="192" w:lineRule="auto"/>
        <w:jc w:val="both"/>
        <w:rPr>
          <w:sz w:val="28"/>
          <w:szCs w:val="28"/>
        </w:rPr>
      </w:pPr>
    </w:p>
    <w:sectPr w:rsidR="0070030F">
      <w:headerReference w:type="default" r:id="rId11"/>
      <w:type w:val="continuous"/>
      <w:pgSz w:w="11907" w:h="16834"/>
      <w:pgMar w:top="953" w:right="567" w:bottom="1134" w:left="1985" w:header="272" w:footer="4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5E6" w:rsidRDefault="003975E6">
      <w:r>
        <w:separator/>
      </w:r>
    </w:p>
  </w:endnote>
  <w:endnote w:type="continuationSeparator" w:id="0">
    <w:p w:rsidR="003975E6" w:rsidRDefault="0039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5741F3">
      <w:tc>
        <w:tcPr>
          <w:tcW w:w="2538" w:type="dxa"/>
          <w:shd w:val="clear" w:color="auto" w:fill="auto"/>
        </w:tcPr>
        <w:p w:rsidR="005741F3" w:rsidRDefault="005741F3">
          <w:pPr>
            <w:pStyle w:val="ad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5741F3" w:rsidRDefault="005741F3">
          <w:pPr>
            <w:pStyle w:val="ad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5741F3" w:rsidRDefault="005741F3">
          <w:pPr>
            <w:pStyle w:val="ad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5741F3" w:rsidRDefault="005741F3">
          <w:pPr>
            <w:pStyle w:val="ad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741F3" w:rsidRDefault="005741F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5E6" w:rsidRDefault="003975E6">
      <w:r>
        <w:separator/>
      </w:r>
    </w:p>
  </w:footnote>
  <w:footnote w:type="continuationSeparator" w:id="0">
    <w:p w:rsidR="003975E6" w:rsidRDefault="00397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1F3" w:rsidRDefault="00BA34D9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1</w:t>
    </w:r>
    <w:r>
      <w:rPr>
        <w:rStyle w:val="afa"/>
      </w:rPr>
      <w:fldChar w:fldCharType="end"/>
    </w:r>
  </w:p>
  <w:p w:rsidR="005741F3" w:rsidRDefault="005741F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1F3" w:rsidRDefault="005741F3">
    <w:pPr>
      <w:pStyle w:val="ab"/>
      <w:framePr w:w="326" w:wrap="around" w:vAnchor="text" w:hAnchor="page" w:x="6486" w:y="321"/>
      <w:rPr>
        <w:rStyle w:val="afa"/>
        <w:rFonts w:ascii="Times New Roman" w:hAnsi="Times New Roman"/>
        <w:sz w:val="28"/>
        <w:szCs w:val="28"/>
      </w:rPr>
    </w:pPr>
  </w:p>
  <w:p w:rsidR="005741F3" w:rsidRPr="0070030F" w:rsidRDefault="00BA34D9">
    <w:pPr>
      <w:pStyle w:val="ab"/>
      <w:framePr w:w="326" w:wrap="around" w:vAnchor="text" w:hAnchor="page" w:x="6486" w:y="1"/>
      <w:rPr>
        <w:rStyle w:val="afa"/>
        <w:rFonts w:ascii="Times New Roman" w:hAnsi="Times New Roman"/>
        <w:sz w:val="24"/>
        <w:szCs w:val="24"/>
      </w:rPr>
    </w:pPr>
    <w:r w:rsidRPr="0070030F">
      <w:rPr>
        <w:rStyle w:val="afa"/>
        <w:rFonts w:ascii="Times New Roman" w:hAnsi="Times New Roman"/>
        <w:sz w:val="24"/>
        <w:szCs w:val="24"/>
      </w:rPr>
      <w:fldChar w:fldCharType="begin"/>
    </w:r>
    <w:r w:rsidRPr="0070030F">
      <w:rPr>
        <w:rStyle w:val="afa"/>
        <w:rFonts w:ascii="Times New Roman" w:hAnsi="Times New Roman"/>
        <w:sz w:val="24"/>
        <w:szCs w:val="24"/>
      </w:rPr>
      <w:instrText xml:space="preserve">PAGE  </w:instrText>
    </w:r>
    <w:r w:rsidRPr="0070030F">
      <w:rPr>
        <w:rStyle w:val="afa"/>
        <w:rFonts w:ascii="Times New Roman" w:hAnsi="Times New Roman"/>
        <w:sz w:val="24"/>
        <w:szCs w:val="24"/>
      </w:rPr>
      <w:fldChar w:fldCharType="separate"/>
    </w:r>
    <w:r w:rsidR="002D634C">
      <w:rPr>
        <w:rStyle w:val="afa"/>
        <w:rFonts w:ascii="Times New Roman" w:hAnsi="Times New Roman"/>
        <w:noProof/>
        <w:sz w:val="24"/>
        <w:szCs w:val="24"/>
      </w:rPr>
      <w:t>2</w:t>
    </w:r>
    <w:r w:rsidRPr="0070030F">
      <w:rPr>
        <w:rStyle w:val="afa"/>
        <w:rFonts w:ascii="Times New Roman" w:hAnsi="Times New Roman"/>
        <w:sz w:val="24"/>
        <w:szCs w:val="24"/>
      </w:rPr>
      <w:fldChar w:fldCharType="end"/>
    </w:r>
  </w:p>
  <w:p w:rsidR="005741F3" w:rsidRDefault="005741F3">
    <w:pPr>
      <w:pStyle w:val="ab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7711"/>
    <w:multiLevelType w:val="hybridMultilevel"/>
    <w:tmpl w:val="4FE21076"/>
    <w:lvl w:ilvl="0" w:tplc="D8BC58FC">
      <w:start w:val="1"/>
      <w:numFmt w:val="decimal"/>
      <w:lvlText w:val="%1)"/>
      <w:lvlJc w:val="left"/>
      <w:pPr>
        <w:ind w:left="1418" w:hanging="360"/>
      </w:pPr>
    </w:lvl>
    <w:lvl w:ilvl="1" w:tplc="5420A03E">
      <w:start w:val="1"/>
      <w:numFmt w:val="lowerLetter"/>
      <w:lvlText w:val="%2."/>
      <w:lvlJc w:val="left"/>
      <w:pPr>
        <w:ind w:left="2138" w:hanging="360"/>
      </w:pPr>
    </w:lvl>
    <w:lvl w:ilvl="2" w:tplc="1B04AE64">
      <w:start w:val="1"/>
      <w:numFmt w:val="lowerRoman"/>
      <w:lvlText w:val="%3."/>
      <w:lvlJc w:val="right"/>
      <w:pPr>
        <w:ind w:left="2858" w:hanging="180"/>
      </w:pPr>
    </w:lvl>
    <w:lvl w:ilvl="3" w:tplc="CD3AA382">
      <w:start w:val="1"/>
      <w:numFmt w:val="decimal"/>
      <w:lvlText w:val="%4."/>
      <w:lvlJc w:val="left"/>
      <w:pPr>
        <w:ind w:left="3578" w:hanging="360"/>
      </w:pPr>
    </w:lvl>
    <w:lvl w:ilvl="4" w:tplc="5FBC07C6">
      <w:start w:val="1"/>
      <w:numFmt w:val="lowerLetter"/>
      <w:lvlText w:val="%5."/>
      <w:lvlJc w:val="left"/>
      <w:pPr>
        <w:ind w:left="4298" w:hanging="360"/>
      </w:pPr>
    </w:lvl>
    <w:lvl w:ilvl="5" w:tplc="A4CE23F8">
      <w:start w:val="1"/>
      <w:numFmt w:val="lowerRoman"/>
      <w:lvlText w:val="%6."/>
      <w:lvlJc w:val="right"/>
      <w:pPr>
        <w:ind w:left="5018" w:hanging="180"/>
      </w:pPr>
    </w:lvl>
    <w:lvl w:ilvl="6" w:tplc="4E04616C">
      <w:start w:val="1"/>
      <w:numFmt w:val="decimal"/>
      <w:lvlText w:val="%7."/>
      <w:lvlJc w:val="left"/>
      <w:pPr>
        <w:ind w:left="5738" w:hanging="360"/>
      </w:pPr>
    </w:lvl>
    <w:lvl w:ilvl="7" w:tplc="C562F512">
      <w:start w:val="1"/>
      <w:numFmt w:val="lowerLetter"/>
      <w:lvlText w:val="%8."/>
      <w:lvlJc w:val="left"/>
      <w:pPr>
        <w:ind w:left="6458" w:hanging="360"/>
      </w:pPr>
    </w:lvl>
    <w:lvl w:ilvl="8" w:tplc="46185E1A">
      <w:start w:val="1"/>
      <w:numFmt w:val="lowerRoman"/>
      <w:lvlText w:val="%9."/>
      <w:lvlJc w:val="right"/>
      <w:pPr>
        <w:ind w:left="7178" w:hanging="180"/>
      </w:pPr>
    </w:lvl>
  </w:abstractNum>
  <w:abstractNum w:abstractNumId="1">
    <w:nsid w:val="0D872D5A"/>
    <w:multiLevelType w:val="hybridMultilevel"/>
    <w:tmpl w:val="22E4E792"/>
    <w:lvl w:ilvl="0" w:tplc="493E2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8233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BA5D0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5AB0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667F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5CE8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E204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56672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727ED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7E326C8"/>
    <w:multiLevelType w:val="hybridMultilevel"/>
    <w:tmpl w:val="E0EC6E34"/>
    <w:lvl w:ilvl="0" w:tplc="1F544E3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74FEBFD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37C9E4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5BEEBB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9282C6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A7B2DB8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3807DF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260925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A3A2EDA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>
    <w:nsid w:val="2F307985"/>
    <w:multiLevelType w:val="hybridMultilevel"/>
    <w:tmpl w:val="56D25062"/>
    <w:lvl w:ilvl="0" w:tplc="58646D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FA84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2C0DC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023D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F470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26DB6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1879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E038F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4C3D3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17E61A0"/>
    <w:multiLevelType w:val="hybridMultilevel"/>
    <w:tmpl w:val="104A6580"/>
    <w:lvl w:ilvl="0" w:tplc="3C5C1C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4C49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DAAB6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70B8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208C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54613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5AEC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F8EC4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1A5F7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B3118D4"/>
    <w:multiLevelType w:val="hybridMultilevel"/>
    <w:tmpl w:val="7C46106E"/>
    <w:lvl w:ilvl="0" w:tplc="C49E7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A84F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2CA7F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202A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68001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525CB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D8A4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12769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EF7D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F6A145F"/>
    <w:multiLevelType w:val="hybridMultilevel"/>
    <w:tmpl w:val="58CCFA02"/>
    <w:lvl w:ilvl="0" w:tplc="C00E85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D8F0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B8CA3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A8F7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BAD42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4AFF4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AE8E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CA37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4011F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18F20EE"/>
    <w:multiLevelType w:val="hybridMultilevel"/>
    <w:tmpl w:val="236E8A7A"/>
    <w:lvl w:ilvl="0" w:tplc="D038AD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B6A4A92">
      <w:start w:val="1"/>
      <w:numFmt w:val="lowerLetter"/>
      <w:lvlText w:val="%2."/>
      <w:lvlJc w:val="left"/>
      <w:pPr>
        <w:ind w:left="1789" w:hanging="360"/>
      </w:pPr>
    </w:lvl>
    <w:lvl w:ilvl="2" w:tplc="1BC229FA">
      <w:start w:val="1"/>
      <w:numFmt w:val="lowerRoman"/>
      <w:lvlText w:val="%3."/>
      <w:lvlJc w:val="right"/>
      <w:pPr>
        <w:ind w:left="2509" w:hanging="180"/>
      </w:pPr>
    </w:lvl>
    <w:lvl w:ilvl="3" w:tplc="C6C04654">
      <w:start w:val="1"/>
      <w:numFmt w:val="decimal"/>
      <w:lvlText w:val="%4."/>
      <w:lvlJc w:val="left"/>
      <w:pPr>
        <w:ind w:left="3229" w:hanging="360"/>
      </w:pPr>
    </w:lvl>
    <w:lvl w:ilvl="4" w:tplc="5F3A8B5E">
      <w:start w:val="1"/>
      <w:numFmt w:val="lowerLetter"/>
      <w:lvlText w:val="%5."/>
      <w:lvlJc w:val="left"/>
      <w:pPr>
        <w:ind w:left="3949" w:hanging="360"/>
      </w:pPr>
    </w:lvl>
    <w:lvl w:ilvl="5" w:tplc="0306619E">
      <w:start w:val="1"/>
      <w:numFmt w:val="lowerRoman"/>
      <w:lvlText w:val="%6."/>
      <w:lvlJc w:val="right"/>
      <w:pPr>
        <w:ind w:left="4669" w:hanging="180"/>
      </w:pPr>
    </w:lvl>
    <w:lvl w:ilvl="6" w:tplc="855EFA7E">
      <w:start w:val="1"/>
      <w:numFmt w:val="decimal"/>
      <w:lvlText w:val="%7."/>
      <w:lvlJc w:val="left"/>
      <w:pPr>
        <w:ind w:left="5389" w:hanging="360"/>
      </w:pPr>
    </w:lvl>
    <w:lvl w:ilvl="7" w:tplc="655CF510">
      <w:start w:val="1"/>
      <w:numFmt w:val="lowerLetter"/>
      <w:lvlText w:val="%8."/>
      <w:lvlJc w:val="left"/>
      <w:pPr>
        <w:ind w:left="6109" w:hanging="360"/>
      </w:pPr>
    </w:lvl>
    <w:lvl w:ilvl="8" w:tplc="18C8F3C0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D277BF"/>
    <w:multiLevelType w:val="hybridMultilevel"/>
    <w:tmpl w:val="630AFA76"/>
    <w:lvl w:ilvl="0" w:tplc="39CC8FC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4582DDDC">
      <w:start w:val="1"/>
      <w:numFmt w:val="lowerLetter"/>
      <w:lvlText w:val="%2."/>
      <w:lvlJc w:val="left"/>
      <w:pPr>
        <w:ind w:left="1789" w:hanging="360"/>
      </w:pPr>
    </w:lvl>
    <w:lvl w:ilvl="2" w:tplc="C786ED92">
      <w:start w:val="1"/>
      <w:numFmt w:val="lowerRoman"/>
      <w:lvlText w:val="%3."/>
      <w:lvlJc w:val="right"/>
      <w:pPr>
        <w:ind w:left="2509" w:hanging="180"/>
      </w:pPr>
    </w:lvl>
    <w:lvl w:ilvl="3" w:tplc="98428C7A">
      <w:start w:val="1"/>
      <w:numFmt w:val="decimal"/>
      <w:lvlText w:val="%4."/>
      <w:lvlJc w:val="left"/>
      <w:pPr>
        <w:ind w:left="3229" w:hanging="360"/>
      </w:pPr>
    </w:lvl>
    <w:lvl w:ilvl="4" w:tplc="ADAACFD6">
      <w:start w:val="1"/>
      <w:numFmt w:val="lowerLetter"/>
      <w:lvlText w:val="%5."/>
      <w:lvlJc w:val="left"/>
      <w:pPr>
        <w:ind w:left="3949" w:hanging="360"/>
      </w:pPr>
    </w:lvl>
    <w:lvl w:ilvl="5" w:tplc="D3E8232C">
      <w:start w:val="1"/>
      <w:numFmt w:val="lowerRoman"/>
      <w:lvlText w:val="%6."/>
      <w:lvlJc w:val="right"/>
      <w:pPr>
        <w:ind w:left="4669" w:hanging="180"/>
      </w:pPr>
    </w:lvl>
    <w:lvl w:ilvl="6" w:tplc="BC709066">
      <w:start w:val="1"/>
      <w:numFmt w:val="decimal"/>
      <w:lvlText w:val="%7."/>
      <w:lvlJc w:val="left"/>
      <w:pPr>
        <w:ind w:left="5389" w:hanging="360"/>
      </w:pPr>
    </w:lvl>
    <w:lvl w:ilvl="7" w:tplc="41DAB144">
      <w:start w:val="1"/>
      <w:numFmt w:val="lowerLetter"/>
      <w:lvlText w:val="%8."/>
      <w:lvlJc w:val="left"/>
      <w:pPr>
        <w:ind w:left="6109" w:hanging="360"/>
      </w:pPr>
    </w:lvl>
    <w:lvl w:ilvl="8" w:tplc="00D42074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1915E5"/>
    <w:multiLevelType w:val="hybridMultilevel"/>
    <w:tmpl w:val="2870C162"/>
    <w:lvl w:ilvl="0" w:tplc="3F783D6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16E4A612">
      <w:start w:val="1"/>
      <w:numFmt w:val="lowerLetter"/>
      <w:lvlText w:val="%2."/>
      <w:lvlJc w:val="left"/>
      <w:pPr>
        <w:ind w:left="1789" w:hanging="360"/>
      </w:pPr>
    </w:lvl>
    <w:lvl w:ilvl="2" w:tplc="80B29EE0">
      <w:start w:val="1"/>
      <w:numFmt w:val="lowerRoman"/>
      <w:lvlText w:val="%3."/>
      <w:lvlJc w:val="right"/>
      <w:pPr>
        <w:ind w:left="2509" w:hanging="180"/>
      </w:pPr>
    </w:lvl>
    <w:lvl w:ilvl="3" w:tplc="74845846">
      <w:start w:val="1"/>
      <w:numFmt w:val="decimal"/>
      <w:lvlText w:val="%4."/>
      <w:lvlJc w:val="left"/>
      <w:pPr>
        <w:ind w:left="3229" w:hanging="360"/>
      </w:pPr>
    </w:lvl>
    <w:lvl w:ilvl="4" w:tplc="FB84AC18">
      <w:start w:val="1"/>
      <w:numFmt w:val="lowerLetter"/>
      <w:lvlText w:val="%5."/>
      <w:lvlJc w:val="left"/>
      <w:pPr>
        <w:ind w:left="3949" w:hanging="360"/>
      </w:pPr>
    </w:lvl>
    <w:lvl w:ilvl="5" w:tplc="8F18F504">
      <w:start w:val="1"/>
      <w:numFmt w:val="lowerRoman"/>
      <w:lvlText w:val="%6."/>
      <w:lvlJc w:val="right"/>
      <w:pPr>
        <w:ind w:left="4669" w:hanging="180"/>
      </w:pPr>
    </w:lvl>
    <w:lvl w:ilvl="6" w:tplc="42B6ADA4">
      <w:start w:val="1"/>
      <w:numFmt w:val="decimal"/>
      <w:lvlText w:val="%7."/>
      <w:lvlJc w:val="left"/>
      <w:pPr>
        <w:ind w:left="5389" w:hanging="360"/>
      </w:pPr>
    </w:lvl>
    <w:lvl w:ilvl="7" w:tplc="0BFE8170">
      <w:start w:val="1"/>
      <w:numFmt w:val="lowerLetter"/>
      <w:lvlText w:val="%8."/>
      <w:lvlJc w:val="left"/>
      <w:pPr>
        <w:ind w:left="6109" w:hanging="360"/>
      </w:pPr>
    </w:lvl>
    <w:lvl w:ilvl="8" w:tplc="395E2BE2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88C6FA8"/>
    <w:multiLevelType w:val="hybridMultilevel"/>
    <w:tmpl w:val="91D40DAE"/>
    <w:lvl w:ilvl="0" w:tplc="39F6E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A4FB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9665E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62F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847E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E4F94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54AD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8686F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C03E5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Qx6bW1blAe2J1bBkZDW8/fLiPJ0=" w:salt="OvK7zDIyprQ5zJO2j8bWR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F3"/>
    <w:rsid w:val="002621C1"/>
    <w:rsid w:val="002D634C"/>
    <w:rsid w:val="003975E6"/>
    <w:rsid w:val="00547F9A"/>
    <w:rsid w:val="005741F3"/>
    <w:rsid w:val="0070030F"/>
    <w:rsid w:val="00BA34D9"/>
    <w:rsid w:val="00C65E42"/>
    <w:rsid w:val="00D1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ac">
    <w:name w:val="Нижний колонтитул Знак"/>
    <w:basedOn w:val="a0"/>
    <w:link w:val="ad"/>
    <w:uiPriority w:val="99"/>
  </w:style>
  <w:style w:type="character" w:customStyle="1" w:styleId="ae">
    <w:name w:val="Название объекта Знак"/>
    <w:basedOn w:val="a0"/>
    <w:link w:val="af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">
    <w:name w:val="caption"/>
    <w:basedOn w:val="a"/>
    <w:next w:val="a"/>
    <w:link w:val="ae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link w:val="a4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f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a">
    <w:name w:val="page number"/>
    <w:basedOn w:val="a0"/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line number"/>
    <w:basedOn w:val="a0"/>
  </w:style>
  <w:style w:type="paragraph" w:styleId="afd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aff">
    <w:name w:val="Знак"/>
    <w:basedOn w:val="a"/>
    <w:autoRedefine/>
    <w:rsid w:val="0070030F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ac">
    <w:name w:val="Нижний колонтитул Знак"/>
    <w:basedOn w:val="a0"/>
    <w:link w:val="ad"/>
    <w:uiPriority w:val="99"/>
  </w:style>
  <w:style w:type="character" w:customStyle="1" w:styleId="ae">
    <w:name w:val="Название объекта Знак"/>
    <w:basedOn w:val="a0"/>
    <w:link w:val="af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">
    <w:name w:val="caption"/>
    <w:basedOn w:val="a"/>
    <w:next w:val="a"/>
    <w:link w:val="ae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link w:val="a4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f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a">
    <w:name w:val="page number"/>
    <w:basedOn w:val="a0"/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line number"/>
    <w:basedOn w:val="a0"/>
  </w:style>
  <w:style w:type="paragraph" w:styleId="afd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aff">
    <w:name w:val="Знак"/>
    <w:basedOn w:val="a"/>
    <w:autoRedefine/>
    <w:rsid w:val="0070030F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14</cp:revision>
  <cp:lastPrinted>2025-06-26T12:16:00Z</cp:lastPrinted>
  <dcterms:created xsi:type="dcterms:W3CDTF">2025-06-06T11:45:00Z</dcterms:created>
  <dcterms:modified xsi:type="dcterms:W3CDTF">2025-07-01T11:11:00Z</dcterms:modified>
</cp:coreProperties>
</file>