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850F7">
        <w:tc>
          <w:tcPr>
            <w:tcW w:w="5428" w:type="dxa"/>
          </w:tcPr>
          <w:p w:rsidR="00190FF9" w:rsidRPr="00E850F7" w:rsidRDefault="00190FF9" w:rsidP="00E850F7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850F7" w:rsidRPr="00E850F7" w:rsidRDefault="00190FF9" w:rsidP="00E850F7">
            <w:pPr>
              <w:pStyle w:val="ConsPlusNormal"/>
              <w:spacing w:line="235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0F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850F7" w:rsidRPr="00E850F7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E850F7" w:rsidRPr="00E850F7" w:rsidRDefault="00E850F7" w:rsidP="00E850F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0F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0F7">
              <w:rPr>
                <w:rFonts w:ascii="Times New Roman" w:hAnsi="Times New Roman" w:cs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E850F7" w:rsidRPr="00E850F7">
        <w:tc>
          <w:tcPr>
            <w:tcW w:w="5428" w:type="dxa"/>
          </w:tcPr>
          <w:p w:rsidR="00E850F7" w:rsidRPr="00E850F7" w:rsidRDefault="00E850F7" w:rsidP="00E850F7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850F7" w:rsidRPr="00E850F7" w:rsidRDefault="00E375D5" w:rsidP="00E850F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21.07.2025 № 241</w:t>
            </w:r>
            <w:bookmarkStart w:id="0" w:name="_GoBack"/>
            <w:bookmarkEnd w:id="0"/>
          </w:p>
        </w:tc>
      </w:tr>
      <w:tr w:rsidR="00E850F7" w:rsidRPr="00E850F7">
        <w:tc>
          <w:tcPr>
            <w:tcW w:w="5428" w:type="dxa"/>
          </w:tcPr>
          <w:p w:rsidR="00E850F7" w:rsidRPr="00E850F7" w:rsidRDefault="00E850F7" w:rsidP="00E850F7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850F7" w:rsidRPr="00E850F7" w:rsidRDefault="00E850F7" w:rsidP="00E850F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0F7" w:rsidRPr="00E850F7">
        <w:tc>
          <w:tcPr>
            <w:tcW w:w="5428" w:type="dxa"/>
          </w:tcPr>
          <w:p w:rsidR="00E850F7" w:rsidRPr="00E850F7" w:rsidRDefault="00E850F7" w:rsidP="00E850F7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850F7" w:rsidRPr="00E850F7" w:rsidRDefault="00E850F7" w:rsidP="00E850F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0F7" w:rsidRPr="00E850F7">
        <w:tc>
          <w:tcPr>
            <w:tcW w:w="5428" w:type="dxa"/>
          </w:tcPr>
          <w:p w:rsidR="00E850F7" w:rsidRPr="00E850F7" w:rsidRDefault="00E850F7" w:rsidP="00E850F7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850F7" w:rsidRPr="00E850F7" w:rsidRDefault="00E850F7" w:rsidP="00E850F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0F7"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E850F7" w:rsidRPr="00E850F7" w:rsidRDefault="00E850F7" w:rsidP="00E850F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0F7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на возмещение части затрат на проведение геномной оценки племенной ценности крупного рогатого скота</w:t>
            </w:r>
          </w:p>
        </w:tc>
      </w:tr>
      <w:tr w:rsidR="00E850F7" w:rsidRPr="00E850F7">
        <w:tc>
          <w:tcPr>
            <w:tcW w:w="5428" w:type="dxa"/>
          </w:tcPr>
          <w:p w:rsidR="00E850F7" w:rsidRPr="00E850F7" w:rsidRDefault="00E850F7" w:rsidP="00E850F7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850F7" w:rsidRPr="00E850F7" w:rsidRDefault="00E850F7" w:rsidP="00E850F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F7" w:rsidRPr="00E850F7">
        <w:tc>
          <w:tcPr>
            <w:tcW w:w="5428" w:type="dxa"/>
          </w:tcPr>
          <w:p w:rsidR="00E850F7" w:rsidRPr="00E850F7" w:rsidRDefault="00E850F7" w:rsidP="00E850F7">
            <w:pPr>
              <w:widowControl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E850F7" w:rsidRPr="00E850F7" w:rsidRDefault="00E850F7" w:rsidP="00E850F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F7">
              <w:rPr>
                <w:rFonts w:ascii="Times New Roman" w:hAnsi="Times New Roman" w:cs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624967" w:rsidRDefault="00624967" w:rsidP="00E850F7">
      <w:pPr>
        <w:spacing w:line="235" w:lineRule="auto"/>
        <w:rPr>
          <w:rFonts w:ascii="Times New Roman" w:hAnsi="Times New Roman"/>
          <w:sz w:val="28"/>
          <w:szCs w:val="28"/>
        </w:rPr>
      </w:pPr>
    </w:p>
    <w:p w:rsidR="00E850F7" w:rsidRPr="00E850F7" w:rsidRDefault="00E850F7" w:rsidP="00E850F7">
      <w:pPr>
        <w:spacing w:line="235" w:lineRule="auto"/>
        <w:rPr>
          <w:rFonts w:ascii="Times New Roman" w:hAnsi="Times New Roman"/>
          <w:sz w:val="28"/>
          <w:szCs w:val="28"/>
        </w:rPr>
      </w:pPr>
    </w:p>
    <w:p w:rsidR="00E850F7" w:rsidRPr="00E850F7" w:rsidRDefault="00E850F7" w:rsidP="00E850F7">
      <w:pPr>
        <w:widowControl w:val="0"/>
        <w:autoSpaceDE w:val="0"/>
        <w:autoSpaceDN w:val="0"/>
        <w:spacing w:line="235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E850F7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E850F7" w:rsidRPr="00E850F7" w:rsidRDefault="00E850F7" w:rsidP="00E850F7">
      <w:pPr>
        <w:widowControl w:val="0"/>
        <w:autoSpaceDE w:val="0"/>
        <w:autoSpaceDN w:val="0"/>
        <w:spacing w:line="235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E850F7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E850F7" w:rsidRPr="00E850F7" w:rsidRDefault="00E850F7" w:rsidP="00E850F7">
      <w:pPr>
        <w:widowControl w:val="0"/>
        <w:autoSpaceDE w:val="0"/>
        <w:autoSpaceDN w:val="0"/>
        <w:spacing w:line="235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E850F7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E850F7" w:rsidRPr="00E850F7" w:rsidRDefault="00E850F7" w:rsidP="00E850F7">
      <w:pPr>
        <w:widowControl w:val="0"/>
        <w:autoSpaceDE w:val="0"/>
        <w:autoSpaceDN w:val="0"/>
        <w:spacing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E850F7" w:rsidRPr="00E850F7" w:rsidRDefault="00E850F7" w:rsidP="00E850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F7">
        <w:rPr>
          <w:rFonts w:ascii="Times New Roman" w:hAnsi="Times New Roman" w:cs="Times New Roman"/>
          <w:sz w:val="28"/>
          <w:szCs w:val="28"/>
        </w:rPr>
        <w:t>Соответствие категории отбора, определенной пунктом 1.2 Порядка предоставления субсидий на возмещение части затрат на проведение геномной оценки племенной ценности крупного рогатого скота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0F7">
        <w:rPr>
          <w:rFonts w:ascii="Times New Roman" w:hAnsi="Times New Roman" w:cs="Times New Roman"/>
          <w:sz w:val="28"/>
          <w:szCs w:val="28"/>
        </w:rPr>
        <w:t xml:space="preserve"> </w:t>
      </w:r>
      <w:r w:rsidRPr="00E850F7">
        <w:rPr>
          <w:rFonts w:ascii="Times New Roman" w:eastAsia="Times New Roman" w:hAnsi="Times New Roman" w:cs="Times New Roman"/>
          <w:sz w:val="28"/>
          <w:szCs w:val="28"/>
        </w:rPr>
        <w:t xml:space="preserve">и условиям, установленным подпунктом 1 </w:t>
      </w:r>
      <w:r w:rsidRPr="00E850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50F7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Pr="00E850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 w:history="1">
        <w:r w:rsidRPr="00E850F7">
          <w:rPr>
            <w:rFonts w:ascii="Times New Roman" w:eastAsia="Times New Roman" w:hAnsi="Times New Roman" w:cs="Times New Roman"/>
            <w:sz w:val="28"/>
            <w:szCs w:val="28"/>
          </w:rPr>
          <w:t>2.4</w:t>
        </w:r>
      </w:hyperlink>
      <w:r w:rsidRPr="00E850F7">
        <w:rPr>
          <w:rFonts w:ascii="Times New Roman" w:eastAsia="Times New Roman" w:hAnsi="Times New Roman" w:cs="Times New Roman"/>
          <w:sz w:val="28"/>
          <w:szCs w:val="28"/>
        </w:rPr>
        <w:t xml:space="preserve"> Порядка</w:t>
      </w:r>
      <w:r w:rsidRPr="00E850F7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части затрат на проведение геномной оценки племенной ценности крупного рогатого скота, подтверждаю.</w:t>
      </w:r>
    </w:p>
    <w:p w:rsidR="00E850F7" w:rsidRPr="00E850F7" w:rsidRDefault="00E850F7" w:rsidP="00E850F7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50F7">
        <w:rPr>
          <w:rFonts w:ascii="Times New Roman" w:eastAsiaTheme="minorEastAsia" w:hAnsi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E850F7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E850F7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E850F7">
        <w:rPr>
          <w:rFonts w:ascii="Times New Roman" w:eastAsia="Calibri" w:hAnsi="Times New Roman"/>
          <w:sz w:val="28"/>
          <w:szCs w:val="28"/>
        </w:rPr>
        <w:t>соглашением о предоставлении субсидии.</w:t>
      </w:r>
    </w:p>
    <w:p w:rsidR="00E850F7" w:rsidRPr="00E850F7" w:rsidRDefault="00E850F7" w:rsidP="00E850F7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50F7">
        <w:rPr>
          <w:rFonts w:ascii="Times New Roman" w:hAnsi="Times New Roman"/>
          <w:sz w:val="28"/>
          <w:szCs w:val="28"/>
        </w:rPr>
        <w:t xml:space="preserve">Выражаю  согласие  на осуществление министерством сельского хозяйства и продовольствия  Рязанской  области  проверки  соблюдения  порядка и условий предоставления  субсидии,  в  том  числе  в части достижения результатов ее предоставления,  органами  государственного финансового контроля проверки в соответствии  со  </w:t>
      </w:r>
      <w:hyperlink r:id="rId11" w:history="1">
        <w:r w:rsidRPr="00E850F7">
          <w:rPr>
            <w:rFonts w:ascii="Times New Roman" w:hAnsi="Times New Roman"/>
            <w:sz w:val="28"/>
            <w:szCs w:val="28"/>
          </w:rPr>
          <w:t>статьями  268.1</w:t>
        </w:r>
      </w:hyperlink>
      <w:r w:rsidRPr="00E850F7">
        <w:rPr>
          <w:rFonts w:ascii="Times New Roman" w:hAnsi="Times New Roman"/>
          <w:sz w:val="28"/>
          <w:szCs w:val="28"/>
        </w:rPr>
        <w:t xml:space="preserve">  и  </w:t>
      </w:r>
      <w:hyperlink r:id="rId12" w:history="1">
        <w:r w:rsidRPr="00E850F7">
          <w:rPr>
            <w:rFonts w:ascii="Times New Roman" w:hAnsi="Times New Roman"/>
            <w:sz w:val="28"/>
            <w:szCs w:val="28"/>
          </w:rPr>
          <w:t>269.2</w:t>
        </w:r>
      </w:hyperlink>
      <w:r w:rsidRPr="00E850F7">
        <w:rPr>
          <w:rFonts w:ascii="Times New Roman" w:hAnsi="Times New Roman"/>
          <w:sz w:val="28"/>
          <w:szCs w:val="28"/>
        </w:rPr>
        <w:t xml:space="preserve">  Бюджетного  кодекса Российской Федерации.</w:t>
      </w:r>
    </w:p>
    <w:p w:rsidR="00E850F7" w:rsidRPr="00E850F7" w:rsidRDefault="00E850F7" w:rsidP="00E850F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0F7">
        <w:rPr>
          <w:rFonts w:ascii="Times New Roman" w:hAnsi="Times New Roman"/>
          <w:sz w:val="28"/>
          <w:szCs w:val="28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>
        <w:rPr>
          <w:rFonts w:ascii="Times New Roman" w:hAnsi="Times New Roman"/>
          <w:sz w:val="28"/>
          <w:szCs w:val="28"/>
        </w:rPr>
        <w:t>–</w:t>
      </w:r>
      <w:r w:rsidRPr="00E850F7">
        <w:rPr>
          <w:rFonts w:ascii="Times New Roman" w:hAnsi="Times New Roman"/>
          <w:sz w:val="28"/>
          <w:szCs w:val="28"/>
        </w:rPr>
        <w:t xml:space="preserve"> индивидуального предпринимателя).</w:t>
      </w:r>
    </w:p>
    <w:p w:rsidR="00E850F7" w:rsidRPr="00E850F7" w:rsidRDefault="00E850F7" w:rsidP="00E850F7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50F7" w:rsidRPr="00E850F7" w:rsidRDefault="00E850F7" w:rsidP="00E850F7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E850F7" w:rsidRPr="00E850F7" w:rsidTr="00E3570C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50F7" w:rsidRPr="00E850F7" w:rsidRDefault="00E850F7" w:rsidP="00E850F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850F7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50F7" w:rsidRPr="00E850F7" w:rsidRDefault="00E850F7" w:rsidP="00E850F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850F7" w:rsidRPr="00E850F7" w:rsidRDefault="00E850F7" w:rsidP="00E850F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50F7" w:rsidRPr="00E850F7" w:rsidRDefault="00E850F7" w:rsidP="00E850F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850F7" w:rsidRPr="00E850F7" w:rsidRDefault="00E850F7" w:rsidP="00E850F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850F7" w:rsidRPr="00E850F7" w:rsidTr="00E3570C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50F7" w:rsidRPr="00E850F7" w:rsidRDefault="00E850F7" w:rsidP="00E850F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50F7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50F7" w:rsidRPr="00E850F7" w:rsidRDefault="00E850F7" w:rsidP="00E850F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50F7" w:rsidRPr="00E850F7" w:rsidRDefault="00E850F7" w:rsidP="00E850F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50F7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50F7" w:rsidRPr="00E850F7" w:rsidRDefault="00E850F7" w:rsidP="00E850F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50F7" w:rsidRPr="00E850F7" w:rsidRDefault="00E850F7" w:rsidP="00E850F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50F7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850F7" w:rsidRPr="00E850F7" w:rsidRDefault="00E850F7" w:rsidP="00E850F7">
      <w:pPr>
        <w:widowControl w:val="0"/>
        <w:autoSpaceDE w:val="0"/>
        <w:autoSpaceDN w:val="0"/>
        <w:spacing w:line="235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850F7" w:rsidRPr="00E850F7" w:rsidRDefault="00E850F7" w:rsidP="00E850F7">
      <w:pPr>
        <w:widowControl w:val="0"/>
        <w:autoSpaceDE w:val="0"/>
        <w:autoSpaceDN w:val="0"/>
        <w:spacing w:line="235" w:lineRule="auto"/>
        <w:rPr>
          <w:rFonts w:ascii="Times New Roman" w:eastAsiaTheme="minorEastAsia" w:hAnsi="Times New Roman"/>
          <w:sz w:val="28"/>
          <w:szCs w:val="28"/>
        </w:rPr>
      </w:pPr>
      <w:r w:rsidRPr="00E850F7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E850F7" w:rsidRPr="00E850F7" w:rsidRDefault="00E850F7" w:rsidP="00E850F7">
      <w:pPr>
        <w:widowControl w:val="0"/>
        <w:autoSpaceDE w:val="0"/>
        <w:autoSpaceDN w:val="0"/>
        <w:spacing w:line="235" w:lineRule="auto"/>
        <w:rPr>
          <w:rFonts w:ascii="Times New Roman" w:hAnsi="Times New Roman"/>
          <w:sz w:val="28"/>
          <w:szCs w:val="28"/>
        </w:rPr>
      </w:pPr>
      <w:r w:rsidRPr="00E850F7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E850F7">
        <w:rPr>
          <w:rFonts w:ascii="Times New Roman" w:eastAsiaTheme="minorEastAsia" w:hAnsi="Times New Roman"/>
          <w:sz w:val="24"/>
          <w:szCs w:val="24"/>
        </w:rPr>
        <w:t>(при наличии)</w:t>
      </w:r>
      <w:proofErr w:type="gramStart"/>
      <w:r w:rsidRPr="00E850F7">
        <w:rPr>
          <w:rFonts w:ascii="Times New Roman" w:eastAsiaTheme="minorEastAsia" w:hAnsi="Times New Roman"/>
          <w:sz w:val="24"/>
          <w:szCs w:val="24"/>
        </w:rPr>
        <w:t>.»</w:t>
      </w:r>
      <w:proofErr w:type="gramEnd"/>
      <w:r w:rsidRPr="00E850F7">
        <w:rPr>
          <w:rFonts w:ascii="Times New Roman" w:eastAsiaTheme="minorEastAsia" w:hAnsi="Times New Roman"/>
          <w:sz w:val="24"/>
          <w:szCs w:val="24"/>
        </w:rPr>
        <w:t>.</w:t>
      </w:r>
    </w:p>
    <w:sectPr w:rsidR="00E850F7" w:rsidRPr="00E850F7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F5" w:rsidRDefault="003049F5">
      <w:r>
        <w:separator/>
      </w:r>
    </w:p>
  </w:endnote>
  <w:endnote w:type="continuationSeparator" w:id="0">
    <w:p w:rsidR="003049F5" w:rsidRDefault="0030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F5" w:rsidRDefault="003049F5">
      <w:r>
        <w:separator/>
      </w:r>
    </w:p>
  </w:footnote>
  <w:footnote w:type="continuationSeparator" w:id="0">
    <w:p w:rsidR="003049F5" w:rsidRDefault="00304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850F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1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049F5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5D5"/>
    <w:rsid w:val="00E37801"/>
    <w:rsid w:val="00E46EAA"/>
    <w:rsid w:val="00E5038C"/>
    <w:rsid w:val="00E50B69"/>
    <w:rsid w:val="00E5298B"/>
    <w:rsid w:val="00E56EFB"/>
    <w:rsid w:val="00E6458F"/>
    <w:rsid w:val="00E7242D"/>
    <w:rsid w:val="00E850F7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850F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850F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</cp:revision>
  <cp:lastPrinted>2008-04-23T08:17:00Z</cp:lastPrinted>
  <dcterms:created xsi:type="dcterms:W3CDTF">2025-07-18T07:22:00Z</dcterms:created>
  <dcterms:modified xsi:type="dcterms:W3CDTF">2025-07-21T11:45:00Z</dcterms:modified>
</cp:coreProperties>
</file>