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10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  <w:gridCol w:w="4507"/>
      </w:tblGrid>
      <w:tr w:rsidR="00E83662" w:rsidRPr="00AA67F1" w:rsidTr="00BA7331">
        <w:tc>
          <w:tcPr>
            <w:tcW w:w="10031" w:type="dxa"/>
          </w:tcPr>
          <w:p w:rsidR="00E83662" w:rsidRPr="00AA67F1" w:rsidRDefault="00E83662" w:rsidP="00BA73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83662" w:rsidRPr="00AA67F1" w:rsidRDefault="00E83662" w:rsidP="00BA7331">
            <w:pPr>
              <w:rPr>
                <w:rFonts w:ascii="Times New Roman" w:hAnsi="Times New Roman"/>
                <w:sz w:val="28"/>
                <w:szCs w:val="28"/>
              </w:rPr>
            </w:pPr>
            <w:r w:rsidRPr="00AA67F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AA67F1">
              <w:rPr>
                <w:rFonts w:ascii="Times New Roman" w:hAnsi="Times New Roman"/>
                <w:sz w:val="28"/>
                <w:szCs w:val="28"/>
              </w:rPr>
              <w:br/>
              <w:t>к распоряжению Правительства</w:t>
            </w:r>
          </w:p>
          <w:p w:rsidR="002C571D" w:rsidRPr="00AA67F1" w:rsidRDefault="00E83662" w:rsidP="00F81860">
            <w:pPr>
              <w:rPr>
                <w:rFonts w:ascii="Times New Roman" w:hAnsi="Times New Roman"/>
                <w:sz w:val="28"/>
                <w:szCs w:val="28"/>
              </w:rPr>
            </w:pPr>
            <w:r w:rsidRPr="00AA67F1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F81860" w:rsidRPr="00F81860" w:rsidTr="00875D25">
        <w:tc>
          <w:tcPr>
            <w:tcW w:w="10031" w:type="dxa"/>
          </w:tcPr>
          <w:p w:rsidR="00F81860" w:rsidRPr="00F81860" w:rsidRDefault="00F81860" w:rsidP="00875D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F81860" w:rsidRPr="00F81860" w:rsidRDefault="00297970" w:rsidP="00875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30.06.2025 № 412-р</w:t>
            </w:r>
            <w:bookmarkStart w:id="0" w:name="_GoBack"/>
            <w:bookmarkEnd w:id="0"/>
          </w:p>
        </w:tc>
      </w:tr>
      <w:tr w:rsidR="00F81860" w:rsidRPr="00F81860" w:rsidTr="00875D25">
        <w:tc>
          <w:tcPr>
            <w:tcW w:w="10031" w:type="dxa"/>
          </w:tcPr>
          <w:p w:rsidR="00F81860" w:rsidRPr="00F81860" w:rsidRDefault="00F81860" w:rsidP="00875D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F81860" w:rsidRPr="00F81860" w:rsidRDefault="00F81860" w:rsidP="00875D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662" w:rsidRPr="00AA67F1" w:rsidTr="00BA7331">
        <w:tc>
          <w:tcPr>
            <w:tcW w:w="10031" w:type="dxa"/>
          </w:tcPr>
          <w:p w:rsidR="00E83662" w:rsidRPr="00AA67F1" w:rsidRDefault="00E83662" w:rsidP="00BA73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2C571D" w:rsidRDefault="002C571D" w:rsidP="002C57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E83662" w:rsidRDefault="002C571D" w:rsidP="002C571D">
            <w:pPr>
              <w:rPr>
                <w:rFonts w:ascii="Times New Roman" w:hAnsi="Times New Roman"/>
                <w:sz w:val="28"/>
                <w:szCs w:val="28"/>
              </w:rPr>
            </w:pPr>
            <w:r w:rsidRPr="00AA67F1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7F1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2C571D" w:rsidRPr="00AA67F1" w:rsidRDefault="002C571D" w:rsidP="002C57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22.04.2025 № 290-р</w:t>
            </w:r>
          </w:p>
        </w:tc>
      </w:tr>
    </w:tbl>
    <w:p w:rsidR="00E83662" w:rsidRPr="00E83662" w:rsidRDefault="00E83662" w:rsidP="00FF3861">
      <w:pPr>
        <w:autoSpaceDE w:val="0"/>
        <w:autoSpaceDN w:val="0"/>
        <w:adjustRightInd w:val="0"/>
        <w:ind w:left="-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83662">
        <w:rPr>
          <w:rFonts w:ascii="Times New Roman" w:hAnsi="Times New Roman"/>
          <w:bCs/>
          <w:sz w:val="28"/>
          <w:szCs w:val="28"/>
        </w:rPr>
        <w:t xml:space="preserve">Распределение </w:t>
      </w:r>
    </w:p>
    <w:p w:rsidR="00F81860" w:rsidRDefault="00F5275B" w:rsidP="00FF3861">
      <w:pPr>
        <w:ind w:left="-567"/>
        <w:jc w:val="center"/>
        <w:rPr>
          <w:rFonts w:ascii="Times New Roman" w:hAnsi="Times New Roman"/>
          <w:bCs/>
          <w:sz w:val="28"/>
          <w:szCs w:val="28"/>
        </w:rPr>
      </w:pPr>
      <w:r w:rsidRPr="00F5275B">
        <w:rPr>
          <w:rFonts w:ascii="Times New Roman" w:hAnsi="Times New Roman"/>
          <w:bCs/>
          <w:sz w:val="28"/>
          <w:szCs w:val="28"/>
        </w:rPr>
        <w:t>объемов субсидий бюджетам муниципальных образований Рязанской области в 202</w:t>
      </w:r>
      <w:r w:rsidR="00687A00">
        <w:rPr>
          <w:rFonts w:ascii="Times New Roman" w:hAnsi="Times New Roman"/>
          <w:bCs/>
          <w:sz w:val="28"/>
          <w:szCs w:val="28"/>
        </w:rPr>
        <w:t>5</w:t>
      </w:r>
      <w:r w:rsidRPr="00F5275B">
        <w:rPr>
          <w:rFonts w:ascii="Times New Roman" w:hAnsi="Times New Roman"/>
          <w:bCs/>
          <w:sz w:val="28"/>
          <w:szCs w:val="28"/>
        </w:rPr>
        <w:t xml:space="preserve"> году </w:t>
      </w:r>
    </w:p>
    <w:p w:rsidR="00F81860" w:rsidRDefault="009650A0" w:rsidP="00FF3861">
      <w:pPr>
        <w:ind w:left="-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</w:t>
      </w:r>
      <w:r w:rsidR="00D335F9">
        <w:rPr>
          <w:rFonts w:ascii="Times New Roman" w:hAnsi="Times New Roman"/>
          <w:bCs/>
          <w:sz w:val="28"/>
          <w:szCs w:val="28"/>
        </w:rPr>
        <w:t xml:space="preserve"> </w:t>
      </w:r>
      <w:r w:rsidR="00734E08" w:rsidRPr="00734E08">
        <w:rPr>
          <w:rFonts w:ascii="Times New Roman" w:hAnsi="Times New Roman"/>
          <w:bCs/>
          <w:sz w:val="28"/>
          <w:szCs w:val="28"/>
        </w:rPr>
        <w:t>направления</w:t>
      </w:r>
      <w:r w:rsidR="00D335F9">
        <w:rPr>
          <w:rFonts w:ascii="Times New Roman" w:hAnsi="Times New Roman"/>
          <w:bCs/>
          <w:sz w:val="28"/>
          <w:szCs w:val="28"/>
        </w:rPr>
        <w:t xml:space="preserve"> </w:t>
      </w:r>
      <w:r w:rsidR="00734E08" w:rsidRPr="00734E08">
        <w:rPr>
          <w:rFonts w:ascii="Times New Roman" w:hAnsi="Times New Roman"/>
          <w:bCs/>
          <w:sz w:val="28"/>
          <w:szCs w:val="28"/>
        </w:rPr>
        <w:t xml:space="preserve">(подпрограммы) 2 «Развитие системы обращения с </w:t>
      </w:r>
      <w:proofErr w:type="gramStart"/>
      <w:r w:rsidR="00734E08" w:rsidRPr="00734E08">
        <w:rPr>
          <w:rFonts w:ascii="Times New Roman" w:hAnsi="Times New Roman"/>
          <w:bCs/>
          <w:sz w:val="28"/>
          <w:szCs w:val="28"/>
        </w:rPr>
        <w:t>твердыми</w:t>
      </w:r>
      <w:proofErr w:type="gramEnd"/>
      <w:r w:rsidR="00734E08" w:rsidRPr="00734E08">
        <w:rPr>
          <w:rFonts w:ascii="Times New Roman" w:hAnsi="Times New Roman"/>
          <w:bCs/>
          <w:sz w:val="28"/>
          <w:szCs w:val="28"/>
        </w:rPr>
        <w:t xml:space="preserve"> коммунальными </w:t>
      </w:r>
    </w:p>
    <w:p w:rsidR="00F81860" w:rsidRDefault="00734E08" w:rsidP="00FF3861">
      <w:pPr>
        <w:ind w:left="-567"/>
        <w:jc w:val="center"/>
        <w:rPr>
          <w:rFonts w:ascii="Times New Roman" w:hAnsi="Times New Roman"/>
          <w:bCs/>
          <w:sz w:val="28"/>
          <w:szCs w:val="28"/>
        </w:rPr>
      </w:pPr>
      <w:r w:rsidRPr="00734E08">
        <w:rPr>
          <w:rFonts w:ascii="Times New Roman" w:hAnsi="Times New Roman"/>
          <w:bCs/>
          <w:sz w:val="28"/>
          <w:szCs w:val="28"/>
        </w:rPr>
        <w:t xml:space="preserve">отходами» государственной программы Рязанской области «Развитие коммунальной инфраструктуры, </w:t>
      </w:r>
    </w:p>
    <w:p w:rsidR="00E83662" w:rsidRPr="00E83662" w:rsidRDefault="00734E08" w:rsidP="00FF3861">
      <w:pPr>
        <w:ind w:left="-567"/>
        <w:jc w:val="center"/>
        <w:rPr>
          <w:rFonts w:ascii="Times New Roman" w:hAnsi="Times New Roman"/>
          <w:bCs/>
          <w:sz w:val="28"/>
          <w:szCs w:val="28"/>
        </w:rPr>
      </w:pPr>
      <w:r w:rsidRPr="00734E08"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эффективности» </w:t>
      </w:r>
    </w:p>
    <w:p w:rsidR="00E83662" w:rsidRPr="00E83662" w:rsidRDefault="00E83662" w:rsidP="00FF3861">
      <w:pPr>
        <w:ind w:left="-567"/>
        <w:rPr>
          <w:rFonts w:ascii="Times New Roman" w:hAnsi="Times New Roman"/>
          <w:bCs/>
          <w:sz w:val="16"/>
          <w:szCs w:val="16"/>
        </w:rPr>
      </w:pPr>
    </w:p>
    <w:p w:rsidR="00E83662" w:rsidRPr="00E83662" w:rsidRDefault="00FF3861" w:rsidP="00FF3861">
      <w:pPr>
        <w:ind w:right="10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10002"/>
        <w:gridCol w:w="3571"/>
      </w:tblGrid>
      <w:tr w:rsidR="00834908" w:rsidRPr="00F81860" w:rsidTr="00F81860">
        <w:trPr>
          <w:trHeight w:val="42"/>
        </w:trPr>
        <w:tc>
          <w:tcPr>
            <w:tcW w:w="833" w:type="dxa"/>
            <w:tcMar>
              <w:top w:w="28" w:type="dxa"/>
              <w:bottom w:w="28" w:type="dxa"/>
            </w:tcMar>
            <w:vAlign w:val="center"/>
          </w:tcPr>
          <w:p w:rsidR="00F81860" w:rsidRDefault="009828CC" w:rsidP="009C331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 xml:space="preserve">№ </w:t>
            </w:r>
          </w:p>
          <w:p w:rsidR="00834908" w:rsidRPr="00F81860" w:rsidRDefault="009828CC" w:rsidP="009C331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proofErr w:type="gramStart"/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10002" w:type="dxa"/>
            <w:tcMar>
              <w:top w:w="28" w:type="dxa"/>
              <w:bottom w:w="28" w:type="dxa"/>
            </w:tcMar>
            <w:vAlign w:val="center"/>
          </w:tcPr>
          <w:p w:rsidR="00834908" w:rsidRPr="00F81860" w:rsidRDefault="00834908" w:rsidP="009C331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 xml:space="preserve">Наименование </w:t>
            </w:r>
            <w:r w:rsidR="009650A0"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муниципальных образований Рязанской области</w:t>
            </w:r>
          </w:p>
        </w:tc>
        <w:tc>
          <w:tcPr>
            <w:tcW w:w="3571" w:type="dxa"/>
            <w:vAlign w:val="center"/>
          </w:tcPr>
          <w:p w:rsidR="00834908" w:rsidRPr="00F81860" w:rsidRDefault="00834908" w:rsidP="00AF2438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Субсиди</w:t>
            </w:r>
            <w:r w:rsidR="009650A0"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и</w:t>
            </w:r>
            <w:r w:rsidR="00D335F9"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 xml:space="preserve"> </w:t>
            </w:r>
            <w:r w:rsidR="00615361"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 xml:space="preserve">из областного бюджета местным бюджетам </w:t>
            </w: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 xml:space="preserve">на создание мест (площадок) накопления </w:t>
            </w:r>
            <w:r w:rsidR="00615361"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ТКО</w:t>
            </w:r>
          </w:p>
        </w:tc>
      </w:tr>
    </w:tbl>
    <w:p w:rsidR="00F81860" w:rsidRPr="00F81860" w:rsidRDefault="00F8186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10002"/>
        <w:gridCol w:w="3571"/>
      </w:tblGrid>
      <w:tr w:rsidR="00834908" w:rsidRPr="00F81860" w:rsidTr="00F81860">
        <w:trPr>
          <w:trHeight w:val="55"/>
          <w:tblHeader/>
        </w:trPr>
        <w:tc>
          <w:tcPr>
            <w:tcW w:w="833" w:type="dxa"/>
            <w:tcMar>
              <w:top w:w="28" w:type="dxa"/>
              <w:bottom w:w="28" w:type="dxa"/>
            </w:tcMar>
          </w:tcPr>
          <w:p w:rsidR="00834908" w:rsidRPr="00F81860" w:rsidRDefault="00834908" w:rsidP="008809F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F81860" w:rsidRDefault="00834908" w:rsidP="008809F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571" w:type="dxa"/>
            <w:vAlign w:val="center"/>
          </w:tcPr>
          <w:p w:rsidR="00834908" w:rsidRPr="00F81860" w:rsidRDefault="00834908" w:rsidP="008809FB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3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3E6956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Касимовский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округ Рязанской области</w:t>
            </w:r>
          </w:p>
        </w:tc>
        <w:tc>
          <w:tcPr>
            <w:tcW w:w="3571" w:type="dxa"/>
          </w:tcPr>
          <w:p w:rsidR="003E6956" w:rsidRPr="00F81860" w:rsidRDefault="003E6956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2 229 080,00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3E6956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Путятинский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округ Рязанской области</w:t>
            </w:r>
          </w:p>
        </w:tc>
        <w:tc>
          <w:tcPr>
            <w:tcW w:w="3571" w:type="dxa"/>
          </w:tcPr>
          <w:p w:rsidR="003E6956" w:rsidRPr="00F81860" w:rsidRDefault="003E6956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4 952 499,38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3E6956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Плахинское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сельское поселение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Захаровского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571" w:type="dxa"/>
          </w:tcPr>
          <w:p w:rsidR="003E6956" w:rsidRPr="00F81860" w:rsidRDefault="003E6956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723 143,69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3E6956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Елинское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сельское поселение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Захаровского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571" w:type="dxa"/>
          </w:tcPr>
          <w:p w:rsidR="003E6956" w:rsidRPr="00F81860" w:rsidRDefault="003E6956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488 365,46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3E6956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Безлыченское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сельское поселение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Захаровского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571" w:type="dxa"/>
          </w:tcPr>
          <w:p w:rsidR="003E6956" w:rsidRPr="00F81860" w:rsidRDefault="003E6956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229 961,79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3E6956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Добро-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Пчельское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сельское поселение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Захаровского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571" w:type="dxa"/>
          </w:tcPr>
          <w:p w:rsidR="003E6956" w:rsidRPr="00F81860" w:rsidRDefault="003E6956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558 654,94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3E6956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Успенское сельское поселение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Скопинского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571" w:type="dxa"/>
          </w:tcPr>
          <w:p w:rsidR="003E6956" w:rsidRPr="00F81860" w:rsidRDefault="003E6956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1 563 129,96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3E6956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Желобовское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сельское поселение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Сараевского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571" w:type="dxa"/>
          </w:tcPr>
          <w:p w:rsidR="003E6956" w:rsidRPr="00F81860" w:rsidRDefault="003E6956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1 353 476,59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3E6956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Алексеевское сельское поселение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Сараевского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571" w:type="dxa"/>
          </w:tcPr>
          <w:p w:rsidR="003E6956" w:rsidRPr="00F81860" w:rsidRDefault="003E6956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1 582 002,32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3E6956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Ягодновское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сельское поселение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Сараевского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571" w:type="dxa"/>
          </w:tcPr>
          <w:p w:rsidR="003E6956" w:rsidRPr="00F81860" w:rsidRDefault="003E6956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671 856,40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3E6956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Бычковское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сельское поселение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Сараевского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571" w:type="dxa"/>
          </w:tcPr>
          <w:p w:rsidR="003E6956" w:rsidRPr="00F81860" w:rsidRDefault="003E6956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671 856,40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3E6956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Сасовский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округ Рязанской области</w:t>
            </w:r>
          </w:p>
        </w:tc>
        <w:tc>
          <w:tcPr>
            <w:tcW w:w="3571" w:type="dxa"/>
          </w:tcPr>
          <w:p w:rsidR="003E6956" w:rsidRPr="00F81860" w:rsidRDefault="003E6956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415 685,42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F81860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Александро-</w:t>
            </w:r>
            <w:r w:rsidR="003E6956"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Невское городское поселение Александро-Невского муниципального района Рязанской области</w:t>
            </w:r>
          </w:p>
        </w:tc>
        <w:tc>
          <w:tcPr>
            <w:tcW w:w="3571" w:type="dxa"/>
          </w:tcPr>
          <w:p w:rsidR="003E6956" w:rsidRPr="00F81860" w:rsidRDefault="00856FE9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296C7C" w:rsidRPr="00F81860"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467</w:t>
            </w:r>
            <w:r w:rsidR="00296C7C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395,81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3E6956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3571" w:type="dxa"/>
          </w:tcPr>
          <w:p w:rsidR="003E6956" w:rsidRPr="00F81860" w:rsidRDefault="003E6956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4 131 404,77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3E6956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3571" w:type="dxa"/>
          </w:tcPr>
          <w:p w:rsidR="003E6956" w:rsidRPr="00F81860" w:rsidRDefault="003E6956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7 500 000,00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3E6956" w:rsidP="00F81860">
            <w:pPr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Рязанский муниципальный район Рязанской области</w:t>
            </w:r>
          </w:p>
        </w:tc>
        <w:tc>
          <w:tcPr>
            <w:tcW w:w="3571" w:type="dxa"/>
          </w:tcPr>
          <w:p w:rsidR="00856FE9" w:rsidRPr="00F81860" w:rsidRDefault="00856FE9" w:rsidP="00856FE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4 077 788,05</w:t>
            </w:r>
          </w:p>
        </w:tc>
      </w:tr>
      <w:tr w:rsidR="003E6956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3E6956" w:rsidRPr="00F81860" w:rsidRDefault="003E6956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3E6956" w:rsidRPr="00F81860" w:rsidRDefault="003E6956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Мамоновское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сельское поселение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Пронского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3571" w:type="dxa"/>
          </w:tcPr>
          <w:p w:rsidR="003E6956" w:rsidRPr="00F81860" w:rsidRDefault="003E6956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1 326 845,56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6E7DBA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18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Кузьминское</w:t>
            </w:r>
            <w:proofErr w:type="spellEnd"/>
            <w:r w:rsidR="00D335F9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сельское</w:t>
            </w:r>
            <w:r w:rsidR="00D335F9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поселение</w:t>
            </w:r>
            <w:r w:rsidR="00D335F9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Рыбновского</w:t>
            </w:r>
            <w:proofErr w:type="spellEnd"/>
            <w:r w:rsidR="00D335F9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</w:t>
            </w:r>
            <w:r w:rsidR="00D335F9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района</w:t>
            </w:r>
          </w:p>
        </w:tc>
        <w:tc>
          <w:tcPr>
            <w:tcW w:w="3571" w:type="dxa"/>
            <w:shd w:val="clear" w:color="auto" w:fill="auto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257 958,02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6E7DBA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19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Пощуповское</w:t>
            </w:r>
            <w:proofErr w:type="spellEnd"/>
            <w:r w:rsidR="00D335F9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сельское</w:t>
            </w:r>
            <w:r w:rsidR="00D335F9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поселение</w:t>
            </w:r>
            <w:r w:rsidR="00D335F9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Рыбновского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района</w:t>
            </w:r>
          </w:p>
        </w:tc>
        <w:tc>
          <w:tcPr>
            <w:tcW w:w="3571" w:type="dxa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694 442,38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6E7DBA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Пионерское</w:t>
            </w:r>
            <w:r w:rsidR="00D335F9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сельское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поселение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Рыбновского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района</w:t>
            </w:r>
          </w:p>
        </w:tc>
        <w:tc>
          <w:tcPr>
            <w:tcW w:w="3571" w:type="dxa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440 027,46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6E7DBA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21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Глебковское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сельское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поселение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Рыбновского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района</w:t>
            </w:r>
          </w:p>
        </w:tc>
        <w:tc>
          <w:tcPr>
            <w:tcW w:w="3571" w:type="dxa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257 958,02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6E7DBA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22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Истобниковское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сельское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поселение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Рыбновского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района</w:t>
            </w:r>
          </w:p>
        </w:tc>
        <w:tc>
          <w:tcPr>
            <w:tcW w:w="3571" w:type="dxa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371 181,66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6E7DBA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23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Ермишинский</w:t>
            </w:r>
            <w:proofErr w:type="spellEnd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Рязанской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области</w:t>
            </w:r>
          </w:p>
        </w:tc>
        <w:tc>
          <w:tcPr>
            <w:tcW w:w="3571" w:type="dxa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1 600 000,00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6E7DBA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24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Высоковское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сельское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поселение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Сараевского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района</w:t>
            </w:r>
          </w:p>
        </w:tc>
        <w:tc>
          <w:tcPr>
            <w:tcW w:w="3571" w:type="dxa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846 207,30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6E7DBA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25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Сараевское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городское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поселение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Сараевского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района</w:t>
            </w:r>
          </w:p>
        </w:tc>
        <w:tc>
          <w:tcPr>
            <w:tcW w:w="3571" w:type="dxa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3 291 416,78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6E7DBA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26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Орловское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сельское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поселение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Пронского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района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Рязанской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области</w:t>
            </w:r>
          </w:p>
        </w:tc>
        <w:tc>
          <w:tcPr>
            <w:tcW w:w="3571" w:type="dxa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506 447,88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6E7DBA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27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Погореловское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сельское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поселение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Пронского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района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Рязанской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области</w:t>
            </w:r>
          </w:p>
        </w:tc>
        <w:tc>
          <w:tcPr>
            <w:tcW w:w="3571" w:type="dxa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4 463 185,05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6E7DBA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28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Кадомский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муниципальный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Рязанской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области</w:t>
            </w:r>
          </w:p>
        </w:tc>
        <w:tc>
          <w:tcPr>
            <w:tcW w:w="3571" w:type="dxa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387 288,87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856FE9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29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Павелецкое</w:t>
            </w:r>
            <w:r w:rsidR="00FC4A37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городское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поселение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Скопинского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района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Рязанской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области</w:t>
            </w:r>
          </w:p>
        </w:tc>
        <w:tc>
          <w:tcPr>
            <w:tcW w:w="3571" w:type="dxa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7 591 238,91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1F2901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3</w:t>
            </w:r>
            <w:r w:rsidR="00856FE9"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Баграмовское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сельское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поселение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Рыбновского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района</w:t>
            </w:r>
          </w:p>
        </w:tc>
        <w:tc>
          <w:tcPr>
            <w:tcW w:w="3571" w:type="dxa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40</w:t>
            </w:r>
            <w:r w:rsidR="00C50107" w:rsidRPr="00F81860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  <w:r w:rsidR="00C50107" w:rsidRPr="00F81860">
              <w:rPr>
                <w:rFonts w:ascii="Times New Roman" w:hAnsi="Times New Roman"/>
                <w:spacing w:val="-4"/>
                <w:sz w:val="24"/>
                <w:szCs w:val="24"/>
              </w:rPr>
              <w:t>253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C50107" w:rsidRPr="00F81860">
              <w:rPr>
                <w:rFonts w:ascii="Times New Roman" w:hAnsi="Times New Roman"/>
                <w:spacing w:val="-4"/>
                <w:sz w:val="24"/>
                <w:szCs w:val="24"/>
              </w:rPr>
              <w:t>22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1F2901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3</w:t>
            </w:r>
            <w:r w:rsidR="00856FE9"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Листвянское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сельское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поселение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Рязанского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района</w:t>
            </w:r>
          </w:p>
        </w:tc>
        <w:tc>
          <w:tcPr>
            <w:tcW w:w="3571" w:type="dxa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590 469,56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1F2901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3</w:t>
            </w:r>
            <w:r w:rsidR="00856FE9"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Полянское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сельское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поселение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Рязанского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района</w:t>
            </w:r>
          </w:p>
        </w:tc>
        <w:tc>
          <w:tcPr>
            <w:tcW w:w="3571" w:type="dxa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1 039 688,89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1F2901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3</w:t>
            </w:r>
            <w:r w:rsidR="00856FE9"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Турлатовское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сельское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поселение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Рязанского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района</w:t>
            </w:r>
          </w:p>
        </w:tc>
        <w:tc>
          <w:tcPr>
            <w:tcW w:w="3571" w:type="dxa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1 192 053,50</w:t>
            </w:r>
          </w:p>
        </w:tc>
      </w:tr>
      <w:tr w:rsidR="006E7DBA" w:rsidRPr="00F81860" w:rsidTr="00F81860">
        <w:tc>
          <w:tcPr>
            <w:tcW w:w="833" w:type="dxa"/>
            <w:tcMar>
              <w:top w:w="28" w:type="dxa"/>
              <w:bottom w:w="28" w:type="dxa"/>
            </w:tcMar>
          </w:tcPr>
          <w:p w:rsidR="006E7DBA" w:rsidRPr="00F81860" w:rsidRDefault="001F2901" w:rsidP="003E695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3</w:t>
            </w:r>
            <w:r w:rsidR="00856FE9" w:rsidRPr="00F81860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0002" w:type="dxa"/>
            <w:shd w:val="clear" w:color="auto" w:fill="auto"/>
            <w:tcMar>
              <w:top w:w="28" w:type="dxa"/>
              <w:bottom w:w="28" w:type="dxa"/>
            </w:tcMar>
          </w:tcPr>
          <w:p w:rsidR="006E7DBA" w:rsidRPr="00F81860" w:rsidRDefault="006E7DBA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Сапожковское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городское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поселение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Сапожковского</w:t>
            </w:r>
            <w:proofErr w:type="spellEnd"/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района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Рязанской</w:t>
            </w:r>
            <w:r w:rsidR="00912A41" w:rsidRPr="00F81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области</w:t>
            </w:r>
          </w:p>
        </w:tc>
        <w:tc>
          <w:tcPr>
            <w:tcW w:w="3571" w:type="dxa"/>
          </w:tcPr>
          <w:p w:rsidR="006E7DBA" w:rsidRPr="00F81860" w:rsidRDefault="006E7DBA" w:rsidP="003E695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2 100 000,00</w:t>
            </w:r>
          </w:p>
        </w:tc>
      </w:tr>
      <w:tr w:rsidR="00F81860" w:rsidRPr="00F81860" w:rsidTr="00F81860">
        <w:tc>
          <w:tcPr>
            <w:tcW w:w="10835" w:type="dxa"/>
            <w:gridSpan w:val="2"/>
            <w:tcMar>
              <w:top w:w="28" w:type="dxa"/>
              <w:bottom w:w="28" w:type="dxa"/>
            </w:tcMar>
          </w:tcPr>
          <w:p w:rsidR="00F81860" w:rsidRPr="00F81860" w:rsidRDefault="00F81860" w:rsidP="00F818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3571" w:type="dxa"/>
          </w:tcPr>
          <w:p w:rsidR="00F81860" w:rsidRPr="00F81860" w:rsidRDefault="00F81860" w:rsidP="00AF243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860">
              <w:rPr>
                <w:rFonts w:ascii="Times New Roman" w:hAnsi="Times New Roman"/>
                <w:spacing w:val="-4"/>
                <w:sz w:val="24"/>
                <w:szCs w:val="24"/>
              </w:rPr>
              <w:t>60 978 964,04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</w:tbl>
    <w:p w:rsidR="00E83662" w:rsidRPr="00AF2438" w:rsidRDefault="00E83662">
      <w:pPr>
        <w:rPr>
          <w:sz w:val="26"/>
          <w:szCs w:val="26"/>
        </w:rPr>
      </w:pPr>
    </w:p>
    <w:p w:rsidR="00483DB5" w:rsidRPr="00AF2438" w:rsidRDefault="00483DB5" w:rsidP="00190FF9">
      <w:pPr>
        <w:spacing w:line="192" w:lineRule="auto"/>
        <w:jc w:val="center"/>
        <w:rPr>
          <w:rFonts w:ascii="Times New Roman" w:hAnsi="Times New Roman"/>
          <w:sz w:val="26"/>
          <w:szCs w:val="26"/>
        </w:rPr>
      </w:pPr>
    </w:p>
    <w:sectPr w:rsidR="00483DB5" w:rsidRPr="00AF2438" w:rsidSect="00485E7B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32" w:rsidRDefault="00420C32">
      <w:r>
        <w:separator/>
      </w:r>
    </w:p>
  </w:endnote>
  <w:endnote w:type="continuationSeparator" w:id="0">
    <w:p w:rsidR="00420C32" w:rsidRDefault="0042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96C7C" w:rsidRPr="00CE38EE" w:rsidTr="00CE38EE">
      <w:tc>
        <w:tcPr>
          <w:tcW w:w="2538" w:type="dxa"/>
          <w:shd w:val="clear" w:color="auto" w:fill="auto"/>
        </w:tcPr>
        <w:p w:rsidR="00296C7C" w:rsidRPr="00CE38EE" w:rsidRDefault="00296C7C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296C7C" w:rsidRPr="00CE38EE" w:rsidRDefault="00296C7C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296C7C" w:rsidRPr="00CE38EE" w:rsidRDefault="00296C7C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296C7C" w:rsidRPr="00CE38EE" w:rsidRDefault="00296C7C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96C7C" w:rsidRDefault="00296C7C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32" w:rsidRDefault="00420C32">
      <w:r>
        <w:separator/>
      </w:r>
    </w:p>
  </w:footnote>
  <w:footnote w:type="continuationSeparator" w:id="0">
    <w:p w:rsidR="00420C32" w:rsidRDefault="00420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7C" w:rsidRDefault="00296C7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96C7C" w:rsidRDefault="00296C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7C" w:rsidRPr="00481B88" w:rsidRDefault="00296C7C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96C7C" w:rsidRPr="00F81860" w:rsidRDefault="00296C7C" w:rsidP="00483DB5">
    <w:pPr>
      <w:pStyle w:val="a5"/>
      <w:framePr w:w="1981" w:wrap="around" w:vAnchor="text" w:hAnchor="page" w:x="9006" w:y="44"/>
      <w:rPr>
        <w:rStyle w:val="a8"/>
        <w:rFonts w:ascii="Times New Roman" w:hAnsi="Times New Roman"/>
        <w:sz w:val="24"/>
        <w:szCs w:val="24"/>
      </w:rPr>
    </w:pPr>
    <w:r w:rsidRPr="00F81860">
      <w:rPr>
        <w:rStyle w:val="a8"/>
        <w:rFonts w:ascii="Times New Roman" w:hAnsi="Times New Roman"/>
        <w:sz w:val="24"/>
        <w:szCs w:val="24"/>
      </w:rPr>
      <w:fldChar w:fldCharType="begin"/>
    </w:r>
    <w:r w:rsidRPr="00F81860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F81860">
      <w:rPr>
        <w:rStyle w:val="a8"/>
        <w:rFonts w:ascii="Times New Roman" w:hAnsi="Times New Roman"/>
        <w:sz w:val="24"/>
        <w:szCs w:val="24"/>
      </w:rPr>
      <w:fldChar w:fldCharType="separate"/>
    </w:r>
    <w:r w:rsidR="00297970">
      <w:rPr>
        <w:rStyle w:val="a8"/>
        <w:rFonts w:ascii="Times New Roman" w:hAnsi="Times New Roman"/>
        <w:noProof/>
        <w:sz w:val="24"/>
        <w:szCs w:val="24"/>
      </w:rPr>
      <w:t>2</w:t>
    </w:r>
    <w:r w:rsidRPr="00F81860">
      <w:rPr>
        <w:rStyle w:val="a8"/>
        <w:rFonts w:ascii="Times New Roman" w:hAnsi="Times New Roman"/>
        <w:sz w:val="24"/>
        <w:szCs w:val="24"/>
      </w:rPr>
      <w:fldChar w:fldCharType="end"/>
    </w:r>
  </w:p>
  <w:p w:rsidR="00296C7C" w:rsidRPr="00E37801" w:rsidRDefault="00296C7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91E"/>
    <w:rsid w:val="0001360F"/>
    <w:rsid w:val="00031B84"/>
    <w:rsid w:val="000331B3"/>
    <w:rsid w:val="00033413"/>
    <w:rsid w:val="00037C0C"/>
    <w:rsid w:val="000502A3"/>
    <w:rsid w:val="00056DEB"/>
    <w:rsid w:val="00073A7A"/>
    <w:rsid w:val="00076D5E"/>
    <w:rsid w:val="00084DD3"/>
    <w:rsid w:val="0008613A"/>
    <w:rsid w:val="000917C0"/>
    <w:rsid w:val="000B0736"/>
    <w:rsid w:val="000E2069"/>
    <w:rsid w:val="00120438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2901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96C7C"/>
    <w:rsid w:val="00297970"/>
    <w:rsid w:val="002B7A59"/>
    <w:rsid w:val="002C571D"/>
    <w:rsid w:val="002C6B4B"/>
    <w:rsid w:val="002E51A7"/>
    <w:rsid w:val="002E5A5F"/>
    <w:rsid w:val="002F1E81"/>
    <w:rsid w:val="00310D92"/>
    <w:rsid w:val="003160CB"/>
    <w:rsid w:val="003222A3"/>
    <w:rsid w:val="00360A40"/>
    <w:rsid w:val="00367F9E"/>
    <w:rsid w:val="003870C2"/>
    <w:rsid w:val="003D3B8A"/>
    <w:rsid w:val="003D3E42"/>
    <w:rsid w:val="003D54F8"/>
    <w:rsid w:val="003E6956"/>
    <w:rsid w:val="003F4F5E"/>
    <w:rsid w:val="00400906"/>
    <w:rsid w:val="00420B2C"/>
    <w:rsid w:val="00420C32"/>
    <w:rsid w:val="0042590E"/>
    <w:rsid w:val="00437F65"/>
    <w:rsid w:val="00460FEA"/>
    <w:rsid w:val="00463BC0"/>
    <w:rsid w:val="004734B7"/>
    <w:rsid w:val="004740C6"/>
    <w:rsid w:val="00481B88"/>
    <w:rsid w:val="00483DB5"/>
    <w:rsid w:val="00485B4F"/>
    <w:rsid w:val="00485E7B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5361"/>
    <w:rsid w:val="00616AED"/>
    <w:rsid w:val="0062182A"/>
    <w:rsid w:val="006315B5"/>
    <w:rsid w:val="00632A4F"/>
    <w:rsid w:val="00632B56"/>
    <w:rsid w:val="006351E3"/>
    <w:rsid w:val="00637F18"/>
    <w:rsid w:val="00644236"/>
    <w:rsid w:val="006471E5"/>
    <w:rsid w:val="00671D3B"/>
    <w:rsid w:val="00684A5B"/>
    <w:rsid w:val="00687A00"/>
    <w:rsid w:val="006A1F71"/>
    <w:rsid w:val="006E7DBA"/>
    <w:rsid w:val="006F328B"/>
    <w:rsid w:val="006F5886"/>
    <w:rsid w:val="00707734"/>
    <w:rsid w:val="00707E19"/>
    <w:rsid w:val="00712F7C"/>
    <w:rsid w:val="0072229B"/>
    <w:rsid w:val="0072328A"/>
    <w:rsid w:val="007325F4"/>
    <w:rsid w:val="00734E08"/>
    <w:rsid w:val="007377B5"/>
    <w:rsid w:val="00746CC2"/>
    <w:rsid w:val="00756112"/>
    <w:rsid w:val="00760323"/>
    <w:rsid w:val="00760E27"/>
    <w:rsid w:val="00762856"/>
    <w:rsid w:val="00765600"/>
    <w:rsid w:val="00791C9F"/>
    <w:rsid w:val="00792AAB"/>
    <w:rsid w:val="00793B47"/>
    <w:rsid w:val="007A1D0C"/>
    <w:rsid w:val="007A2A7B"/>
    <w:rsid w:val="007D4925"/>
    <w:rsid w:val="007D57FC"/>
    <w:rsid w:val="007E14A9"/>
    <w:rsid w:val="007F0C8A"/>
    <w:rsid w:val="007F11AB"/>
    <w:rsid w:val="008143CB"/>
    <w:rsid w:val="00823CA1"/>
    <w:rsid w:val="0083291E"/>
    <w:rsid w:val="00834908"/>
    <w:rsid w:val="008513B9"/>
    <w:rsid w:val="00853BBA"/>
    <w:rsid w:val="00856611"/>
    <w:rsid w:val="00856FE9"/>
    <w:rsid w:val="008627E4"/>
    <w:rsid w:val="008702D3"/>
    <w:rsid w:val="00876034"/>
    <w:rsid w:val="008809FB"/>
    <w:rsid w:val="008827E7"/>
    <w:rsid w:val="008A1696"/>
    <w:rsid w:val="008C58FE"/>
    <w:rsid w:val="008E6C41"/>
    <w:rsid w:val="008F0816"/>
    <w:rsid w:val="008F6BB7"/>
    <w:rsid w:val="00900F42"/>
    <w:rsid w:val="00912A41"/>
    <w:rsid w:val="00932E3C"/>
    <w:rsid w:val="00937C11"/>
    <w:rsid w:val="009573D3"/>
    <w:rsid w:val="009650A0"/>
    <w:rsid w:val="009828CC"/>
    <w:rsid w:val="009977FF"/>
    <w:rsid w:val="009A085B"/>
    <w:rsid w:val="009A697E"/>
    <w:rsid w:val="009C1DE6"/>
    <w:rsid w:val="009C1F0E"/>
    <w:rsid w:val="009C331B"/>
    <w:rsid w:val="009C496D"/>
    <w:rsid w:val="009D3E8C"/>
    <w:rsid w:val="009E3A0E"/>
    <w:rsid w:val="009F3752"/>
    <w:rsid w:val="00A1215E"/>
    <w:rsid w:val="00A1314B"/>
    <w:rsid w:val="00A13160"/>
    <w:rsid w:val="00A137D3"/>
    <w:rsid w:val="00A44A8F"/>
    <w:rsid w:val="00A44B44"/>
    <w:rsid w:val="00A4765C"/>
    <w:rsid w:val="00A51D96"/>
    <w:rsid w:val="00A96F84"/>
    <w:rsid w:val="00AC3953"/>
    <w:rsid w:val="00AC7150"/>
    <w:rsid w:val="00AE1DCA"/>
    <w:rsid w:val="00AF2438"/>
    <w:rsid w:val="00AF5F7C"/>
    <w:rsid w:val="00B02207"/>
    <w:rsid w:val="00B03403"/>
    <w:rsid w:val="00B10324"/>
    <w:rsid w:val="00B25476"/>
    <w:rsid w:val="00B376B1"/>
    <w:rsid w:val="00B620D9"/>
    <w:rsid w:val="00B633DB"/>
    <w:rsid w:val="00B639ED"/>
    <w:rsid w:val="00B66A8C"/>
    <w:rsid w:val="00B8061C"/>
    <w:rsid w:val="00B83BA2"/>
    <w:rsid w:val="00B853AA"/>
    <w:rsid w:val="00B85F63"/>
    <w:rsid w:val="00B875BF"/>
    <w:rsid w:val="00B91F62"/>
    <w:rsid w:val="00BA7331"/>
    <w:rsid w:val="00BB2C98"/>
    <w:rsid w:val="00BB3485"/>
    <w:rsid w:val="00BC7C99"/>
    <w:rsid w:val="00BD0B82"/>
    <w:rsid w:val="00BD253D"/>
    <w:rsid w:val="00BF4F5F"/>
    <w:rsid w:val="00C04EEB"/>
    <w:rsid w:val="00C075A4"/>
    <w:rsid w:val="00C10F12"/>
    <w:rsid w:val="00C11826"/>
    <w:rsid w:val="00C144E0"/>
    <w:rsid w:val="00C4495B"/>
    <w:rsid w:val="00C46D42"/>
    <w:rsid w:val="00C50107"/>
    <w:rsid w:val="00C50C32"/>
    <w:rsid w:val="00C60178"/>
    <w:rsid w:val="00C61760"/>
    <w:rsid w:val="00C63CD6"/>
    <w:rsid w:val="00C87D95"/>
    <w:rsid w:val="00C9077A"/>
    <w:rsid w:val="00C95CD2"/>
    <w:rsid w:val="00CA051B"/>
    <w:rsid w:val="00CA22A4"/>
    <w:rsid w:val="00CB3CBE"/>
    <w:rsid w:val="00CB5269"/>
    <w:rsid w:val="00CE38EE"/>
    <w:rsid w:val="00CF03D8"/>
    <w:rsid w:val="00D015D5"/>
    <w:rsid w:val="00D03D68"/>
    <w:rsid w:val="00D266DD"/>
    <w:rsid w:val="00D32B04"/>
    <w:rsid w:val="00D335F9"/>
    <w:rsid w:val="00D374E7"/>
    <w:rsid w:val="00D604CC"/>
    <w:rsid w:val="00D63949"/>
    <w:rsid w:val="00D64FD1"/>
    <w:rsid w:val="00D652E7"/>
    <w:rsid w:val="00D77BCF"/>
    <w:rsid w:val="00D84394"/>
    <w:rsid w:val="00D95E55"/>
    <w:rsid w:val="00DB3664"/>
    <w:rsid w:val="00DB4393"/>
    <w:rsid w:val="00DC16FB"/>
    <w:rsid w:val="00DC4A65"/>
    <w:rsid w:val="00DC4F66"/>
    <w:rsid w:val="00E10B44"/>
    <w:rsid w:val="00E11F02"/>
    <w:rsid w:val="00E22EB7"/>
    <w:rsid w:val="00E2726B"/>
    <w:rsid w:val="00E37801"/>
    <w:rsid w:val="00E46EAA"/>
    <w:rsid w:val="00E5038C"/>
    <w:rsid w:val="00E50B69"/>
    <w:rsid w:val="00E51E84"/>
    <w:rsid w:val="00E51ED0"/>
    <w:rsid w:val="00E5298B"/>
    <w:rsid w:val="00E56EFB"/>
    <w:rsid w:val="00E6458F"/>
    <w:rsid w:val="00E7242D"/>
    <w:rsid w:val="00E83662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5275B"/>
    <w:rsid w:val="00F81860"/>
    <w:rsid w:val="00F9334F"/>
    <w:rsid w:val="00F9519F"/>
    <w:rsid w:val="00F97D7F"/>
    <w:rsid w:val="00FA122C"/>
    <w:rsid w:val="00FA3B95"/>
    <w:rsid w:val="00FC1278"/>
    <w:rsid w:val="00FC4A37"/>
    <w:rsid w:val="00FE7735"/>
    <w:rsid w:val="00FF3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51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63"/>
    <w:rPr>
      <w:rFonts w:ascii="TimesET" w:hAnsi="TimesET"/>
    </w:rPr>
  </w:style>
  <w:style w:type="paragraph" w:styleId="1">
    <w:name w:val="heading 1"/>
    <w:basedOn w:val="a"/>
    <w:next w:val="a"/>
    <w:qFormat/>
    <w:rsid w:val="00B85F63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B85F63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5F63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B85F63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B85F6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85F6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85F6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B85F63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E83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853BBA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43</cp:revision>
  <cp:lastPrinted>2025-06-06T12:13:00Z</cp:lastPrinted>
  <dcterms:created xsi:type="dcterms:W3CDTF">2023-06-27T12:33:00Z</dcterms:created>
  <dcterms:modified xsi:type="dcterms:W3CDTF">2025-07-01T11:42:00Z</dcterms:modified>
</cp:coreProperties>
</file>