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364467" w:rsidTr="00CE38EE">
        <w:tc>
          <w:tcPr>
            <w:tcW w:w="10326" w:type="dxa"/>
            <w:shd w:val="clear" w:color="auto" w:fill="auto"/>
          </w:tcPr>
          <w:p w:rsidR="00190FF9" w:rsidRPr="00364467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364467" w:rsidRDefault="00190FF9" w:rsidP="005C6908">
            <w:pPr>
              <w:rPr>
                <w:rFonts w:ascii="Times New Roman" w:hAnsi="Times New Roman"/>
                <w:sz w:val="28"/>
                <w:szCs w:val="28"/>
              </w:rPr>
            </w:pPr>
            <w:r w:rsidRPr="0036446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C6908" w:rsidRPr="00364467" w:rsidRDefault="00364467" w:rsidP="00364467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C6908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 w:rsidRPr="003644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908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5C6908" w:rsidRPr="00364467" w:rsidTr="00CE38EE">
        <w:tc>
          <w:tcPr>
            <w:tcW w:w="10326" w:type="dxa"/>
            <w:shd w:val="clear" w:color="auto" w:fill="auto"/>
          </w:tcPr>
          <w:p w:rsidR="005C6908" w:rsidRPr="00364467" w:rsidRDefault="005C6908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C6908" w:rsidRPr="009B3311" w:rsidRDefault="009B3311" w:rsidP="009B33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03.07.2025 г. № 416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  <w:tr w:rsidR="005C6908" w:rsidRPr="00364467" w:rsidTr="00CE38EE">
        <w:tc>
          <w:tcPr>
            <w:tcW w:w="10326" w:type="dxa"/>
            <w:shd w:val="clear" w:color="auto" w:fill="auto"/>
          </w:tcPr>
          <w:p w:rsidR="005C6908" w:rsidRPr="00364467" w:rsidRDefault="005C6908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C6908" w:rsidRPr="00364467" w:rsidRDefault="005C6908" w:rsidP="005C69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467" w:rsidRPr="00364467" w:rsidTr="00CE38EE">
        <w:tc>
          <w:tcPr>
            <w:tcW w:w="10326" w:type="dxa"/>
            <w:shd w:val="clear" w:color="auto" w:fill="auto"/>
          </w:tcPr>
          <w:p w:rsidR="00364467" w:rsidRPr="00364467" w:rsidRDefault="0036446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64467" w:rsidRPr="005C6908" w:rsidRDefault="00364467" w:rsidP="00364467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C6908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364467" w:rsidRPr="005C6908" w:rsidRDefault="00364467" w:rsidP="0036446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C6908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908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364467" w:rsidRPr="00364467" w:rsidRDefault="00364467" w:rsidP="0036446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C6908">
              <w:rPr>
                <w:rFonts w:ascii="Times New Roman" w:hAnsi="Times New Roman"/>
                <w:sz w:val="28"/>
                <w:szCs w:val="28"/>
              </w:rPr>
              <w:t>от 27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  <w:r w:rsidRPr="005C6908">
              <w:rPr>
                <w:rFonts w:ascii="Times New Roman" w:hAnsi="Times New Roman"/>
                <w:sz w:val="28"/>
                <w:szCs w:val="28"/>
              </w:rPr>
              <w:t>2025 № 28-р</w:t>
            </w:r>
          </w:p>
        </w:tc>
      </w:tr>
    </w:tbl>
    <w:p w:rsidR="005C6908" w:rsidRPr="005C6908" w:rsidRDefault="005C6908" w:rsidP="00364467">
      <w:pPr>
        <w:widowControl w:val="0"/>
        <w:autoSpaceDE w:val="0"/>
        <w:autoSpaceDN w:val="0"/>
        <w:outlineLvl w:val="0"/>
        <w:rPr>
          <w:rFonts w:ascii="Times New Roman" w:hAnsi="Times New Roman"/>
          <w:sz w:val="22"/>
          <w:szCs w:val="22"/>
        </w:rPr>
      </w:pPr>
    </w:p>
    <w:p w:rsidR="005C6908" w:rsidRPr="005C6908" w:rsidRDefault="005C6908" w:rsidP="005C6908">
      <w:pPr>
        <w:widowControl w:val="0"/>
        <w:autoSpaceDE w:val="0"/>
        <w:autoSpaceDN w:val="0"/>
        <w:ind w:left="11199"/>
        <w:rPr>
          <w:rFonts w:ascii="Times New Roman" w:hAnsi="Times New Roman"/>
          <w:sz w:val="22"/>
          <w:szCs w:val="22"/>
        </w:rPr>
      </w:pPr>
    </w:p>
    <w:p w:rsidR="005C6908" w:rsidRPr="005C6908" w:rsidRDefault="005C6908" w:rsidP="005C690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C6908">
        <w:rPr>
          <w:rFonts w:ascii="Times New Roman" w:hAnsi="Times New Roman"/>
          <w:sz w:val="28"/>
          <w:szCs w:val="28"/>
        </w:rPr>
        <w:t>Р</w:t>
      </w:r>
      <w:r w:rsidR="00C12A80" w:rsidRPr="005C6908">
        <w:rPr>
          <w:rFonts w:ascii="Times New Roman" w:hAnsi="Times New Roman"/>
          <w:sz w:val="28"/>
          <w:szCs w:val="28"/>
        </w:rPr>
        <w:t>аспределение</w:t>
      </w:r>
    </w:p>
    <w:p w:rsidR="00364467" w:rsidRDefault="00364467" w:rsidP="005C690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364467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364467">
        <w:rPr>
          <w:rFonts w:ascii="Times New Roman" w:hAnsi="Times New Roman"/>
          <w:sz w:val="28"/>
          <w:szCs w:val="28"/>
        </w:rPr>
        <w:t>язанской области</w:t>
      </w:r>
    </w:p>
    <w:p w:rsidR="00364467" w:rsidRDefault="00364467" w:rsidP="005C690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364467">
        <w:rPr>
          <w:rFonts w:ascii="Times New Roman" w:hAnsi="Times New Roman"/>
          <w:sz w:val="28"/>
          <w:szCs w:val="28"/>
        </w:rPr>
        <w:t>в 2025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467">
        <w:rPr>
          <w:rFonts w:ascii="Times New Roman" w:hAnsi="Times New Roman"/>
          <w:sz w:val="28"/>
          <w:szCs w:val="28"/>
        </w:rPr>
        <w:t>на финансирование 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467">
        <w:rPr>
          <w:rFonts w:ascii="Times New Roman" w:hAnsi="Times New Roman"/>
          <w:sz w:val="28"/>
          <w:szCs w:val="28"/>
        </w:rPr>
        <w:t>(подпрограммы) 1</w:t>
      </w:r>
      <w:r>
        <w:rPr>
          <w:rFonts w:ascii="Times New Roman" w:hAnsi="Times New Roman"/>
          <w:sz w:val="28"/>
          <w:szCs w:val="28"/>
        </w:rPr>
        <w:t xml:space="preserve"> «Р</w:t>
      </w:r>
      <w:r w:rsidRPr="00364467">
        <w:rPr>
          <w:rFonts w:ascii="Times New Roman" w:hAnsi="Times New Roman"/>
          <w:sz w:val="28"/>
          <w:szCs w:val="28"/>
        </w:rPr>
        <w:t>азвитие</w:t>
      </w:r>
      <w:r>
        <w:rPr>
          <w:rFonts w:ascii="Times New Roman" w:hAnsi="Times New Roman"/>
          <w:sz w:val="28"/>
          <w:szCs w:val="28"/>
        </w:rPr>
        <w:br/>
      </w:r>
      <w:r w:rsidRPr="00364467">
        <w:rPr>
          <w:rFonts w:ascii="Times New Roman" w:hAnsi="Times New Roman"/>
          <w:sz w:val="28"/>
          <w:szCs w:val="28"/>
        </w:rPr>
        <w:t>дошкольного и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467">
        <w:rPr>
          <w:rFonts w:ascii="Times New Roman" w:hAnsi="Times New Roman"/>
          <w:sz w:val="28"/>
          <w:szCs w:val="28"/>
        </w:rPr>
        <w:t>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467">
        <w:rPr>
          <w:rFonts w:ascii="Times New Roman" w:hAnsi="Times New Roman"/>
          <w:sz w:val="28"/>
          <w:szCs w:val="28"/>
        </w:rPr>
        <w:t>государственной программы</w:t>
      </w:r>
    </w:p>
    <w:p w:rsidR="005C6908" w:rsidRPr="005C6908" w:rsidRDefault="00364467" w:rsidP="005C690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64467">
        <w:rPr>
          <w:rFonts w:ascii="Times New Roman" w:hAnsi="Times New Roman"/>
          <w:sz w:val="28"/>
          <w:szCs w:val="28"/>
        </w:rPr>
        <w:t>язанской области «</w:t>
      </w:r>
      <w:r>
        <w:rPr>
          <w:rFonts w:ascii="Times New Roman" w:hAnsi="Times New Roman"/>
          <w:sz w:val="28"/>
          <w:szCs w:val="28"/>
        </w:rPr>
        <w:t>Р</w:t>
      </w:r>
      <w:r w:rsidRPr="00364467">
        <w:rPr>
          <w:rFonts w:ascii="Times New Roman" w:hAnsi="Times New Roman"/>
          <w:sz w:val="28"/>
          <w:szCs w:val="28"/>
        </w:rPr>
        <w:t>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467">
        <w:rPr>
          <w:rFonts w:ascii="Times New Roman" w:hAnsi="Times New Roman"/>
          <w:sz w:val="28"/>
          <w:szCs w:val="28"/>
        </w:rPr>
        <w:t>образования»</w:t>
      </w:r>
    </w:p>
    <w:p w:rsidR="005C6908" w:rsidRPr="005C6908" w:rsidRDefault="005C6908" w:rsidP="005C6908">
      <w:pPr>
        <w:widowControl w:val="0"/>
        <w:autoSpaceDE w:val="0"/>
        <w:autoSpaceDN w:val="0"/>
        <w:spacing w:after="1"/>
        <w:rPr>
          <w:rFonts w:ascii="Times New Roman" w:hAnsi="Times New Roman"/>
          <w:sz w:val="22"/>
          <w:szCs w:val="22"/>
        </w:rPr>
      </w:pPr>
    </w:p>
    <w:p w:rsidR="005C6908" w:rsidRPr="005C6908" w:rsidRDefault="005C6908" w:rsidP="005C6908">
      <w:pPr>
        <w:widowControl w:val="0"/>
        <w:autoSpaceDE w:val="0"/>
        <w:autoSpaceDN w:val="0"/>
        <w:jc w:val="right"/>
        <w:rPr>
          <w:rFonts w:ascii="Times New Roman" w:hAnsi="Times New Roman"/>
          <w:sz w:val="22"/>
          <w:szCs w:val="22"/>
        </w:rPr>
      </w:pPr>
      <w:r w:rsidRPr="005C6908">
        <w:rPr>
          <w:rFonts w:ascii="Times New Roman" w:hAnsi="Times New Roman"/>
          <w:sz w:val="22"/>
          <w:szCs w:val="22"/>
        </w:rPr>
        <w:t>(рублей)</w:t>
      </w:r>
    </w:p>
    <w:p w:rsidR="005C6908" w:rsidRPr="005C6908" w:rsidRDefault="005C6908" w:rsidP="005C6908">
      <w:pPr>
        <w:widowControl w:val="0"/>
        <w:autoSpaceDE w:val="0"/>
        <w:autoSpaceDN w:val="0"/>
        <w:spacing w:after="1"/>
        <w:rPr>
          <w:rFonts w:ascii="Times New Roman" w:hAnsi="Times New Roman"/>
          <w:sz w:val="4"/>
          <w:szCs w:val="4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689"/>
        <w:gridCol w:w="3389"/>
        <w:gridCol w:w="2408"/>
        <w:gridCol w:w="2128"/>
        <w:gridCol w:w="1567"/>
        <w:gridCol w:w="1629"/>
      </w:tblGrid>
      <w:tr w:rsidR="005C6908" w:rsidRPr="005C6908" w:rsidTr="00212717">
        <w:tc>
          <w:tcPr>
            <w:tcW w:w="535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5C690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C6908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89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Наименование муниципальных образований Рязанской области (получателей субсидий)</w:t>
            </w:r>
            <w:r w:rsidR="00364467" w:rsidRPr="00364467">
              <w:rPr>
                <w:rFonts w:ascii="Times New Roman" w:hAnsi="Times New Roman"/>
                <w:sz w:val="22"/>
                <w:szCs w:val="22"/>
              </w:rPr>
              <w:t>/</w:t>
            </w:r>
            <w:r w:rsidRPr="005C6908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1121" w:type="dxa"/>
            <w:gridSpan w:val="5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Наименование субсидии</w:t>
            </w:r>
          </w:p>
        </w:tc>
      </w:tr>
      <w:tr w:rsidR="00364467" w:rsidRPr="00364467" w:rsidTr="00212717">
        <w:tc>
          <w:tcPr>
            <w:tcW w:w="53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C6908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образований Рязанской области на проведение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</w:t>
            </w:r>
            <w:proofErr w:type="gramEnd"/>
          </w:p>
        </w:tc>
        <w:tc>
          <w:tcPr>
            <w:tcW w:w="240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образований Рязанской области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64467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образований Рязанской области</w:t>
            </w:r>
          </w:p>
          <w:p w:rsidR="00364467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на поддержание достигнутых уровней заработной платы определенных</w:t>
            </w:r>
          </w:p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 xml:space="preserve"> указом </w:t>
            </w:r>
            <w:proofErr w:type="gramStart"/>
            <w:r w:rsidRPr="005C6908">
              <w:rPr>
                <w:rFonts w:ascii="Times New Roman" w:hAnsi="Times New Roman"/>
                <w:sz w:val="22"/>
                <w:szCs w:val="22"/>
              </w:rPr>
              <w:t>Президента Российской Федерации отдельных категорий работников муниципальных дошкольных образовательных учреждений</w:t>
            </w:r>
            <w:proofErr w:type="gramEnd"/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28" w:right="-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образований Рязанской области на строительство (реконструкцию) объектов, разработку проектной документации в сфере образования</w:t>
            </w:r>
          </w:p>
        </w:tc>
      </w:tr>
      <w:tr w:rsidR="00364467" w:rsidRPr="00364467" w:rsidTr="00212717">
        <w:tc>
          <w:tcPr>
            <w:tcW w:w="53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240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212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56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62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</w:tr>
    </w:tbl>
    <w:p w:rsidR="00212717" w:rsidRPr="00212717" w:rsidRDefault="00212717">
      <w:pPr>
        <w:rPr>
          <w:rFonts w:ascii="Times New Roman" w:hAnsi="Times New Roman"/>
          <w:sz w:val="2"/>
          <w:szCs w:val="2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689"/>
        <w:gridCol w:w="3389"/>
        <w:gridCol w:w="2408"/>
        <w:gridCol w:w="2128"/>
        <w:gridCol w:w="1567"/>
        <w:gridCol w:w="1629"/>
      </w:tblGrid>
      <w:tr w:rsidR="00364467" w:rsidRPr="00364467" w:rsidTr="004E767D">
        <w:trPr>
          <w:tblHeader/>
        </w:trPr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Александро-Невский муниципальный район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52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905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116,28</w:t>
            </w: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182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176,07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133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000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000,00</w:t>
            </w: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132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129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159,00</w:t>
            </w: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2.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Ермишинский</w:t>
            </w:r>
            <w:proofErr w:type="spellEnd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82185,46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3.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Касимовский</w:t>
            </w:r>
            <w:proofErr w:type="spellEnd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141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528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953,49</w:t>
            </w: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4.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Кораблинский</w:t>
            </w:r>
            <w:proofErr w:type="spellEnd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90 680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758,84</w:t>
            </w: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39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923,00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5.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Михайловский муниципальный округ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195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865,90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6.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Пителинский</w:t>
            </w:r>
            <w:proofErr w:type="spellEnd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41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706,62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7.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Пронский</w:t>
            </w:r>
            <w:proofErr w:type="spellEnd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392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883,56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8.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Рыбновский</w:t>
            </w:r>
            <w:proofErr w:type="spellEnd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723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837,21</w:t>
            </w: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9.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Ряжский муниципальный округ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325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120,04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10.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Рязанский муниципальный район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62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853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092,78</w:t>
            </w: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504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179,81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11.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Сараевский</w:t>
            </w:r>
            <w:proofErr w:type="spellEnd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36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161,48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F6502A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12.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Сасовский</w:t>
            </w:r>
            <w:proofErr w:type="spellEnd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324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641,39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13.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Спасский муниципальный район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122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677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558,14</w:t>
            </w: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141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460,34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14.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Старожиловский</w:t>
            </w:r>
            <w:proofErr w:type="spellEnd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199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273,26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15.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Шацкий</w:t>
            </w:r>
            <w:proofErr w:type="spellEnd"/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137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149,95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16.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Шиловский муниципальный район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267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897,09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17.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Скопин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105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795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813,95</w:t>
            </w: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433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617,01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535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18.</w:t>
            </w:r>
          </w:p>
        </w:tc>
        <w:tc>
          <w:tcPr>
            <w:tcW w:w="26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 город Рязань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187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004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394,82</w:t>
            </w: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43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612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268,04</w:t>
            </w: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451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191,60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364467" w:rsidRPr="00364467" w:rsidTr="00364467">
        <w:tc>
          <w:tcPr>
            <w:tcW w:w="3224" w:type="dxa"/>
            <w:gridSpan w:val="2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338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801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316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432,73</w:t>
            </w:r>
          </w:p>
        </w:tc>
        <w:tc>
          <w:tcPr>
            <w:tcW w:w="240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106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465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360,82</w:t>
            </w: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755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432,58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133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000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000,00</w:t>
            </w:r>
          </w:p>
        </w:tc>
        <w:tc>
          <w:tcPr>
            <w:tcW w:w="1629" w:type="dxa"/>
            <w:tcMar>
              <w:top w:w="0" w:type="dxa"/>
              <w:bottom w:w="0" w:type="dxa"/>
            </w:tcMar>
          </w:tcPr>
          <w:p w:rsidR="005C6908" w:rsidRPr="005C6908" w:rsidRDefault="005C6908" w:rsidP="00364467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132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129</w:t>
            </w:r>
            <w:r w:rsidRPr="005C6908">
              <w:rPr>
                <w:rFonts w:ascii="Times New Roman" w:eastAsia="Arial" w:hAnsi="Times New Roman"/>
                <w:spacing w:val="-2"/>
                <w:sz w:val="22"/>
                <w:szCs w:val="22"/>
              </w:rPr>
              <w:t> </w:t>
            </w:r>
            <w:r w:rsidRPr="005C6908">
              <w:rPr>
                <w:rFonts w:ascii="Times New Roman" w:hAnsi="Times New Roman"/>
                <w:spacing w:val="-2"/>
                <w:sz w:val="22"/>
                <w:szCs w:val="22"/>
              </w:rPr>
              <w:t>159,00»</w:t>
            </w:r>
          </w:p>
        </w:tc>
      </w:tr>
    </w:tbl>
    <w:p w:rsidR="005C6908" w:rsidRPr="004E767D" w:rsidRDefault="005C6908" w:rsidP="004E767D">
      <w:pPr>
        <w:spacing w:after="160" w:line="259" w:lineRule="auto"/>
        <w:rPr>
          <w:rFonts w:ascii="Times New Roman" w:hAnsi="Times New Roman"/>
          <w:sz w:val="16"/>
          <w:szCs w:val="16"/>
        </w:rPr>
      </w:pPr>
    </w:p>
    <w:sectPr w:rsidR="005C6908" w:rsidRPr="004E767D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61" w:rsidRDefault="001A5161">
      <w:r>
        <w:separator/>
      </w:r>
    </w:p>
  </w:endnote>
  <w:endnote w:type="continuationSeparator" w:id="0">
    <w:p w:rsidR="001A5161" w:rsidRDefault="001A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64467" w:rsidRPr="00CE38EE" w:rsidTr="00CE38EE">
      <w:tc>
        <w:tcPr>
          <w:tcW w:w="2538" w:type="dxa"/>
          <w:shd w:val="clear" w:color="auto" w:fill="auto"/>
        </w:tcPr>
        <w:p w:rsidR="00364467" w:rsidRPr="00CE38EE" w:rsidRDefault="0036446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364467" w:rsidRPr="00CE38EE" w:rsidRDefault="00364467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364467" w:rsidRPr="00CE38EE" w:rsidRDefault="00364467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364467" w:rsidRPr="00CE38EE" w:rsidRDefault="00364467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64467" w:rsidRDefault="0036446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61" w:rsidRDefault="001A5161">
      <w:r>
        <w:separator/>
      </w:r>
    </w:p>
  </w:footnote>
  <w:footnote w:type="continuationSeparator" w:id="0">
    <w:p w:rsidR="001A5161" w:rsidRDefault="001A5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67" w:rsidRDefault="0036446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64467" w:rsidRDefault="003644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67" w:rsidRPr="00481B88" w:rsidRDefault="0036446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64467" w:rsidRPr="00157194" w:rsidRDefault="00364467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9B3311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364467" w:rsidRPr="00E37801" w:rsidRDefault="0036446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161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2717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64467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E767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6908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B3311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12A80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6502A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2008-04-23T08:17:00Z</cp:lastPrinted>
  <dcterms:created xsi:type="dcterms:W3CDTF">2025-07-03T12:54:00Z</dcterms:created>
  <dcterms:modified xsi:type="dcterms:W3CDTF">2025-07-04T09:31:00Z</dcterms:modified>
</cp:coreProperties>
</file>