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E520B" w:rsidP="000E520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июля 2025 г. № 45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BB5E05" w:rsidRPr="00BB5E05" w:rsidRDefault="00BB5E05" w:rsidP="004E69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BB5E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В</w:t>
      </w:r>
      <w:r w:rsidRPr="00BB5E05">
        <w:rPr>
          <w:rFonts w:ascii="Times New Roman" w:hAnsi="Times New Roman"/>
          <w:color w:val="000000" w:themeColor="text1"/>
          <w:sz w:val="28"/>
          <w:szCs w:val="28"/>
        </w:rPr>
        <w:t>нести в приложение к распоряжению Правительства Рязанской области от</w:t>
      </w:r>
      <w:r w:rsidR="001E4B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5E05">
        <w:rPr>
          <w:rFonts w:ascii="Times New Roman" w:hAnsi="Times New Roman"/>
          <w:color w:val="000000" w:themeColor="text1"/>
          <w:sz w:val="28"/>
          <w:szCs w:val="28"/>
        </w:rPr>
        <w:t xml:space="preserve">12 декабря 2023 г. № 748-р (в редакции распоряжений Правительства Рязанской области от 21.02.2024 № 86-р, от 15.05.2024 </w:t>
      </w:r>
      <w:r w:rsidRPr="00BB5E05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280-р, от 03.06.2024 № 321-р, от 21.06.2024 № 373-р, от 12.07.2024 </w:t>
      </w:r>
      <w:r w:rsidRPr="00BB5E05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418-р, от 18.11.2024 № 756-р, от 21.11.2024 № 768-р, от 24.12.2024 </w:t>
      </w:r>
      <w:r w:rsidRPr="00BB5E05">
        <w:rPr>
          <w:rFonts w:ascii="Times New Roman" w:hAnsi="Times New Roman"/>
          <w:color w:val="000000" w:themeColor="text1"/>
          <w:sz w:val="28"/>
          <w:szCs w:val="28"/>
        </w:rPr>
        <w:br/>
        <w:t>№ 912-р, от 17.03.2025 № 169-р, от 22.04.2025 № 291-р) следующие изменения:</w:t>
      </w:r>
      <w:proofErr w:type="gramEnd"/>
    </w:p>
    <w:p w:rsidR="00BB5E05" w:rsidRPr="00BB5E05" w:rsidRDefault="004E697C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BB5E05" w:rsidRPr="00BB5E05">
        <w:rPr>
          <w:rFonts w:ascii="Times New Roman" w:hAnsi="Times New Roman"/>
          <w:color w:val="000000" w:themeColor="text1"/>
          <w:sz w:val="28"/>
          <w:szCs w:val="28"/>
        </w:rPr>
        <w:t>В разделе 1 «Паспорт государственной программы Рязанской области «Развитие информационного общества»:</w:t>
      </w:r>
    </w:p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5E05">
        <w:rPr>
          <w:rFonts w:ascii="Times New Roman" w:hAnsi="Times New Roman"/>
          <w:color w:val="000000" w:themeColor="text1"/>
          <w:sz w:val="28"/>
          <w:szCs w:val="28"/>
        </w:rPr>
        <w:t>- строку «Объемы финансового обеспечения за весь период реализации» таблицы подраздела 1.1 «Основные положения» изложить в следующей редакции: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BB5E05" w:rsidRPr="00BB5E05" w:rsidTr="009A6853">
        <w:trPr>
          <w:trHeight w:val="8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10060605,83787 тыс. рублей (в том числе с 2024 года – 7974538,918 тыс. рублей)»</w:t>
            </w:r>
          </w:p>
        </w:tc>
      </w:tr>
    </w:tbl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5E0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E69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B5E05">
        <w:rPr>
          <w:rFonts w:ascii="Times New Roman" w:hAnsi="Times New Roman"/>
          <w:color w:val="000000" w:themeColor="text1"/>
          <w:sz w:val="28"/>
          <w:szCs w:val="28"/>
        </w:rPr>
        <w:t>в таблице подраздела 1.5 «Финансовое обеспечение государственной программы Рязанской области» пункты 1, 1.1, подпункт 1.1.7, пункты 1.2, 1.3 изложить в следующей редакции:</w:t>
      </w:r>
    </w:p>
    <w:p w:rsidR="00BB5E05" w:rsidRPr="00BB5E05" w:rsidRDefault="00BB5E05" w:rsidP="00BB5E05">
      <w:pPr>
        <w:rPr>
          <w:rFonts w:ascii="Times New Roman" w:hAnsi="Times New Roman"/>
          <w:color w:val="000000" w:themeColor="text1"/>
          <w:sz w:val="2"/>
          <w:szCs w:val="2"/>
        </w:rPr>
      </w:pPr>
    </w:p>
    <w:p w:rsidR="00BB5E05" w:rsidRPr="00BB5E05" w:rsidRDefault="00BB5E05" w:rsidP="00BB5E05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7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B5E05" w:rsidRPr="00BB5E05" w:rsidTr="009A6853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B5E05" w:rsidRPr="00BB5E05" w:rsidTr="009A6853">
        <w:trPr>
          <w:cantSplit/>
          <w:trHeight w:val="179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1339382,88694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1934775,07562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1082665,34758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1115999,5007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7974538,918</w:t>
            </w:r>
          </w:p>
        </w:tc>
      </w:tr>
      <w:tr w:rsidR="00BB5E05" w:rsidRPr="00BB5E05" w:rsidTr="009A6853">
        <w:trPr>
          <w:cantSplit/>
          <w:trHeight w:val="183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1276328,28694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1934775,07562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1019923,34758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1006665,6007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7739408,418</w:t>
            </w:r>
          </w:p>
        </w:tc>
      </w:tr>
      <w:tr w:rsidR="00BB5E05" w:rsidRPr="00BB5E05" w:rsidTr="009A6853">
        <w:trPr>
          <w:cantSplit/>
          <w:trHeight w:val="12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63054,6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62742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109333,9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235130,5</w:t>
            </w:r>
          </w:p>
        </w:tc>
      </w:tr>
      <w:tr w:rsidR="00BB5E05" w:rsidRPr="00BB5E05" w:rsidTr="009A6853">
        <w:trPr>
          <w:cantSplit/>
          <w:trHeight w:val="169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170091,90877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106800,07423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132002,96083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459969,04383</w:t>
            </w:r>
          </w:p>
        </w:tc>
      </w:tr>
      <w:tr w:rsidR="00BB5E05" w:rsidRPr="00BB5E05" w:rsidTr="009A6853">
        <w:trPr>
          <w:cantSplit/>
          <w:trHeight w:val="168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107037,30877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44058,07423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22669,06083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224838,54383</w:t>
            </w:r>
          </w:p>
        </w:tc>
      </w:tr>
      <w:tr w:rsidR="00BB5E05" w:rsidRPr="00BB5E05" w:rsidTr="009A6853">
        <w:trPr>
          <w:cantSplit/>
          <w:trHeight w:val="125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63054,6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62742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109333,9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235130,5»</w:t>
            </w:r>
          </w:p>
        </w:tc>
      </w:tr>
      <w:tr w:rsidR="00BB5E05" w:rsidRPr="00BB5E05" w:rsidTr="009A6853">
        <w:trPr>
          <w:cantSplit/>
          <w:trHeight w:val="154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«1.1.7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«Развитие цифрового государственного управления в Рязанской области», всего, в том числе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126470,78</w:t>
            </w:r>
          </w:p>
        </w:tc>
      </w:tr>
      <w:tr w:rsidR="00BB5E05" w:rsidRPr="00BB5E05" w:rsidTr="009A6853">
        <w:trPr>
          <w:cantSplit/>
          <w:trHeight w:val="140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126470,78</w:t>
            </w:r>
          </w:p>
        </w:tc>
      </w:tr>
      <w:tr w:rsidR="00BB5E05" w:rsidRPr="00BB5E05" w:rsidTr="009A6853">
        <w:trPr>
          <w:cantSplit/>
          <w:trHeight w:val="169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1883700,97562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7514569,87417</w:t>
            </w:r>
          </w:p>
        </w:tc>
      </w:tr>
      <w:tr w:rsidR="00BB5E05" w:rsidRPr="00BB5E05" w:rsidTr="009A6853">
        <w:trPr>
          <w:cantSplit/>
          <w:trHeight w:val="167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1883700,97562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7514569,87417</w:t>
            </w:r>
          </w:p>
        </w:tc>
      </w:tr>
      <w:tr w:rsidR="00BB5E05" w:rsidRPr="00BB5E05" w:rsidTr="009A6853">
        <w:trPr>
          <w:cantSplit/>
          <w:trHeight w:val="14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налоговых расходов Рязанской области*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54425,212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63775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63775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181975,212»</w:t>
            </w:r>
          </w:p>
        </w:tc>
      </w:tr>
    </w:tbl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B5E05">
        <w:rPr>
          <w:rFonts w:ascii="Times New Roman" w:hAnsi="Times New Roman"/>
          <w:color w:val="000000" w:themeColor="text1"/>
          <w:sz w:val="28"/>
          <w:szCs w:val="24"/>
        </w:rPr>
        <w:t>2. В</w:t>
      </w:r>
      <w:r w:rsidRPr="00BB5E05">
        <w:rPr>
          <w:rFonts w:ascii="Times New Roman" w:hAnsi="Times New Roman"/>
          <w:color w:val="000000" w:themeColor="text1"/>
          <w:sz w:val="28"/>
        </w:rPr>
        <w:t xml:space="preserve"> разделе 2 «Проектная часть государственной программы Рязанской области»</w:t>
      </w:r>
      <w:r w:rsidRPr="00BB5E05">
        <w:rPr>
          <w:rFonts w:ascii="Times New Roman" w:hAnsi="Times New Roman"/>
          <w:color w:val="000000" w:themeColor="text1"/>
          <w:sz w:val="28"/>
          <w:szCs w:val="24"/>
        </w:rPr>
        <w:t>:</w:t>
      </w:r>
    </w:p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B5E05">
        <w:rPr>
          <w:rFonts w:ascii="Times New Roman" w:hAnsi="Times New Roman"/>
          <w:color w:val="000000" w:themeColor="text1"/>
          <w:sz w:val="28"/>
          <w:szCs w:val="24"/>
        </w:rPr>
        <w:lastRenderedPageBreak/>
        <w:t>-</w:t>
      </w:r>
      <w:r w:rsidR="004E697C">
        <w:rPr>
          <w:rFonts w:ascii="Times New Roman" w:hAnsi="Times New Roman"/>
          <w:color w:val="000000" w:themeColor="text1"/>
          <w:sz w:val="28"/>
          <w:szCs w:val="24"/>
        </w:rPr>
        <w:t> </w:t>
      </w:r>
      <w:r w:rsidRPr="00BB5E05">
        <w:rPr>
          <w:rFonts w:ascii="Times New Roman" w:hAnsi="Times New Roman"/>
          <w:color w:val="000000" w:themeColor="text1"/>
          <w:sz w:val="28"/>
          <w:szCs w:val="24"/>
        </w:rPr>
        <w:t>таблицу подраздела 2.1 «Перечень мероприятий (результатов) проектной части государственной программы Рязанской области» дополнить пунктами 7.10, 7.11 следующего содержания:</w:t>
      </w:r>
    </w:p>
    <w:p w:rsidR="00BB5E05" w:rsidRPr="00BB5E05" w:rsidRDefault="00BB5E05" w:rsidP="00BB5E05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"/>
        <w:gridCol w:w="3686"/>
        <w:gridCol w:w="1132"/>
        <w:gridCol w:w="569"/>
        <w:gridCol w:w="567"/>
        <w:gridCol w:w="382"/>
        <w:gridCol w:w="383"/>
        <w:gridCol w:w="383"/>
        <w:gridCol w:w="383"/>
        <w:gridCol w:w="383"/>
        <w:gridCol w:w="383"/>
        <w:gridCol w:w="383"/>
      </w:tblGrid>
      <w:tr w:rsidR="00BB5E05" w:rsidRPr="00BB5E05" w:rsidTr="009A6853">
        <w:trPr>
          <w:cantSplit/>
          <w:tblHeader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" w:type="dxa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3" w:type="dxa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BB5E05" w:rsidRPr="00BB5E05" w:rsidTr="009A6853">
        <w:trPr>
          <w:cantSplit/>
          <w:trHeight w:val="1134"/>
          <w:jc w:val="center"/>
        </w:trPr>
        <w:tc>
          <w:tcPr>
            <w:tcW w:w="697" w:type="dxa"/>
            <w:shd w:val="clear" w:color="auto" w:fill="auto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«7.10</w:t>
            </w:r>
          </w:p>
        </w:tc>
        <w:tc>
          <w:tcPr>
            <w:tcW w:w="3686" w:type="dxa"/>
            <w:shd w:val="clear" w:color="auto" w:fill="auto"/>
          </w:tcPr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BB5E05">
              <w:rPr>
                <w:color w:val="000000" w:themeColor="text1"/>
                <w:szCs w:val="22"/>
              </w:rPr>
              <w:t>Мероприятие (результат)</w:t>
            </w:r>
          </w:p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«Обеспечено развитие государственной информационной системы Рязанской области «Электронное образование Рязанской области»</w:t>
            </w:r>
          </w:p>
        </w:tc>
        <w:tc>
          <w:tcPr>
            <w:tcW w:w="1132" w:type="dxa"/>
            <w:shd w:val="clear" w:color="auto" w:fill="auto"/>
          </w:tcPr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условная единица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2024</w:t>
            </w:r>
          </w:p>
        </w:tc>
        <w:tc>
          <w:tcPr>
            <w:tcW w:w="382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-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1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</w:tr>
      <w:tr w:rsidR="00BB5E05" w:rsidRPr="00BB5E05" w:rsidTr="009A6853">
        <w:trPr>
          <w:cantSplit/>
          <w:trHeight w:val="1134"/>
          <w:jc w:val="center"/>
        </w:trPr>
        <w:tc>
          <w:tcPr>
            <w:tcW w:w="697" w:type="dxa"/>
            <w:shd w:val="clear" w:color="auto" w:fill="auto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7.11</w:t>
            </w:r>
          </w:p>
        </w:tc>
        <w:tc>
          <w:tcPr>
            <w:tcW w:w="3686" w:type="dxa"/>
            <w:shd w:val="clear" w:color="auto" w:fill="auto"/>
          </w:tcPr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BB5E05">
              <w:rPr>
                <w:color w:val="000000" w:themeColor="text1"/>
                <w:szCs w:val="22"/>
              </w:rPr>
              <w:t>Мероприятие (результат)</w:t>
            </w:r>
          </w:p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B5E05">
              <w:rPr>
                <w:color w:val="000000" w:themeColor="text1"/>
                <w:szCs w:val="22"/>
              </w:rPr>
              <w:t>«Обеспечено развитие Единой государственной информационной системы Рязанской области «Архивное наследие Рязанской области»</w:t>
            </w:r>
          </w:p>
        </w:tc>
        <w:tc>
          <w:tcPr>
            <w:tcW w:w="1132" w:type="dxa"/>
            <w:shd w:val="clear" w:color="auto" w:fill="auto"/>
          </w:tcPr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условная единица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2024</w:t>
            </w:r>
          </w:p>
        </w:tc>
        <w:tc>
          <w:tcPr>
            <w:tcW w:w="382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-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1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3" w:type="dxa"/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0»</w:t>
            </w:r>
          </w:p>
        </w:tc>
      </w:tr>
    </w:tbl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B5E05">
        <w:rPr>
          <w:rFonts w:ascii="Times New Roman" w:hAnsi="Times New Roman"/>
          <w:color w:val="000000" w:themeColor="text1"/>
          <w:sz w:val="28"/>
          <w:szCs w:val="24"/>
        </w:rPr>
        <w:t>- в таблице подраздела 2.2 «Финансовое обеспечение проектной части государственной программы Рязанской области»:</w:t>
      </w:r>
    </w:p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B5E05">
        <w:rPr>
          <w:rFonts w:ascii="Times New Roman" w:hAnsi="Times New Roman"/>
          <w:color w:val="000000" w:themeColor="text1"/>
          <w:sz w:val="28"/>
          <w:szCs w:val="24"/>
        </w:rPr>
        <w:t>строки «Проектная часть, всего, в том числе», «областной бюджет», пункты 7, 7.7  изложить в следующей редакции:</w:t>
      </w:r>
    </w:p>
    <w:p w:rsidR="00BB5E05" w:rsidRPr="00BB5E05" w:rsidRDefault="00BB5E05" w:rsidP="00BB5E05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"/>
        <w:gridCol w:w="3969"/>
        <w:gridCol w:w="709"/>
        <w:gridCol w:w="56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BB5E05" w:rsidRPr="00BB5E05" w:rsidTr="009A6853">
        <w:trPr>
          <w:cantSplit/>
          <w:tblHeader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4" w:type="dxa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4" w:type="dxa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BB5E05" w:rsidRPr="00BB5E05" w:rsidTr="009A6853">
        <w:trPr>
          <w:cantSplit/>
          <w:trHeight w:val="1580"/>
          <w:jc w:val="center"/>
        </w:trPr>
        <w:tc>
          <w:tcPr>
            <w:tcW w:w="4666" w:type="dxa"/>
            <w:gridSpan w:val="2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«Проектная часть, всего, в том числе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170091,90877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106800,07423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132002,96083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459969,04383</w:t>
            </w:r>
          </w:p>
        </w:tc>
      </w:tr>
      <w:tr w:rsidR="00BB5E05" w:rsidRPr="00BB5E05" w:rsidTr="009A6853">
        <w:trPr>
          <w:cantSplit/>
          <w:trHeight w:val="1689"/>
          <w:jc w:val="center"/>
        </w:trPr>
        <w:tc>
          <w:tcPr>
            <w:tcW w:w="4666" w:type="dxa"/>
            <w:gridSpan w:val="2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107037,30877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44058,07423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22669,06083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224838,54383</w:t>
            </w:r>
          </w:p>
        </w:tc>
      </w:tr>
      <w:tr w:rsidR="00BB5E05" w:rsidRPr="00BB5E05" w:rsidTr="009A6853">
        <w:trPr>
          <w:cantSplit/>
          <w:trHeight w:val="1543"/>
          <w:jc w:val="center"/>
        </w:trPr>
        <w:tc>
          <w:tcPr>
            <w:tcW w:w="4666" w:type="dxa"/>
            <w:gridSpan w:val="2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63054,6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62742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109333,9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235130,5»</w:t>
            </w:r>
          </w:p>
        </w:tc>
      </w:tr>
      <w:tr w:rsidR="00BB5E05" w:rsidRPr="00BB5E05" w:rsidTr="009A6853">
        <w:trPr>
          <w:cantSplit/>
          <w:trHeight w:val="1690"/>
          <w:jc w:val="center"/>
        </w:trPr>
        <w:tc>
          <w:tcPr>
            <w:tcW w:w="697" w:type="dxa"/>
            <w:vMerge w:val="restart"/>
            <w:shd w:val="clear" w:color="auto" w:fill="auto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«7</w:t>
            </w: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</w:t>
            </w:r>
          </w:p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«Развитие цифрового государственного управления в Рязанской области», всего, в том числе</w:t>
            </w:r>
          </w:p>
        </w:tc>
        <w:tc>
          <w:tcPr>
            <w:tcW w:w="70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126470,78</w:t>
            </w:r>
          </w:p>
        </w:tc>
      </w:tr>
      <w:tr w:rsidR="00BB5E05" w:rsidRPr="00BB5E05" w:rsidTr="009A6853">
        <w:trPr>
          <w:cantSplit/>
          <w:trHeight w:val="1558"/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51074,1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126470,78»</w:t>
            </w:r>
          </w:p>
        </w:tc>
      </w:tr>
      <w:tr w:rsidR="00BB5E05" w:rsidRPr="00BB5E05" w:rsidTr="009A6853">
        <w:trPr>
          <w:cantSplit/>
          <w:trHeight w:val="2271"/>
          <w:jc w:val="center"/>
        </w:trPr>
        <w:tc>
          <w:tcPr>
            <w:tcW w:w="697" w:type="dxa"/>
            <w:vMerge w:val="restart"/>
            <w:shd w:val="clear" w:color="auto" w:fill="auto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lastRenderedPageBreak/>
              <w:t>«7.7</w:t>
            </w: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BB5E05">
              <w:rPr>
                <w:color w:val="000000" w:themeColor="text1"/>
                <w:szCs w:val="22"/>
              </w:rPr>
              <w:t>Мероприятие (результат)</w:t>
            </w:r>
          </w:p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B5E05">
              <w:rPr>
                <w:color w:val="000000" w:themeColor="text1"/>
                <w:szCs w:val="22"/>
              </w:rPr>
              <w:t xml:space="preserve">«Обеспечено создание и развитие государственной информационной системы Рязанской области «Центр опережающей профессиональной подготовки Рязанской области», </w:t>
            </w:r>
            <w:r w:rsidRPr="00BB5E05">
              <w:rPr>
                <w:color w:val="000000" w:themeColor="text1"/>
                <w:spacing w:val="-2"/>
              </w:rPr>
              <w:t>всего, в том числе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Минобразование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РО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12713,6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49140,8</w:t>
            </w:r>
          </w:p>
        </w:tc>
      </w:tr>
      <w:tr w:rsidR="00BB5E05" w:rsidRPr="00BB5E05" w:rsidTr="009A6853">
        <w:trPr>
          <w:cantSplit/>
          <w:trHeight w:val="1542"/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12713,6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49140,8»</w:t>
            </w:r>
          </w:p>
        </w:tc>
      </w:tr>
    </w:tbl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5E05">
        <w:rPr>
          <w:rFonts w:ascii="Times New Roman" w:hAnsi="Times New Roman"/>
          <w:color w:val="000000" w:themeColor="text1"/>
          <w:sz w:val="28"/>
          <w:szCs w:val="28"/>
        </w:rPr>
        <w:t>дополнить пунктами 7.10, 7.11 следующего содержания: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"/>
        <w:gridCol w:w="3969"/>
        <w:gridCol w:w="709"/>
        <w:gridCol w:w="56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BB5E05" w:rsidRPr="00BB5E05" w:rsidTr="009A6853">
        <w:trPr>
          <w:cantSplit/>
          <w:tblHeader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4" w:type="dxa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4" w:type="dxa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BB5E05" w:rsidRPr="00BB5E05" w:rsidTr="009A6853">
        <w:trPr>
          <w:cantSplit/>
          <w:trHeight w:val="1690"/>
          <w:jc w:val="center"/>
        </w:trPr>
        <w:tc>
          <w:tcPr>
            <w:tcW w:w="697" w:type="dxa"/>
            <w:vMerge w:val="restart"/>
            <w:shd w:val="clear" w:color="auto" w:fill="auto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«7.10</w:t>
            </w: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«Обеспечено развитие государственной информационной системы Рязанской области «Электронное образование Рязанской области», всего, в том числе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1186</w:t>
            </w:r>
          </w:p>
        </w:tc>
      </w:tr>
      <w:tr w:rsidR="00BB5E05" w:rsidRPr="00BB5E05" w:rsidTr="009A6853">
        <w:trPr>
          <w:cantSplit/>
          <w:trHeight w:val="1497"/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1186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1186</w:t>
            </w:r>
          </w:p>
        </w:tc>
      </w:tr>
      <w:tr w:rsidR="00BB5E05" w:rsidRPr="00BB5E05" w:rsidTr="009A6853">
        <w:trPr>
          <w:cantSplit/>
          <w:trHeight w:val="1684"/>
          <w:jc w:val="center"/>
        </w:trPr>
        <w:tc>
          <w:tcPr>
            <w:tcW w:w="697" w:type="dxa"/>
            <w:vMerge w:val="restart"/>
            <w:shd w:val="clear" w:color="auto" w:fill="auto"/>
          </w:tcPr>
          <w:p w:rsidR="00BB5E05" w:rsidRPr="00BB5E05" w:rsidRDefault="00BB5E05" w:rsidP="009A685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7.11</w:t>
            </w: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BB5E05">
              <w:rPr>
                <w:color w:val="000000" w:themeColor="text1"/>
                <w:szCs w:val="22"/>
              </w:rPr>
              <w:t>Мероприятие (результат)</w:t>
            </w:r>
          </w:p>
          <w:p w:rsidR="00BB5E05" w:rsidRPr="00BB5E05" w:rsidRDefault="00BB5E05" w:rsidP="009A6853">
            <w:pPr>
              <w:pStyle w:val="s16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BB5E05">
              <w:rPr>
                <w:color w:val="000000" w:themeColor="text1"/>
                <w:szCs w:val="22"/>
              </w:rPr>
              <w:t xml:space="preserve">«Обеспечено развитие Единой государственной информационной системы Рязанской области «Архивное наследие Рязанской области», </w:t>
            </w:r>
            <w:r w:rsidRPr="00BB5E05">
              <w:rPr>
                <w:color w:val="000000" w:themeColor="text1"/>
                <w:spacing w:val="-2"/>
              </w:rPr>
              <w:t>всего, в том числе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ГАУРО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BB5E05" w:rsidRPr="00BB5E05" w:rsidTr="009A6853">
        <w:trPr>
          <w:cantSplit/>
          <w:trHeight w:val="1540"/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B5E05" w:rsidRPr="00BB5E05" w:rsidRDefault="00BB5E05" w:rsidP="009A68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4500»</w:t>
            </w:r>
          </w:p>
        </w:tc>
      </w:tr>
    </w:tbl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5E05">
        <w:rPr>
          <w:rFonts w:ascii="Times New Roman" w:hAnsi="Times New Roman"/>
          <w:color w:val="000000" w:themeColor="text1"/>
          <w:sz w:val="28"/>
          <w:szCs w:val="28"/>
        </w:rPr>
        <w:t>3. В разделе 3 «Паспорт комплекса процессных мероприятий «Создание условий для развития информационного общества и формирования электронного правительства»:</w:t>
      </w:r>
    </w:p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5E05">
        <w:rPr>
          <w:rFonts w:ascii="Times New Roman" w:hAnsi="Times New Roman"/>
          <w:color w:val="000000" w:themeColor="text1"/>
          <w:sz w:val="28"/>
          <w:szCs w:val="28"/>
        </w:rPr>
        <w:t>- в графе 7 пункта 4.3 таблицы подраздела 3.2 «Показатели комплекса процессных мероприятий» цифры «80» заменить цифрами «75,7»;</w:t>
      </w:r>
    </w:p>
    <w:p w:rsidR="00BB5E05" w:rsidRPr="00BB5E05" w:rsidRDefault="00BB5E05" w:rsidP="004E697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5E05">
        <w:rPr>
          <w:rFonts w:ascii="Times New Roman" w:hAnsi="Times New Roman"/>
          <w:color w:val="000000" w:themeColor="text1"/>
          <w:sz w:val="28"/>
          <w:szCs w:val="28"/>
        </w:rPr>
        <w:t>- в таблице подраздела 3.4 «Финансовое обеспечение комплекса процессных мероприятий» строки «Комплекс процессных мероприятий, всего, в том числе»,  «областной бюджет», пункты 1.3, 1.4, 1.10, 1.14, 2, 2.1, подпункты 2.1.8, 2.1.19, пункты 2.3, 2.4, 3, 3.3, 3.5, 3.8, 4, 4.1, 5, 5.1, 5.2  изложить в следующей редакции:</w:t>
      </w:r>
    </w:p>
    <w:p w:rsidR="00BB5E05" w:rsidRPr="00BB5E05" w:rsidRDefault="00BB5E05" w:rsidP="00BB5E0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5E05" w:rsidRPr="00BB5E05" w:rsidRDefault="00BB5E05" w:rsidP="00BB5E05">
      <w:pPr>
        <w:ind w:firstLine="709"/>
        <w:jc w:val="both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a9"/>
        <w:tblW w:w="937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4535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84"/>
      </w:tblGrid>
      <w:tr w:rsidR="00BB5E05" w:rsidRPr="00BB5E05" w:rsidTr="009A6853">
        <w:trPr>
          <w:trHeight w:val="322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</w:t>
            </w:r>
          </w:p>
        </w:tc>
      </w:tr>
      <w:tr w:rsidR="00BB5E05" w:rsidRPr="00BB5E05" w:rsidTr="009A6853">
        <w:trPr>
          <w:cantSplit/>
          <w:trHeight w:val="1795"/>
          <w:jc w:val="center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«Комплекс процессных мероприятий, всего, в том 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1883700,97562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7514569,87417</w:t>
            </w:r>
          </w:p>
        </w:tc>
      </w:tr>
      <w:tr w:rsidR="00BB5E05" w:rsidRPr="00BB5E05" w:rsidTr="009A6853">
        <w:trPr>
          <w:cantSplit/>
          <w:trHeight w:val="1795"/>
          <w:jc w:val="center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1883700,97562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7514569,87417</w:t>
            </w:r>
          </w:p>
        </w:tc>
      </w:tr>
      <w:tr w:rsidR="00BB5E05" w:rsidRPr="00BB5E05" w:rsidTr="009A6853">
        <w:trPr>
          <w:cantSplit/>
          <w:trHeight w:val="196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«Обеспечение эксплуатации информационных систем и информационных ресурсов в сферах государственного управления и предоставления государственных услуг», всего, в том 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317613,25193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296534,69267</w:t>
            </w: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1659454,91468 </w:t>
            </w:r>
          </w:p>
        </w:tc>
      </w:tr>
      <w:tr w:rsidR="00BB5E05" w:rsidRPr="00BB5E05" w:rsidTr="009A6853">
        <w:trPr>
          <w:cantSplit/>
          <w:trHeight w:val="1987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317613,25193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1E4BF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296534,69267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1659454,91468» </w:t>
            </w:r>
          </w:p>
        </w:tc>
      </w:tr>
      <w:tr w:rsidR="00BB5E05" w:rsidRPr="00BB5E05" w:rsidTr="009A6853">
        <w:trPr>
          <w:cantSplit/>
          <w:trHeight w:val="1704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«1.3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эксплуатация государственной информационной системы Рязанской области «Государственная жилищная инспекция»,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BB5E05">
              <w:rPr>
                <w:color w:val="000000" w:themeColor="text1"/>
                <w:spacing w:val="-2"/>
              </w:rPr>
              <w:t>Минцифры</w:t>
            </w:r>
            <w:proofErr w:type="spellEnd"/>
            <w:r w:rsidRPr="00BB5E05">
              <w:rPr>
                <w:color w:val="000000" w:themeColor="text1"/>
                <w:spacing w:val="-2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01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297,5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297,5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12145</w:t>
            </w:r>
          </w:p>
        </w:tc>
      </w:tr>
      <w:tr w:rsidR="00BB5E05" w:rsidRPr="00BB5E05" w:rsidTr="009A6853">
        <w:trPr>
          <w:cantSplit/>
          <w:trHeight w:val="1120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297,5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297,5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12145</w:t>
            </w:r>
          </w:p>
        </w:tc>
      </w:tr>
      <w:tr w:rsidR="00BB5E05" w:rsidRPr="00BB5E05" w:rsidTr="009A6853">
        <w:trPr>
          <w:cantSplit/>
          <w:trHeight w:val="2028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1.4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эксплуатация государственной информационной системы Рязанской области «Электронное образование Рязанской области»,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BB5E05">
              <w:rPr>
                <w:color w:val="000000" w:themeColor="text1"/>
                <w:spacing w:val="-2"/>
              </w:rPr>
              <w:t>Минцифры</w:t>
            </w:r>
            <w:proofErr w:type="spellEnd"/>
            <w:r w:rsidRPr="00BB5E05">
              <w:rPr>
                <w:color w:val="000000" w:themeColor="text1"/>
                <w:spacing w:val="-2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01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37626,55845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41800,18545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20389,02263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20389,02263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43967,927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43967,927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43967,927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252108,57016</w:t>
            </w:r>
          </w:p>
        </w:tc>
      </w:tr>
      <w:tr w:rsidR="00BB5E05" w:rsidRPr="00BB5E05" w:rsidTr="009A6853">
        <w:trPr>
          <w:cantSplit/>
          <w:trHeight w:val="1795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37626,55845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41800,18545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20389,02263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20389,02263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43967,927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43967,927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43967,927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252108,57016»</w:t>
            </w:r>
          </w:p>
        </w:tc>
      </w:tr>
      <w:tr w:rsidR="00BB5E05" w:rsidRPr="00BB5E05" w:rsidTr="009A6853">
        <w:trPr>
          <w:cantSplit/>
          <w:trHeight w:val="1702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«1.10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Единого регионального контактного центра», всего,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BB5E05">
              <w:rPr>
                <w:color w:val="000000" w:themeColor="text1"/>
                <w:spacing w:val="-2"/>
              </w:rPr>
              <w:t>Минцифры</w:t>
            </w:r>
            <w:proofErr w:type="spellEnd"/>
            <w:r w:rsidRPr="00BB5E05">
              <w:rPr>
                <w:color w:val="000000" w:themeColor="text1"/>
                <w:spacing w:val="-2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01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7486,452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9761,452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4897,2342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4897,2342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32442,3724</w:t>
            </w:r>
          </w:p>
        </w:tc>
      </w:tr>
      <w:tr w:rsidR="00BB5E05" w:rsidRPr="00BB5E05" w:rsidTr="009A6853">
        <w:trPr>
          <w:cantSplit/>
          <w:trHeight w:val="1680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7486,452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9761,452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4897,2342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4897,2342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32442,3724»</w:t>
            </w:r>
          </w:p>
        </w:tc>
      </w:tr>
      <w:tr w:rsidR="00BB5E05" w:rsidRPr="00BB5E05" w:rsidTr="009A6853">
        <w:trPr>
          <w:cantSplit/>
          <w:trHeight w:val="1369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«1.14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эксплуатация Единой государственной информационной системы Рязанской области «Архивное наследие Рязанской области», всего, в том 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ГАУРО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1853,5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5400,475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5400,475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12654,45</w:t>
            </w:r>
          </w:p>
        </w:tc>
      </w:tr>
      <w:tr w:rsidR="00BB5E05" w:rsidRPr="00BB5E05" w:rsidTr="009A6853">
        <w:trPr>
          <w:cantSplit/>
          <w:trHeight w:val="1399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pStyle w:val="s16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1853,5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5400,475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5400,475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B5E05">
              <w:rPr>
                <w:color w:val="000000" w:themeColor="text1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12654,45»</w:t>
            </w:r>
          </w:p>
        </w:tc>
      </w:tr>
      <w:tr w:rsidR="00BB5E05" w:rsidRPr="00BB5E05" w:rsidTr="009A6853">
        <w:trPr>
          <w:cantSplit/>
          <w:trHeight w:val="183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«Создание информационной инфраструктуры и организация информационной безопасности», всего, в том 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02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345929,10284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465402,70428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271086,64025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272939,82178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256346,4682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2083397,67375</w:t>
            </w:r>
          </w:p>
        </w:tc>
      </w:tr>
      <w:tr w:rsidR="00BB5E05" w:rsidRPr="00BB5E05" w:rsidTr="009A6853">
        <w:trPr>
          <w:cantSplit/>
          <w:trHeight w:val="1694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345929,10284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465402,70428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271086,64025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272939,82178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256346,4682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2083397,67375</w:t>
            </w:r>
          </w:p>
        </w:tc>
      </w:tr>
      <w:tr w:rsidR="00BB5E05" w:rsidRPr="00BB5E05" w:rsidTr="009A6853">
        <w:trPr>
          <w:cantSplit/>
          <w:trHeight w:val="1134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«Государственные органы Рязанской области обеспечены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оказаны информационные услуги и услуги по технической поддержке программного обеспечения, техническому обслуживанию и ремонту компьютерного оборудования и оргтехники», всего, в том 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02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98688,69437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122348,47836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69988,06322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71841,24475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574103,72285</w:t>
            </w:r>
          </w:p>
        </w:tc>
      </w:tr>
      <w:tr w:rsidR="00BB5E05" w:rsidRPr="00BB5E05" w:rsidTr="009A6853">
        <w:trPr>
          <w:cantSplit/>
          <w:trHeight w:val="1974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всего, в том числе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98688,69437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122348,47836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69988,06322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71841,24475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574103,72285» </w:t>
            </w:r>
          </w:p>
        </w:tc>
      </w:tr>
      <w:tr w:rsidR="00BB5E05" w:rsidRPr="00BB5E05" w:rsidTr="009A6853">
        <w:trPr>
          <w:cantSplit/>
          <w:trHeight w:val="240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«2.1.8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BB5E05">
              <w:rPr>
                <w:color w:val="000000" w:themeColor="text1"/>
                <w:spacing w:val="-2"/>
              </w:rPr>
              <w:t>Минобразование</w:t>
            </w:r>
            <w:proofErr w:type="spellEnd"/>
            <w:r w:rsidRPr="00BB5E05">
              <w:rPr>
                <w:color w:val="000000" w:themeColor="text1"/>
                <w:spacing w:val="-2"/>
              </w:rPr>
              <w:t xml:space="preserve"> РО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1467,0337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7033,05022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1533,05022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1533,05022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1467,0337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1467,0337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1467,0337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15967,28546»</w:t>
            </w:r>
          </w:p>
        </w:tc>
      </w:tr>
      <w:tr w:rsidR="00BB5E05" w:rsidRPr="00BB5E05" w:rsidTr="009A6853">
        <w:trPr>
          <w:cantSplit/>
          <w:trHeight w:val="227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«2.1.19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ГУ ветеринарии РО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833,59198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1774,64362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871,10362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871,10362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516,39198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516,39198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516,39198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5899,61878»</w:t>
            </w:r>
          </w:p>
        </w:tc>
      </w:tr>
      <w:tr w:rsidR="00BB5E05" w:rsidRPr="00BB5E05" w:rsidTr="009A6853">
        <w:trPr>
          <w:cantSplit/>
          <w:trHeight w:val="2120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«2.3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инженерных и вспомогательных элементов инфраструктуры электронного правительства в Рязанской области»,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167905,58344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246478,82339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932389,13904</w:t>
            </w:r>
          </w:p>
        </w:tc>
      </w:tr>
      <w:tr w:rsidR="00BB5E05" w:rsidRPr="00BB5E05" w:rsidTr="009A6853">
        <w:trPr>
          <w:cantSplit/>
          <w:trHeight w:val="1683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167905,58344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246478,82339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932389,13904</w:t>
            </w:r>
          </w:p>
        </w:tc>
      </w:tr>
      <w:tr w:rsidR="00BB5E05" w:rsidRPr="00BB5E05" w:rsidTr="009A6853">
        <w:trPr>
          <w:cantSplit/>
          <w:trHeight w:val="1834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2.4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и развитие сети видеоконференцсвязи Правительства РО»,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12444,50919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4396,96919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28456,766</w:t>
            </w:r>
          </w:p>
        </w:tc>
      </w:tr>
      <w:tr w:rsidR="00BB5E05" w:rsidRPr="00BB5E05" w:rsidTr="009A6853">
        <w:trPr>
          <w:cantSplit/>
          <w:trHeight w:val="1616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12444,50919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4396,96919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28456,766»</w:t>
            </w:r>
          </w:p>
        </w:tc>
      </w:tr>
      <w:tr w:rsidR="00BB5E05" w:rsidRPr="00BB5E05" w:rsidTr="009A6853">
        <w:trPr>
          <w:cantSplit/>
          <w:trHeight w:val="1637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«3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«Организация межведомственного электронного взаимодействия», всего, в 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53994,99153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67153,91868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407484,85859</w:t>
            </w:r>
          </w:p>
        </w:tc>
      </w:tr>
      <w:tr w:rsidR="00BB5E05" w:rsidRPr="00BB5E05" w:rsidTr="009A6853">
        <w:trPr>
          <w:cantSplit/>
          <w:trHeight w:val="1689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53994,99153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67153,91868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407484,85859»</w:t>
            </w:r>
          </w:p>
        </w:tc>
      </w:tr>
      <w:tr w:rsidR="00BB5E05" w:rsidRPr="00BB5E05" w:rsidTr="009A6853">
        <w:trPr>
          <w:cantSplit/>
          <w:trHeight w:val="1134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«3.3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эксплуатация государственной информационной системы Рязанской области «Единая технологическая платформа для официальных сайтов исполнительных органов государственной власти Рязанской области»,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1102,47562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2476,47562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937,10428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937,10428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7793,1598</w:t>
            </w:r>
          </w:p>
        </w:tc>
      </w:tr>
      <w:tr w:rsidR="00BB5E05" w:rsidRPr="00BB5E05" w:rsidTr="009A6853">
        <w:trPr>
          <w:cantSplit/>
          <w:trHeight w:val="1604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1102,47562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2476,47562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937,10428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937,10428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7793,1598»</w:t>
            </w:r>
          </w:p>
        </w:tc>
      </w:tr>
      <w:tr w:rsidR="00BB5E05" w:rsidRPr="00BB5E05" w:rsidTr="009A6853">
        <w:trPr>
          <w:cantSplit/>
          <w:trHeight w:val="1882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«3.5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эксплуатация государственной информационной системы Рязанской области «Наш Дом»,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5527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3389,8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3389,8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30306,6</w:t>
            </w:r>
          </w:p>
        </w:tc>
      </w:tr>
      <w:tr w:rsidR="00BB5E05" w:rsidRPr="00BB5E05" w:rsidTr="009A6853">
        <w:trPr>
          <w:cantSplit/>
          <w:trHeight w:val="1525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5527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3389,8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3389,8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30306,6»</w:t>
            </w:r>
          </w:p>
        </w:tc>
      </w:tr>
      <w:tr w:rsidR="00BB5E05" w:rsidRPr="00BB5E05" w:rsidTr="009A6853">
        <w:trPr>
          <w:cantSplit/>
          <w:trHeight w:val="1874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«3.8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программно-техническое сопровождение государственной информационной системы «Региональная геоинформационная система Рязанской области»,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3816,27233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11712,87009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4111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4111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46551,14242</w:t>
            </w:r>
          </w:p>
        </w:tc>
      </w:tr>
      <w:tr w:rsidR="00BB5E05" w:rsidRPr="00BB5E05" w:rsidTr="009A6853">
        <w:trPr>
          <w:cantSplit/>
          <w:trHeight w:val="1786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3816,27233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11712,87009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4111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4111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7600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7600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46551,14242»</w:t>
            </w:r>
          </w:p>
        </w:tc>
      </w:tr>
      <w:tr w:rsidR="00BB5E05" w:rsidRPr="00BB5E05" w:rsidTr="009A6853">
        <w:trPr>
          <w:cantSplit/>
          <w:trHeight w:val="1134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«4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«Создание, эксплуатация и техническое обслуживание систем, предназначенных для автоматизированного управления процессами, влияющими на безопасность жизнедеятельности населения, защиту жизни и здоровья граждан, сохранность материальных ценностей»,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195870,00416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275223,12171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101990,94792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101990,94792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88001,36538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88001,36538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88001,36538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939079,11785</w:t>
            </w:r>
          </w:p>
        </w:tc>
      </w:tr>
      <w:tr w:rsidR="00BB5E05" w:rsidRPr="00BB5E05" w:rsidTr="009A6853">
        <w:trPr>
          <w:cantSplit/>
          <w:trHeight w:val="1653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195870,00416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275223,12171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101990,94792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101990,94792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88001,36538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88001,36538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88001,36538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939079,11785</w:t>
            </w:r>
          </w:p>
        </w:tc>
      </w:tr>
      <w:tr w:rsidR="00BB5E05" w:rsidRPr="00BB5E05" w:rsidTr="009A6853">
        <w:trPr>
          <w:cantSplit/>
          <w:trHeight w:val="1828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4.1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обслуживание, эксплуатация и развитие аппаратно-программного комплекса «Безопасный город» регионального уровня»,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71747,50996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107702,05438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38626,83895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38626,83895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6815,61645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6815,61645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6815,61645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277150,09159</w:t>
            </w:r>
          </w:p>
        </w:tc>
      </w:tr>
      <w:tr w:rsidR="00BB5E05" w:rsidRPr="00BB5E05" w:rsidTr="009A6853">
        <w:trPr>
          <w:cantSplit/>
          <w:trHeight w:val="1880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71747,50996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107702,05438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38626,83895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38626,83895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6815,61645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6815,61645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6815,61645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277150,09159»</w:t>
            </w:r>
          </w:p>
        </w:tc>
      </w:tr>
      <w:tr w:rsidR="00BB5E05" w:rsidRPr="00BB5E05" w:rsidTr="009A6853">
        <w:trPr>
          <w:cantSplit/>
          <w:trHeight w:val="1804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255883,62771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295597,53828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298698,17716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305395,08999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227071,668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227071,668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227071,668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1836789,43714</w:t>
            </w:r>
          </w:p>
        </w:tc>
      </w:tr>
      <w:tr w:rsidR="00BB5E05" w:rsidRPr="00BB5E05" w:rsidTr="009A6853">
        <w:trPr>
          <w:cantSplit/>
          <w:trHeight w:val="1784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05" w:rsidRPr="00BB5E05" w:rsidRDefault="00BB5E05" w:rsidP="009A6853">
            <w:pPr>
              <w:pStyle w:val="s16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empty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empty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255883,62771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295597,53828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298698,17716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305395,08999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227071,668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227071,668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227071,668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1836789,43714</w:t>
            </w:r>
          </w:p>
        </w:tc>
      </w:tr>
      <w:tr w:rsidR="00BB5E05" w:rsidRPr="00BB5E05" w:rsidTr="009A6853">
        <w:trPr>
          <w:cantSplit/>
          <w:trHeight w:val="2058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407E5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«Обеспечена деятельность </w:t>
            </w:r>
            <w:proofErr w:type="spellStart"/>
            <w:r w:rsidRPr="007407E5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Минцифры</w:t>
            </w:r>
            <w:proofErr w:type="spellEnd"/>
            <w:r w:rsidRPr="007407E5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РО»,</w:t>
            </w: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50751,06409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52430,81026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54302,12669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341237,2784</w:t>
            </w:r>
          </w:p>
        </w:tc>
      </w:tr>
      <w:tr w:rsidR="00BB5E05" w:rsidRPr="00BB5E05" w:rsidTr="009A6853">
        <w:trPr>
          <w:cantSplit/>
          <w:trHeight w:val="1762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05" w:rsidRPr="00BB5E05" w:rsidRDefault="00BB5E05" w:rsidP="009A6853">
            <w:pPr>
              <w:pStyle w:val="s16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pacing w:val="-2"/>
              </w:rPr>
            </w:pPr>
            <w:r w:rsidRPr="00BB5E05">
              <w:rPr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empty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E05" w:rsidRPr="00BB5E05" w:rsidRDefault="00BB5E05" w:rsidP="009A6853">
            <w:pPr>
              <w:pStyle w:val="empty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50751,06409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52430,81026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54302,12669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45938,31934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341237,2784</w:t>
            </w:r>
          </w:p>
        </w:tc>
      </w:tr>
      <w:tr w:rsidR="00BB5E05" w:rsidRPr="00BB5E05" w:rsidTr="009A6853">
        <w:trPr>
          <w:cantSplit/>
          <w:trHeight w:val="1863"/>
          <w:jc w:val="center"/>
        </w:trPr>
        <w:tc>
          <w:tcPr>
            <w:tcW w:w="880" w:type="dxa"/>
            <w:vMerge w:val="restart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5.2</w:t>
            </w: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деятельность ГКУ РО ЦИТ», всего, в том числе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05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122 837,2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125201,48688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121583,88608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121583,88608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121550,4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121550,4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121550,4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855857,65904</w:t>
            </w:r>
          </w:p>
        </w:tc>
      </w:tr>
      <w:tr w:rsidR="00BB5E05" w:rsidRPr="00BB5E05" w:rsidTr="009A6853">
        <w:trPr>
          <w:cantSplit/>
          <w:trHeight w:val="1960"/>
          <w:jc w:val="center"/>
        </w:trPr>
        <w:tc>
          <w:tcPr>
            <w:tcW w:w="880" w:type="dxa"/>
            <w:vMerge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122837,2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125201,48688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121583,88608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121583,88608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121550,4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121550,4</w:t>
            </w:r>
          </w:p>
        </w:tc>
        <w:tc>
          <w:tcPr>
            <w:tcW w:w="397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121550,4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BB5E05" w:rsidRPr="00BB5E05" w:rsidRDefault="00BB5E05" w:rsidP="009A685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B5E05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855857,65904»</w:t>
            </w:r>
          </w:p>
        </w:tc>
      </w:tr>
    </w:tbl>
    <w:p w:rsidR="00BB5E05" w:rsidRPr="00BB5E05" w:rsidRDefault="00BB5E05" w:rsidP="00BB5E05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BB5E05" w:rsidTr="00E97C96">
        <w:trPr>
          <w:trHeight w:val="309"/>
        </w:trPr>
        <w:tc>
          <w:tcPr>
            <w:tcW w:w="2574" w:type="pct"/>
          </w:tcPr>
          <w:p w:rsidR="00E97C96" w:rsidRPr="00BB5E0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B5E0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B5E0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B5E05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BB5E0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BB5E0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BB5E0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B5E0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B5E0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B5E0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B5E0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48" w:rsidRDefault="00885148">
      <w:r>
        <w:separator/>
      </w:r>
    </w:p>
  </w:endnote>
  <w:endnote w:type="continuationSeparator" w:id="0">
    <w:p w:rsidR="00885148" w:rsidRDefault="0088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48" w:rsidRDefault="00885148">
      <w:r>
        <w:separator/>
      </w:r>
    </w:p>
  </w:footnote>
  <w:footnote w:type="continuationSeparator" w:id="0">
    <w:p w:rsidR="00885148" w:rsidRDefault="0088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0E520B">
      <w:rPr>
        <w:rFonts w:ascii="Times New Roman" w:hAnsi="Times New Roman"/>
        <w:noProof/>
        <w:sz w:val="24"/>
        <w:szCs w:val="24"/>
      </w:rPr>
      <w:t>10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DCtRCsKlnJlU1pAGuMQ5sMH8dY=" w:salt="fD5KSXpnvbURkdnoa1B6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0E520B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4BF5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E697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07E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85148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5E05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5E05"/>
    <w:pPr>
      <w:ind w:left="720"/>
      <w:contextualSpacing/>
    </w:pPr>
  </w:style>
  <w:style w:type="paragraph" w:customStyle="1" w:styleId="s1">
    <w:name w:val="s_1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B5E05"/>
    <w:rPr>
      <w:color w:val="0000FF"/>
      <w:u w:val="single"/>
    </w:rPr>
  </w:style>
  <w:style w:type="character" w:customStyle="1" w:styleId="fontstyle01">
    <w:name w:val="fontstyle01"/>
    <w:basedOn w:val="a0"/>
    <w:rsid w:val="00BB5E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5E05"/>
    <w:pPr>
      <w:ind w:left="720"/>
      <w:contextualSpacing/>
    </w:pPr>
  </w:style>
  <w:style w:type="paragraph" w:customStyle="1" w:styleId="s1">
    <w:name w:val="s_1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B5E05"/>
    <w:rPr>
      <w:color w:val="0000FF"/>
      <w:u w:val="single"/>
    </w:rPr>
  </w:style>
  <w:style w:type="character" w:customStyle="1" w:styleId="fontstyle01">
    <w:name w:val="fontstyle01"/>
    <w:basedOn w:val="a0"/>
    <w:rsid w:val="00BB5E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BB5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2025-07-14T11:54:00Z</cp:lastPrinted>
  <dcterms:created xsi:type="dcterms:W3CDTF">2025-07-10T07:57:00Z</dcterms:created>
  <dcterms:modified xsi:type="dcterms:W3CDTF">2025-07-17T12:31:00Z</dcterms:modified>
</cp:coreProperties>
</file>