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D16F22">
        <w:tc>
          <w:tcPr>
            <w:tcW w:w="5428" w:type="dxa"/>
          </w:tcPr>
          <w:p w:rsidR="00190FF9" w:rsidRPr="00D16F22" w:rsidRDefault="00190FF9" w:rsidP="00D16F2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D16F22" w:rsidRDefault="00190FF9" w:rsidP="00D16F22">
            <w:pPr>
              <w:rPr>
                <w:rFonts w:ascii="Times New Roman" w:hAnsi="Times New Roman"/>
                <w:sz w:val="28"/>
                <w:szCs w:val="28"/>
              </w:rPr>
            </w:pPr>
            <w:r w:rsidRPr="00D16F2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16F22" w:rsidRPr="00D16F22" w:rsidRDefault="00D16F22" w:rsidP="00D16F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16F22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F22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D16F22" w:rsidRPr="00D16F22">
        <w:tc>
          <w:tcPr>
            <w:tcW w:w="5428" w:type="dxa"/>
          </w:tcPr>
          <w:p w:rsidR="00D16F22" w:rsidRPr="00D16F22" w:rsidRDefault="00D16F22" w:rsidP="00D16F2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16F22" w:rsidRPr="00D16F22" w:rsidRDefault="004F0C78" w:rsidP="00D16F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18.07.2025 № 463-р</w:t>
            </w:r>
            <w:bookmarkStart w:id="0" w:name="_GoBack"/>
            <w:bookmarkEnd w:id="0"/>
          </w:p>
        </w:tc>
      </w:tr>
      <w:tr w:rsidR="00D16F22" w:rsidRPr="00D16F22">
        <w:tc>
          <w:tcPr>
            <w:tcW w:w="5428" w:type="dxa"/>
          </w:tcPr>
          <w:p w:rsidR="00D16F22" w:rsidRPr="00D16F22" w:rsidRDefault="00D16F22" w:rsidP="00D16F2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16F22" w:rsidRPr="00D16F22" w:rsidRDefault="00D16F22" w:rsidP="00D16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F22" w:rsidRPr="00D16F22">
        <w:tc>
          <w:tcPr>
            <w:tcW w:w="5428" w:type="dxa"/>
          </w:tcPr>
          <w:p w:rsidR="00D16F22" w:rsidRPr="00D16F22" w:rsidRDefault="00D16F22" w:rsidP="00D16F2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16F22" w:rsidRPr="00D16F22" w:rsidRDefault="00D16F22" w:rsidP="00D16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F22" w:rsidRPr="00D16F22">
        <w:tc>
          <w:tcPr>
            <w:tcW w:w="5428" w:type="dxa"/>
          </w:tcPr>
          <w:p w:rsidR="00D16F22" w:rsidRPr="00D16F22" w:rsidRDefault="00D16F22" w:rsidP="00D16F2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16F22" w:rsidRPr="00D16F22" w:rsidRDefault="00D16F22" w:rsidP="00D16F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F22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D16F22" w:rsidRPr="00D16F22" w:rsidRDefault="00D16F22" w:rsidP="00D16F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16F22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F22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</w:t>
            </w:r>
            <w:r w:rsidRPr="00D16F22">
              <w:rPr>
                <w:rFonts w:ascii="Times New Roman" w:hAnsi="Times New Roman"/>
                <w:sz w:val="28"/>
                <w:szCs w:val="28"/>
              </w:rPr>
              <w:br/>
            </w:r>
            <w:r w:rsidRPr="00D16F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12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..11.</w:t>
            </w:r>
            <w:r w:rsidRPr="00D16F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16F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525-р                    </w:t>
            </w:r>
          </w:p>
        </w:tc>
      </w:tr>
    </w:tbl>
    <w:p w:rsidR="00624967" w:rsidRPr="00D16F22" w:rsidRDefault="00624967" w:rsidP="00D16F22">
      <w:pPr>
        <w:rPr>
          <w:rFonts w:ascii="Times New Roman" w:hAnsi="Times New Roman"/>
          <w:sz w:val="28"/>
          <w:szCs w:val="28"/>
        </w:rPr>
      </w:pPr>
    </w:p>
    <w:p w:rsidR="00D16F22" w:rsidRPr="00D16F22" w:rsidRDefault="00D16F22" w:rsidP="00D16F22">
      <w:pPr>
        <w:jc w:val="center"/>
        <w:rPr>
          <w:rFonts w:ascii="Times New Roman" w:hAnsi="Times New Roman"/>
          <w:sz w:val="28"/>
          <w:szCs w:val="28"/>
        </w:rPr>
      </w:pPr>
    </w:p>
    <w:p w:rsidR="00D16F22" w:rsidRPr="00D16F22" w:rsidRDefault="00D16F22" w:rsidP="00D16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6F22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F2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F22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F22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F22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F22">
        <w:rPr>
          <w:rFonts w:ascii="Times New Roman" w:hAnsi="Times New Roman" w:cs="Times New Roman"/>
          <w:b w:val="0"/>
          <w:sz w:val="28"/>
          <w:szCs w:val="28"/>
        </w:rPr>
        <w:t>В</w:t>
      </w:r>
    </w:p>
    <w:p w:rsidR="00D16F22" w:rsidRDefault="00D16F22" w:rsidP="00D16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Совета при Правительстве Р</w:t>
      </w:r>
      <w:r w:rsidRPr="00D16F22">
        <w:rPr>
          <w:rFonts w:ascii="Times New Roman" w:hAnsi="Times New Roman" w:cs="Times New Roman"/>
          <w:b w:val="0"/>
          <w:sz w:val="28"/>
          <w:szCs w:val="28"/>
        </w:rPr>
        <w:t>язанской области</w:t>
      </w:r>
    </w:p>
    <w:p w:rsidR="00D16F22" w:rsidRPr="00D16F22" w:rsidRDefault="00D16F22" w:rsidP="00D16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6F22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4F4545">
        <w:rPr>
          <w:rFonts w:ascii="Times New Roman" w:hAnsi="Times New Roman" w:cs="Times New Roman"/>
          <w:b w:val="0"/>
          <w:sz w:val="28"/>
          <w:szCs w:val="28"/>
        </w:rPr>
        <w:t>проведению в Р</w:t>
      </w:r>
      <w:r>
        <w:rPr>
          <w:rFonts w:ascii="Times New Roman" w:hAnsi="Times New Roman" w:cs="Times New Roman"/>
          <w:b w:val="0"/>
          <w:sz w:val="28"/>
          <w:szCs w:val="28"/>
        </w:rPr>
        <w:t>язанской области Д</w:t>
      </w:r>
      <w:r w:rsidRPr="00D16F22">
        <w:rPr>
          <w:rFonts w:ascii="Times New Roman" w:hAnsi="Times New Roman" w:cs="Times New Roman"/>
          <w:b w:val="0"/>
          <w:sz w:val="28"/>
          <w:szCs w:val="28"/>
        </w:rPr>
        <w:t>есятилетия детства</w:t>
      </w:r>
    </w:p>
    <w:p w:rsidR="00D16F22" w:rsidRPr="00D16F22" w:rsidRDefault="00D16F22" w:rsidP="00D16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38"/>
        <w:gridCol w:w="224"/>
        <w:gridCol w:w="5879"/>
      </w:tblGrid>
      <w:tr w:rsidR="00D16F22" w:rsidRPr="00D16F22" w:rsidTr="00D16F22">
        <w:tc>
          <w:tcPr>
            <w:tcW w:w="3338" w:type="dxa"/>
          </w:tcPr>
          <w:p w:rsid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Суворова 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224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Рязанской области, председатель Совета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Васина 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224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D16F22" w:rsidRPr="00D16F22" w:rsidRDefault="00D16F22" w:rsidP="004F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F4545">
              <w:rPr>
                <w:rFonts w:ascii="Times New Roman" w:hAnsi="Times New Roman" w:cs="Times New Roman"/>
                <w:sz w:val="28"/>
                <w:szCs w:val="28"/>
              </w:rPr>
              <w:t xml:space="preserve">сполняющий </w:t>
            </w: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4545">
              <w:rPr>
                <w:rFonts w:ascii="Times New Roman" w:hAnsi="Times New Roman" w:cs="Times New Roman"/>
                <w:sz w:val="28"/>
                <w:szCs w:val="28"/>
              </w:rPr>
              <w:t>бязанности</w:t>
            </w: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образования Рязанской области, заместитель председателя Совета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Рябцева 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Светлана Олеговна</w:t>
            </w:r>
          </w:p>
        </w:tc>
        <w:tc>
          <w:tcPr>
            <w:tcW w:w="224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D16F22" w:rsidRPr="00D16F22" w:rsidRDefault="00D16F22" w:rsidP="00D16F22">
            <w:pPr>
              <w:rPr>
                <w:rFonts w:ascii="Times New Roman" w:hAnsi="Times New Roman"/>
                <w:sz w:val="28"/>
                <w:szCs w:val="28"/>
              </w:rPr>
            </w:pPr>
            <w:r w:rsidRPr="00D16F22">
              <w:rPr>
                <w:rFonts w:ascii="Times New Roman" w:hAnsi="Times New Roman"/>
                <w:sz w:val="28"/>
                <w:szCs w:val="28"/>
              </w:rPr>
              <w:t>начальник отдела воспитания, отдыха и оздоровления, управления воспитания, дополнительного образования и государственной поддержки детства министерства образования Рязанской области, секретарь Совета</w:t>
            </w:r>
          </w:p>
        </w:tc>
      </w:tr>
      <w:tr w:rsidR="00D16F22" w:rsidRPr="00D16F22" w:rsidTr="00D16F22">
        <w:tc>
          <w:tcPr>
            <w:tcW w:w="9441" w:type="dxa"/>
            <w:gridSpan w:val="3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Батурина 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Александра Евгеньевна</w:t>
            </w:r>
          </w:p>
        </w:tc>
        <w:tc>
          <w:tcPr>
            <w:tcW w:w="224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воспитания, дополнительного образования и государственной поддержки детства министерства образования Рязанской области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Белых 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224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декан педиатрического факультета, доктор медицинских наук, доцент, заведующая кафедрой факультетской и поликлинической педиатрии федерального государственного бюджетного образовательного учреждения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Вавилова </w:t>
            </w:r>
          </w:p>
          <w:p w:rsidR="00D16F22" w:rsidRP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Лариса Анатольевна</w:t>
            </w:r>
          </w:p>
        </w:tc>
        <w:tc>
          <w:tcPr>
            <w:tcW w:w="224" w:type="dxa"/>
          </w:tcPr>
          <w:p w:rsidR="00D16F22" w:rsidRP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D16F22" w:rsidRP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научно-методической работе государственного автономного профессионального образовательного учреждения «Рязанский музыкальный колледж им. Г. и А. Пироговых», руководитель Регионального методического центра по образованию в области искусств, лауреат всероссийского и международных конкурсов за педагогическое мастерство 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Гришина </w:t>
            </w:r>
          </w:p>
          <w:p w:rsidR="00D16F22" w:rsidRP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24" w:type="dxa"/>
          </w:tcPr>
          <w:p w:rsidR="00D16F22" w:rsidRP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D16F22" w:rsidRP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палаты Рязанской области, директор Государственного бюджетного учреждения культуры Рязанской области «Рязанская областная универсальная научная библиотека имени Горького», председатель Рязанского регионального отделения Общероссийской общественно-государственной организации «Союз женщин России» </w:t>
            </w:r>
            <w:r w:rsidR="00C17F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Совет женщин (по согласованию)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Дудкина </w:t>
            </w:r>
          </w:p>
          <w:p w:rsidR="00D16F22" w:rsidRP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224" w:type="dxa"/>
          </w:tcPr>
          <w:p w:rsidR="00D16F22" w:rsidRP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4F4545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учебно-методической работе Государственного автономного профессионального образовательного учреждения «Рязанское художественное училище им. Г.К. Вагнера», член Международного союза педагогов-художников, член регионального отделения Общероссийской общественной организации «Творческий союз художников России» </w:t>
            </w:r>
          </w:p>
          <w:p w:rsidR="00D16F22" w:rsidRP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по Рязанской области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Евдокимова </w:t>
            </w:r>
          </w:p>
          <w:p w:rsidR="00D16F22" w:rsidRP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Анжелика Владимировна</w:t>
            </w:r>
          </w:p>
        </w:tc>
        <w:tc>
          <w:tcPr>
            <w:tcW w:w="224" w:type="dxa"/>
          </w:tcPr>
          <w:p w:rsidR="00D16F22" w:rsidRP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D16F22" w:rsidRPr="00D16F22" w:rsidRDefault="004F4545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16F22" w:rsidRPr="00D16F22">
              <w:rPr>
                <w:rFonts w:ascii="Times New Roman" w:hAnsi="Times New Roman" w:cs="Times New Roman"/>
                <w:sz w:val="28"/>
                <w:szCs w:val="28"/>
              </w:rPr>
              <w:t>полномоченный по правам ребенка в Рязанской области (по согласованию)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Желтиков</w:t>
            </w:r>
            <w:proofErr w:type="spellEnd"/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F22" w:rsidRP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224" w:type="dxa"/>
          </w:tcPr>
          <w:p w:rsidR="00D16F22" w:rsidRP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D16F22" w:rsidRP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Главного управления </w:t>
            </w:r>
            <w:r w:rsidR="004F45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надзорной деятельности и профилактической работы Главного управления МЧС России по Рязанской области (по согласованию)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Зайцева </w:t>
            </w:r>
          </w:p>
          <w:p w:rsidR="00D16F22" w:rsidRP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224" w:type="dxa"/>
          </w:tcPr>
          <w:p w:rsidR="00D16F22" w:rsidRP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D16F22" w:rsidRPr="00D16F22" w:rsidRDefault="00D16F22" w:rsidP="004F4545">
            <w:pPr>
              <w:pStyle w:val="ConsPlusNormal"/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учреждения дополнительного образования «Детская школа искусств № 7 имени </w:t>
            </w:r>
            <w:r w:rsidRPr="00D16F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Ю.Н. </w:t>
            </w:r>
            <w:proofErr w:type="spellStart"/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», член Общественного Совета федерального партийного проекта «Женское движение Единой России», член Рязанского регионального отделения Общероссийской общественной организации «Всероссийское педагогическое собрание» (по согласованию)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Иванова 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224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координатор по экспертно-проектной работе исполкома регионального отделения Общероссийского общественного движения «НАРОДНЫЙ ФРОНТ «ЗА РОССИЮ» в Рязанской области (по согласованию)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Куреева</w:t>
            </w:r>
            <w:proofErr w:type="spellEnd"/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24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демографии министерства труда и социальной защиты населения Рязанской области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Мартишина</w:t>
            </w:r>
            <w:proofErr w:type="spellEnd"/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Нина Васильевна</w:t>
            </w:r>
          </w:p>
        </w:tc>
        <w:tc>
          <w:tcPr>
            <w:tcW w:w="224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C17F07" w:rsidRDefault="00D16F22" w:rsidP="00C17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кафедры педагогики института психологии, педагогики и социальной работы федерального государственного бюджетного образовательного учреждения высшего образования «Рязанский государственный университет имени С.А. Есенина» </w:t>
            </w:r>
          </w:p>
          <w:p w:rsidR="00D16F22" w:rsidRPr="00D16F22" w:rsidRDefault="00D16F22" w:rsidP="00C17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Пупков 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224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C17F07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депутат Рязанской областной Думы, председатель Комитета Рязанской областной Думы по социальным вопросам 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Русецкий</w:t>
            </w:r>
            <w:proofErr w:type="spellEnd"/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Владислав Александрович</w:t>
            </w:r>
          </w:p>
        </w:tc>
        <w:tc>
          <w:tcPr>
            <w:tcW w:w="224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4F4545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воспитательной и социальной работы с осужденными Управления Федеральной службы исполнения наказаний по Рязанской области 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Сидорова 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224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финансов Рязанской области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Филиппов 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Дмитрий Михайлович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D16F22" w:rsidRPr="00D16F22" w:rsidRDefault="00D16F22" w:rsidP="004F4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реализации государственной культурной политики министерства культуры Рязанской области 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Хавронин</w:t>
            </w:r>
            <w:proofErr w:type="spellEnd"/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Игорь Анатольевич</w:t>
            </w:r>
          </w:p>
        </w:tc>
        <w:tc>
          <w:tcPr>
            <w:tcW w:w="224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начальник отдела массового спорта министерства физической культуры и спорта Рязанской области</w:t>
            </w:r>
          </w:p>
        </w:tc>
      </w:tr>
      <w:tr w:rsidR="00D16F22" w:rsidRPr="00D16F22" w:rsidTr="00D16F22">
        <w:tc>
          <w:tcPr>
            <w:tcW w:w="3338" w:type="dxa"/>
          </w:tcPr>
          <w:p w:rsid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Хоминец</w:t>
            </w:r>
            <w:proofErr w:type="spellEnd"/>
            <w:r w:rsidRPr="00D16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224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D16F22" w:rsidRPr="00D16F22" w:rsidRDefault="00D16F22" w:rsidP="00D16F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F22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Рязанской области»</w:t>
            </w:r>
          </w:p>
        </w:tc>
      </w:tr>
    </w:tbl>
    <w:p w:rsidR="00D16F22" w:rsidRPr="00D16F22" w:rsidRDefault="00D16F22" w:rsidP="00D16F22">
      <w:pPr>
        <w:rPr>
          <w:rFonts w:ascii="Times New Roman" w:hAnsi="Times New Roman"/>
          <w:sz w:val="28"/>
          <w:szCs w:val="28"/>
        </w:rPr>
      </w:pPr>
    </w:p>
    <w:p w:rsidR="00D16F22" w:rsidRDefault="00D16F22" w:rsidP="00D16F22">
      <w:pPr>
        <w:rPr>
          <w:rFonts w:ascii="Times New Roman" w:hAnsi="Times New Roman"/>
          <w:sz w:val="28"/>
          <w:szCs w:val="28"/>
        </w:rPr>
      </w:pPr>
    </w:p>
    <w:p w:rsidR="00D16F22" w:rsidRPr="00D16F22" w:rsidRDefault="00D16F22" w:rsidP="00D16F22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D16F22" w:rsidRPr="00D16F22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81" w:rsidRDefault="00C22081">
      <w:r>
        <w:separator/>
      </w:r>
    </w:p>
  </w:endnote>
  <w:endnote w:type="continuationSeparator" w:id="0">
    <w:p w:rsidR="00C22081" w:rsidRDefault="00C2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81" w:rsidRDefault="00C22081">
      <w:r>
        <w:separator/>
      </w:r>
    </w:p>
  </w:footnote>
  <w:footnote w:type="continuationSeparator" w:id="0">
    <w:p w:rsidR="00C22081" w:rsidRDefault="00C22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4F0C78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0C78"/>
    <w:rsid w:val="004F44FE"/>
    <w:rsid w:val="004F4545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17F07"/>
    <w:rsid w:val="00C22081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16F22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D16F2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D16F2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d">
    <w:name w:val="Strong"/>
    <w:basedOn w:val="a0"/>
    <w:uiPriority w:val="22"/>
    <w:qFormat/>
    <w:rsid w:val="00D16F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D16F2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D16F2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d">
    <w:name w:val="Strong"/>
    <w:basedOn w:val="a0"/>
    <w:uiPriority w:val="22"/>
    <w:qFormat/>
    <w:rsid w:val="00D16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2008-04-23T08:17:00Z</cp:lastPrinted>
  <dcterms:created xsi:type="dcterms:W3CDTF">2025-07-16T09:04:00Z</dcterms:created>
  <dcterms:modified xsi:type="dcterms:W3CDTF">2025-07-18T12:28:00Z</dcterms:modified>
</cp:coreProperties>
</file>