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B3F32" w:rsidTr="00CE38EE">
        <w:tc>
          <w:tcPr>
            <w:tcW w:w="10326" w:type="dxa"/>
            <w:shd w:val="clear" w:color="auto" w:fill="auto"/>
          </w:tcPr>
          <w:p w:rsidR="00190FF9" w:rsidRPr="001B3F32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1B3F32" w:rsidRDefault="00190FF9" w:rsidP="001B3F32">
            <w:pPr>
              <w:rPr>
                <w:rFonts w:ascii="Times New Roman" w:hAnsi="Times New Roman"/>
                <w:sz w:val="28"/>
                <w:szCs w:val="28"/>
              </w:rPr>
            </w:pPr>
            <w:r w:rsidRPr="001B3F3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B3F32" w:rsidRPr="001B3F32" w:rsidRDefault="001B3F32" w:rsidP="001B3F32">
            <w:pPr>
              <w:rPr>
                <w:rFonts w:ascii="Times New Roman" w:hAnsi="Times New Roman"/>
                <w:sz w:val="28"/>
                <w:szCs w:val="28"/>
              </w:rPr>
            </w:pPr>
            <w:r w:rsidRPr="001B3F32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B3F32" w:rsidRPr="001B3F32" w:rsidTr="00CE38EE">
        <w:tc>
          <w:tcPr>
            <w:tcW w:w="10326" w:type="dxa"/>
            <w:shd w:val="clear" w:color="auto" w:fill="auto"/>
          </w:tcPr>
          <w:p w:rsidR="001B3F32" w:rsidRPr="001B3F32" w:rsidRDefault="001B3F32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3F32" w:rsidRPr="001B3F32" w:rsidRDefault="00747FE1" w:rsidP="001B3F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18.07.2025 № 467-р</w:t>
            </w:r>
            <w:bookmarkStart w:id="0" w:name="_GoBack"/>
            <w:bookmarkEnd w:id="0"/>
          </w:p>
        </w:tc>
      </w:tr>
      <w:tr w:rsidR="001B3F32" w:rsidRPr="001B3F32" w:rsidTr="00CE38EE">
        <w:tc>
          <w:tcPr>
            <w:tcW w:w="10326" w:type="dxa"/>
            <w:shd w:val="clear" w:color="auto" w:fill="auto"/>
          </w:tcPr>
          <w:p w:rsidR="001B3F32" w:rsidRPr="001B3F32" w:rsidRDefault="001B3F32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3F32" w:rsidRPr="001B3F32" w:rsidRDefault="001B3F32" w:rsidP="001B3F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F32" w:rsidRPr="001B3F32" w:rsidTr="00CE38EE">
        <w:tc>
          <w:tcPr>
            <w:tcW w:w="10326" w:type="dxa"/>
            <w:shd w:val="clear" w:color="auto" w:fill="auto"/>
          </w:tcPr>
          <w:p w:rsidR="001B3F32" w:rsidRPr="001B3F32" w:rsidRDefault="001B3F32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B3F32" w:rsidRPr="001B3F32" w:rsidRDefault="001B3F32" w:rsidP="001B3F32">
            <w:pPr>
              <w:rPr>
                <w:rFonts w:ascii="Times New Roman" w:hAnsi="Times New Roman"/>
                <w:sz w:val="28"/>
                <w:szCs w:val="28"/>
              </w:rPr>
            </w:pPr>
            <w:r w:rsidRPr="001B3F32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1B3F32" w:rsidRPr="001B3F32" w:rsidRDefault="001B3F32" w:rsidP="001B3F32">
            <w:pPr>
              <w:rPr>
                <w:rFonts w:ascii="Times New Roman" w:hAnsi="Times New Roman"/>
                <w:sz w:val="28"/>
                <w:szCs w:val="28"/>
              </w:rPr>
            </w:pPr>
            <w:r w:rsidRPr="001B3F32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1B3F32" w:rsidRPr="001B3F32" w:rsidRDefault="001B3F32" w:rsidP="001B3F32">
            <w:pPr>
              <w:rPr>
                <w:rFonts w:ascii="Times New Roman" w:hAnsi="Times New Roman"/>
                <w:sz w:val="28"/>
                <w:szCs w:val="28"/>
              </w:rPr>
            </w:pPr>
            <w:r w:rsidRPr="001B3F32">
              <w:rPr>
                <w:rFonts w:ascii="Times New Roman" w:hAnsi="Times New Roman"/>
                <w:sz w:val="28"/>
                <w:szCs w:val="28"/>
              </w:rPr>
              <w:t>от 06.02.2025 № 66-р</w:t>
            </w:r>
          </w:p>
        </w:tc>
      </w:tr>
    </w:tbl>
    <w:p w:rsidR="001B3F32" w:rsidRPr="001B3F32" w:rsidRDefault="001B3F32" w:rsidP="001B3F32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B3F32" w:rsidRDefault="001B3F32" w:rsidP="001B3F32">
      <w:pPr>
        <w:jc w:val="center"/>
        <w:rPr>
          <w:rFonts w:ascii="Times New Roman" w:hAnsi="Times New Roman"/>
          <w:sz w:val="28"/>
          <w:szCs w:val="28"/>
        </w:rPr>
      </w:pPr>
      <w:r w:rsidRPr="001B3F32">
        <w:rPr>
          <w:rFonts w:ascii="Times New Roman" w:hAnsi="Times New Roman"/>
          <w:sz w:val="28"/>
          <w:szCs w:val="28"/>
        </w:rPr>
        <w:t>Распределение объемов субсидий бюджетам муниципальных образований Рязанской области</w:t>
      </w:r>
    </w:p>
    <w:p w:rsidR="001B3F32" w:rsidRDefault="001B3F32" w:rsidP="001B3F32">
      <w:pPr>
        <w:jc w:val="center"/>
        <w:rPr>
          <w:rFonts w:ascii="Times New Roman" w:hAnsi="Times New Roman"/>
          <w:sz w:val="28"/>
          <w:szCs w:val="28"/>
        </w:rPr>
      </w:pPr>
      <w:r w:rsidRPr="001B3F32">
        <w:rPr>
          <w:rFonts w:ascii="Times New Roman" w:hAnsi="Times New Roman"/>
          <w:sz w:val="28"/>
          <w:szCs w:val="28"/>
        </w:rPr>
        <w:t>в 2025-2026 годах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F32">
        <w:rPr>
          <w:rFonts w:ascii="Times New Roman" w:hAnsi="Times New Roman"/>
          <w:sz w:val="28"/>
          <w:szCs w:val="28"/>
        </w:rPr>
        <w:t>на финансирование направления (подпрограммы) 1 «Дорожное хозяйство»</w:t>
      </w:r>
    </w:p>
    <w:p w:rsidR="001B3F32" w:rsidRPr="001B3F32" w:rsidRDefault="001B3F32" w:rsidP="001B3F32">
      <w:pPr>
        <w:jc w:val="center"/>
        <w:rPr>
          <w:rFonts w:ascii="Times New Roman" w:hAnsi="Times New Roman"/>
          <w:sz w:val="28"/>
          <w:szCs w:val="28"/>
        </w:rPr>
      </w:pPr>
      <w:r w:rsidRPr="001B3F32"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1B3F32" w:rsidRPr="001B3F32" w:rsidRDefault="001B3F32" w:rsidP="001B3F32">
      <w:pPr>
        <w:spacing w:line="192" w:lineRule="auto"/>
        <w:jc w:val="right"/>
        <w:rPr>
          <w:rFonts w:ascii="Times New Roman" w:hAnsi="Times New Roman"/>
          <w:sz w:val="18"/>
          <w:szCs w:val="18"/>
        </w:rPr>
      </w:pPr>
      <w:r w:rsidRPr="001B3F3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3F32">
        <w:rPr>
          <w:rFonts w:ascii="Times New Roman" w:hAnsi="Times New Roman"/>
          <w:sz w:val="18"/>
          <w:szCs w:val="18"/>
        </w:rPr>
        <w:t>(рублей)</w:t>
      </w:r>
    </w:p>
    <w:p w:rsidR="001B3F32" w:rsidRPr="001B3F32" w:rsidRDefault="001B3F32" w:rsidP="001B3F32">
      <w:pPr>
        <w:spacing w:line="192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14555" w:type="dxa"/>
        <w:tblInd w:w="-1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624"/>
        <w:gridCol w:w="1293"/>
        <w:gridCol w:w="1212"/>
        <w:gridCol w:w="1289"/>
        <w:gridCol w:w="1679"/>
        <w:gridCol w:w="1204"/>
        <w:gridCol w:w="1458"/>
        <w:gridCol w:w="1174"/>
        <w:gridCol w:w="867"/>
        <w:gridCol w:w="826"/>
        <w:gridCol w:w="1565"/>
      </w:tblGrid>
      <w:tr w:rsidR="001B3F32" w:rsidRPr="001B3F32" w:rsidTr="005F413B">
        <w:trPr>
          <w:trHeight w:val="288"/>
        </w:trPr>
        <w:tc>
          <w:tcPr>
            <w:tcW w:w="364" w:type="dxa"/>
            <w:vMerge w:val="restart"/>
            <w:tcBorders>
              <w:bottom w:val="nil"/>
            </w:tcBorders>
          </w:tcPr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1B3F32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1B3F32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  <w:tcBorders>
              <w:bottom w:val="nil"/>
            </w:tcBorders>
          </w:tcPr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Наименование муниципальных образований Рязанской области (получателей субсидий)</w:t>
            </w:r>
          </w:p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7" w:type="dxa"/>
            <w:gridSpan w:val="10"/>
            <w:tcMar>
              <w:top w:w="57" w:type="dxa"/>
            </w:tcMar>
          </w:tcPr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Наименование субсидии</w:t>
            </w:r>
          </w:p>
        </w:tc>
      </w:tr>
      <w:tr w:rsidR="001B3F32" w:rsidRPr="001B3F32" w:rsidTr="005F413B">
        <w:trPr>
          <w:trHeight w:val="387"/>
        </w:trPr>
        <w:tc>
          <w:tcPr>
            <w:tcW w:w="364" w:type="dxa"/>
            <w:vMerge/>
            <w:tcBorders>
              <w:bottom w:val="nil"/>
            </w:tcBorders>
          </w:tcPr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</w:tcPr>
          <w:p w:rsidR="001B3F32" w:rsidRPr="001B3F32" w:rsidRDefault="001B3F32" w:rsidP="001B3F3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5F413B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Предоставле</w:t>
            </w:r>
            <w:r w:rsidR="005F413B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субсидий бюджетам 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муници</w:t>
            </w:r>
            <w:r w:rsidR="005F413B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пальных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образований Рязанской области на 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капитальный ремонт, ремонт автомобиль</w:t>
            </w:r>
            <w:r w:rsidR="005F413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дорог общего пользования местного значения и искусственных сооружений на них в рамках реализации регионального проекта «Региональная 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br/>
              <w:t>и местная дорожная сеть» (Рязанская область)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Предоставле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субсидий бюджетам городских округов Рязанской области на 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нанесению горизонталь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ной дорожной разметки на автомобиль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дорогах общего пользования местного значения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5F413B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Предоставле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субсидий бюджетам 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муници</w:t>
            </w:r>
            <w:r w:rsidR="005F413B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пальных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образований Рязанской области на 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установке светофорных объектов на автомобиль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дорогах общего пользования местного значения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</w:t>
            </w:r>
          </w:p>
          <w:p w:rsid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и тротуарами, дорожным ограждением, </w:t>
            </w:r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дорожной</w:t>
            </w:r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разметкой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Предоставле</w:t>
            </w:r>
            <w:r w:rsidR="008D1C56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субсидий бюджетам 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пальных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образований Рязанской области на капитальный ремонт, ремонт автомобиль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дорог общего</w:t>
            </w:r>
          </w:p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пользования местного значения и </w:t>
            </w:r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городских округов Рязанской области на капитальный ремонт, ремонт автомобильных дорог общего пользования</w:t>
            </w:r>
          </w:p>
          <w:p w:rsid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местного значения и искусственных сооружений </w:t>
            </w:r>
          </w:p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на них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Предоставле</w:t>
            </w:r>
            <w:r w:rsidR="008D1C56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субсидий бюджетам 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муниципаль</w:t>
            </w:r>
            <w:r w:rsidR="008D1C56"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округов Рязанской области</w:t>
            </w:r>
          </w:p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капи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>тальный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ремонт, ремонт автомобиль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дорог общего пользования</w:t>
            </w:r>
          </w:p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местного значения и </w:t>
            </w:r>
            <w:proofErr w:type="gramStart"/>
            <w:r w:rsidRPr="001B3F32">
              <w:rPr>
                <w:rFonts w:ascii="Times New Roman" w:hAnsi="Times New Roman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1B3F3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1B3F32">
              <w:rPr>
                <w:rFonts w:ascii="Times New Roman" w:hAnsi="Times New Roman"/>
                <w:sz w:val="18"/>
                <w:szCs w:val="18"/>
              </w:rPr>
              <w:t xml:space="preserve"> сооружений на них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Предоставление субсидий бюджетам городских округов Рязанской области на восстановление изношенных верхних слоев асфальтобетонных покрытий на автомобильных дорогах общего пользования местного значения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B3F32" w:rsidRPr="001B3F32" w:rsidRDefault="001B3F32" w:rsidP="001B3F32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разработку </w:t>
            </w:r>
            <w:r>
              <w:rPr>
                <w:rFonts w:ascii="Times New Roman" w:hAnsi="Times New Roman"/>
                <w:sz w:val="18"/>
                <w:szCs w:val="18"/>
              </w:rPr>
              <w:t>проектной</w:t>
            </w:r>
            <w:r w:rsidR="008D1C56">
              <w:rPr>
                <w:rFonts w:ascii="Times New Roman" w:hAnsi="Times New Roman"/>
                <w:sz w:val="18"/>
                <w:szCs w:val="18"/>
              </w:rPr>
              <w:t xml:space="preserve"> документации</w:t>
            </w:r>
            <w:r w:rsidRPr="001B3F32">
              <w:rPr>
                <w:rFonts w:ascii="Times New Roman" w:hAnsi="Times New Roman"/>
                <w:sz w:val="18"/>
                <w:szCs w:val="18"/>
              </w:rPr>
              <w:t xml:space="preserve">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</w:t>
            </w:r>
            <w:r w:rsidRPr="001B3F32">
              <w:rPr>
                <w:rFonts w:ascii="Times New Roman" w:hAnsi="Times New Roman"/>
                <w:sz w:val="18"/>
                <w:szCs w:val="18"/>
              </w:rPr>
              <w:br/>
              <w:t>к объектам обработки</w:t>
            </w:r>
            <w:r w:rsidRPr="001B3F32">
              <w:rPr>
                <w:rFonts w:ascii="Times New Roman" w:hAnsi="Times New Roman"/>
                <w:sz w:val="18"/>
                <w:szCs w:val="18"/>
              </w:rPr>
              <w:br/>
              <w:t xml:space="preserve"> и захоронения твердых коммунальных отходов</w:t>
            </w:r>
          </w:p>
        </w:tc>
      </w:tr>
      <w:tr w:rsidR="001B3F32" w:rsidRPr="001B3F32" w:rsidTr="005F413B">
        <w:trPr>
          <w:trHeight w:val="207"/>
        </w:trPr>
        <w:tc>
          <w:tcPr>
            <w:tcW w:w="364" w:type="dxa"/>
            <w:vMerge/>
            <w:tcBorders>
              <w:bottom w:val="nil"/>
            </w:tcBorders>
          </w:tcPr>
          <w:p w:rsidR="001B3F32" w:rsidRPr="001B3F32" w:rsidRDefault="001B3F32" w:rsidP="001B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</w:tcPr>
          <w:p w:rsidR="001B3F32" w:rsidRPr="001B3F32" w:rsidRDefault="001B3F32" w:rsidP="001B3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212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289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679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204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458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74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867" w:type="dxa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1B3F32" w:rsidRPr="001B3F32" w:rsidRDefault="001B3F32" w:rsidP="001B3F32">
            <w:pPr>
              <w:spacing w:line="216" w:lineRule="auto"/>
              <w:ind w:right="-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826" w:type="dxa"/>
            <w:tcBorders>
              <w:bottom w:val="nil"/>
            </w:tcBorders>
          </w:tcPr>
          <w:p w:rsidR="001B3F32" w:rsidRPr="001B3F32" w:rsidRDefault="001B3F32" w:rsidP="001B3F32">
            <w:pPr>
              <w:spacing w:line="216" w:lineRule="auto"/>
              <w:ind w:right="-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565" w:type="dxa"/>
            <w:tcBorders>
              <w:bottom w:val="nil"/>
            </w:tcBorders>
          </w:tcPr>
          <w:p w:rsidR="001B3F32" w:rsidRPr="001B3F32" w:rsidRDefault="001B3F32" w:rsidP="001B3F32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</w:tr>
    </w:tbl>
    <w:p w:rsidR="005F413B" w:rsidRPr="005F413B" w:rsidRDefault="005F413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555" w:type="dxa"/>
        <w:tblInd w:w="-1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624"/>
        <w:gridCol w:w="1293"/>
        <w:gridCol w:w="1212"/>
        <w:gridCol w:w="1289"/>
        <w:gridCol w:w="1679"/>
        <w:gridCol w:w="1204"/>
        <w:gridCol w:w="1458"/>
        <w:gridCol w:w="1174"/>
        <w:gridCol w:w="867"/>
        <w:gridCol w:w="826"/>
        <w:gridCol w:w="1565"/>
      </w:tblGrid>
      <w:tr w:rsidR="001B3F32" w:rsidRPr="001B3F32" w:rsidTr="005F413B">
        <w:trPr>
          <w:cantSplit/>
          <w:trHeight w:val="96"/>
          <w:tblHeader/>
        </w:trPr>
        <w:tc>
          <w:tcPr>
            <w:tcW w:w="364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5" w:type="dxa"/>
            <w:vAlign w:val="center"/>
          </w:tcPr>
          <w:p w:rsidR="001B3F32" w:rsidRPr="001B3F32" w:rsidRDefault="001B3F32" w:rsidP="005F413B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B3F32" w:rsidRPr="001B3F32" w:rsidTr="005F413B">
        <w:trPr>
          <w:cantSplit/>
          <w:trHeight w:val="1237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Городской округ город Рязань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562 498 823,42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58 061 276,15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7 644 186,88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15 543 810,77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177 356 218,24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59 779 868,36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40 501 881,65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98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Спасск-Рязанское</w:t>
            </w:r>
            <w:proofErr w:type="gram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Спасского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21 702 453,62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16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городской округ город Скопин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7 177 890,62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19 305 662,08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05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49 383 288,90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366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Касимовский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101 282 105,67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2 550 727,08</w:t>
            </w:r>
          </w:p>
        </w:tc>
      </w:tr>
      <w:tr w:rsidR="001B3F32" w:rsidRPr="001B3F32" w:rsidTr="005F413B">
        <w:trPr>
          <w:cantSplit/>
          <w:trHeight w:val="1202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29 400 000,00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Кораблинский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12 001 022,00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Тумское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Клепиковского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9 724 632,51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Сараевское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Сараевского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26 180 536,00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Ходынинское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Рыбновского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3 705 254,13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1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Истьинское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Старожиловского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8 488 482,7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Смолеевское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Ухоловского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520 150,44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60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Александро-Невское городское поселение Александро-Невского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1 273 658,13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16 280 202,18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Каширинское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Александро-Невского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1 280 058,42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Чучковское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Чучковского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14 368 122,09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66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Шацкое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Шацкого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21 481 000,00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Алексеевское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Клепиковского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5 462 070,00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Панинское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Спасского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8 729 211,40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88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Кадомское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Кадомского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16 777 043,02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00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Сапожковское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Сапожковского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21 000 000,00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18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Мурминское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16 055 104,50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37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Ухоловское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Ухоловского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13 870 000,00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Екимовское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4 234 922,04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Искровское сельское поселение Рязанского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3 019 900,76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18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Захаровское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Захаровского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16 122 853,85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07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Гулынское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Старожиловского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9 741 692,04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Милославский муниципальный район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7 365 359,99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Большеподо-вечинское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Милославского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3 521 189,41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37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Корневское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Скопинского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25 331 794,00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Заборьевское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4 589 999,99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72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Рыбновское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Рыбновского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13 778 698,02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Ольховское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Ухоловского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2 200 500,0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Горняцкое сельское поселение Милославского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3 660 075,45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Павловское сельское поселение Милославского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2 579 620,37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Благовское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сельское поселение Александро-Невского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1 280 058,42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5 799 380,62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Милославское городское поселение Милославского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5 839 661,41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Спас-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Клепиковское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Клепиковского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134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Ермишинское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</w:t>
            </w: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Ермишинского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9 191 975,38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5F413B">
        <w:trPr>
          <w:cantSplit/>
          <w:trHeight w:val="1276"/>
        </w:trPr>
        <w:tc>
          <w:tcPr>
            <w:tcW w:w="364" w:type="dxa"/>
            <w:tcMar>
              <w:top w:w="28" w:type="dxa"/>
              <w:bottom w:w="28" w:type="dxa"/>
            </w:tcMar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624" w:type="dxa"/>
            <w:tcMar>
              <w:top w:w="28" w:type="dxa"/>
              <w:bottom w:w="28" w:type="dxa"/>
            </w:tcMar>
          </w:tcPr>
          <w:p w:rsidR="001B3F32" w:rsidRPr="001B3F32" w:rsidRDefault="001B3F32" w:rsidP="005F413B">
            <w:pPr>
              <w:ind w:left="-28" w:right="-2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>Шиловское</w:t>
            </w:r>
            <w:proofErr w:type="spellEnd"/>
            <w:r w:rsidRPr="001B3F32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129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60 954 762,33</w:t>
            </w:r>
          </w:p>
        </w:tc>
        <w:tc>
          <w:tcPr>
            <w:tcW w:w="14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3F32" w:rsidRPr="001B3F32" w:rsidTr="00B61D2B">
        <w:trPr>
          <w:cantSplit/>
          <w:trHeight w:val="1263"/>
        </w:trPr>
        <w:tc>
          <w:tcPr>
            <w:tcW w:w="1988" w:type="dxa"/>
            <w:gridSpan w:val="2"/>
          </w:tcPr>
          <w:p w:rsidR="001B3F32" w:rsidRPr="001B3F32" w:rsidRDefault="001B3F32" w:rsidP="00B61D2B">
            <w:pPr>
              <w:ind w:left="-28" w:right="-28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584 201 277,04</w:t>
            </w:r>
          </w:p>
        </w:tc>
        <w:tc>
          <w:tcPr>
            <w:tcW w:w="1212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58 061 276,15</w:t>
            </w:r>
          </w:p>
        </w:tc>
        <w:tc>
          <w:tcPr>
            <w:tcW w:w="1289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7 644 186,88</w:t>
            </w:r>
          </w:p>
        </w:tc>
        <w:tc>
          <w:tcPr>
            <w:tcW w:w="1679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27 075 626,80</w:t>
            </w:r>
          </w:p>
        </w:tc>
        <w:tc>
          <w:tcPr>
            <w:tcW w:w="1204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363 054 044,19</w:t>
            </w:r>
          </w:p>
        </w:tc>
        <w:tc>
          <w:tcPr>
            <w:tcW w:w="1458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196 661 880,32</w:t>
            </w:r>
          </w:p>
        </w:tc>
        <w:tc>
          <w:tcPr>
            <w:tcW w:w="1174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192 066 416,57</w:t>
            </w:r>
          </w:p>
        </w:tc>
        <w:tc>
          <w:tcPr>
            <w:tcW w:w="867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59 779 868,36</w:t>
            </w:r>
          </w:p>
        </w:tc>
        <w:tc>
          <w:tcPr>
            <w:tcW w:w="826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40 501 881,65</w:t>
            </w:r>
          </w:p>
        </w:tc>
        <w:tc>
          <w:tcPr>
            <w:tcW w:w="1565" w:type="dxa"/>
            <w:textDirection w:val="btLr"/>
            <w:vAlign w:val="center"/>
          </w:tcPr>
          <w:p w:rsidR="001B3F32" w:rsidRPr="001B3F32" w:rsidRDefault="001B3F32" w:rsidP="001B3F3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F32">
              <w:rPr>
                <w:rFonts w:ascii="Times New Roman" w:hAnsi="Times New Roman"/>
                <w:sz w:val="18"/>
                <w:szCs w:val="18"/>
              </w:rPr>
              <w:t>2 550 727,08»</w:t>
            </w:r>
          </w:p>
        </w:tc>
      </w:tr>
    </w:tbl>
    <w:p w:rsidR="001B3F32" w:rsidRPr="001B3F32" w:rsidRDefault="001B3F32" w:rsidP="001B3F32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B3F32" w:rsidRPr="00483DB5" w:rsidRDefault="001B3F32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B3F32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6C" w:rsidRDefault="00D8046C">
      <w:r>
        <w:separator/>
      </w:r>
    </w:p>
  </w:endnote>
  <w:endnote w:type="continuationSeparator" w:id="0">
    <w:p w:rsidR="00D8046C" w:rsidRDefault="00D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B3F32" w:rsidRPr="00CE38EE" w:rsidTr="00CE38EE">
      <w:tc>
        <w:tcPr>
          <w:tcW w:w="2538" w:type="dxa"/>
          <w:shd w:val="clear" w:color="auto" w:fill="auto"/>
        </w:tcPr>
        <w:p w:rsidR="001B3F32" w:rsidRPr="00CE38EE" w:rsidRDefault="001B3F3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B3F32" w:rsidRPr="00CE38EE" w:rsidRDefault="001B3F32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B3F32" w:rsidRPr="00CE38EE" w:rsidRDefault="001B3F32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B3F32" w:rsidRPr="00CE38EE" w:rsidRDefault="001B3F32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B3F32" w:rsidRDefault="001B3F3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6C" w:rsidRDefault="00D8046C">
      <w:r>
        <w:separator/>
      </w:r>
    </w:p>
  </w:footnote>
  <w:footnote w:type="continuationSeparator" w:id="0">
    <w:p w:rsidR="00D8046C" w:rsidRDefault="00D8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32" w:rsidRDefault="001B3F3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B3F32" w:rsidRDefault="001B3F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32" w:rsidRPr="00481B88" w:rsidRDefault="001B3F3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B3F32" w:rsidRPr="00157194" w:rsidRDefault="001B3F32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47FE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1B3F32" w:rsidRPr="00E37801" w:rsidRDefault="001B3F3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B3F32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413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47FE1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D1C56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1D2B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046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B3F3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B3F3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A561-AB37-46AE-A3E4-021ECE92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2025-07-18T08:06:00Z</dcterms:created>
  <dcterms:modified xsi:type="dcterms:W3CDTF">2025-07-21T07:31:00Z</dcterms:modified>
</cp:coreProperties>
</file>