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39" w:rsidRDefault="00E25EF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139" w:rsidRDefault="00E25EF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36139" w:rsidRDefault="00E25EF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36139" w:rsidRDefault="0003613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36139" w:rsidRDefault="0003613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36139" w:rsidRDefault="00E25EF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36139" w:rsidRDefault="00036139">
      <w:pPr>
        <w:tabs>
          <w:tab w:val="left" w:pos="709"/>
        </w:tabs>
        <w:jc w:val="center"/>
        <w:rPr>
          <w:sz w:val="28"/>
        </w:rPr>
      </w:pPr>
    </w:p>
    <w:p w:rsidR="00036139" w:rsidRDefault="00036139">
      <w:pPr>
        <w:tabs>
          <w:tab w:val="left" w:pos="709"/>
        </w:tabs>
        <w:jc w:val="center"/>
        <w:rPr>
          <w:sz w:val="28"/>
        </w:rPr>
      </w:pPr>
    </w:p>
    <w:p w:rsidR="00036139" w:rsidRDefault="00E25EF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D5674A">
        <w:rPr>
          <w:sz w:val="28"/>
        </w:rPr>
        <w:t>23</w:t>
      </w:r>
      <w:r>
        <w:rPr>
          <w:sz w:val="28"/>
        </w:rPr>
        <w:t>»</w:t>
      </w:r>
      <w:r w:rsidR="00D5674A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</w:t>
      </w:r>
      <w:r w:rsidR="00D5674A">
        <w:rPr>
          <w:sz w:val="28"/>
        </w:rPr>
        <w:tab/>
      </w:r>
      <w:r w:rsidR="00D5674A">
        <w:rPr>
          <w:sz w:val="28"/>
        </w:rPr>
        <w:tab/>
        <w:t xml:space="preserve">   </w:t>
      </w:r>
      <w:r>
        <w:rPr>
          <w:sz w:val="28"/>
        </w:rPr>
        <w:t xml:space="preserve">                     №</w:t>
      </w:r>
      <w:r w:rsidR="00D5674A">
        <w:rPr>
          <w:sz w:val="28"/>
        </w:rPr>
        <w:t xml:space="preserve"> 580-п</w:t>
      </w:r>
    </w:p>
    <w:p w:rsidR="00036139" w:rsidRDefault="00036139">
      <w:pPr>
        <w:tabs>
          <w:tab w:val="left" w:pos="709"/>
        </w:tabs>
        <w:jc w:val="both"/>
        <w:rPr>
          <w:sz w:val="28"/>
        </w:rPr>
      </w:pPr>
    </w:p>
    <w:p w:rsidR="00036139" w:rsidRDefault="00036139">
      <w:pPr>
        <w:tabs>
          <w:tab w:val="left" w:pos="709"/>
        </w:tabs>
        <w:jc w:val="both"/>
        <w:rPr>
          <w:sz w:val="28"/>
        </w:rPr>
      </w:pPr>
    </w:p>
    <w:p w:rsidR="00036139" w:rsidRDefault="00E25EF6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Бобровинского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</w:p>
    <w:bookmarkEnd w:id="0"/>
    <w:p w:rsidR="00036139" w:rsidRDefault="00036139">
      <w:pPr>
        <w:tabs>
          <w:tab w:val="left" w:pos="709"/>
        </w:tabs>
        <w:jc w:val="center"/>
        <w:rPr>
          <w:sz w:val="28"/>
        </w:rPr>
      </w:pPr>
    </w:p>
    <w:p w:rsidR="00036139" w:rsidRDefault="00E25EF6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</w:t>
      </w:r>
      <w:r>
        <w:rPr>
          <w:sz w:val="28"/>
          <w:highlight w:val="white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sz w:val="28"/>
          <w:highlight w:val="white"/>
        </w:rPr>
        <w:t>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16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>Кораблинский муниципальный округ Рязанской области применительно к территории Бобровинского сельского округа Кораблинского района Рязанской области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 № 153 «Об утверждении Положения</w:t>
      </w:r>
      <w:r>
        <w:rPr>
          <w:sz w:val="28"/>
          <w:szCs w:val="28"/>
          <w:highlight w:val="white"/>
        </w:rPr>
        <w:t xml:space="preserve">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Кораблинс</w:t>
      </w:r>
      <w:r>
        <w:rPr>
          <w:rFonts w:ascii="Times New Roman" w:hAnsi="Times New Roman"/>
          <w:sz w:val="28"/>
          <w:szCs w:val="28"/>
        </w:rPr>
        <w:t xml:space="preserve">кий муниципальный округ Рязанской области применительно к территории Бобровинского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</w:t>
      </w:r>
      <w:r>
        <w:rPr>
          <w:rFonts w:ascii="Times New Roman" w:hAnsi="Times New Roman"/>
          <w:sz w:val="28"/>
        </w:rPr>
        <w:t>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036139" w:rsidRDefault="00E25EF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Кораблинский муниципальный округ Рязанской области применительно к территории Бобровинского</w:t>
      </w:r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</w:t>
      </w:r>
      <w:r>
        <w:rPr>
          <w:rFonts w:ascii="Times New Roman" w:hAnsi="Times New Roman"/>
          <w:sz w:val="28"/>
        </w:rPr>
        <w:t xml:space="preserve"> требованиями Градостроительного кодекса Российской Федерации;</w:t>
      </w:r>
    </w:p>
    <w:p w:rsidR="00036139" w:rsidRDefault="00E25EF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</w:t>
      </w:r>
      <w:r>
        <w:rPr>
          <w:rFonts w:ascii="Times New Roman" w:hAnsi="Times New Roman"/>
          <w:color w:val="000000" w:themeColor="text1"/>
          <w:sz w:val="28"/>
        </w:rPr>
        <w:t>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36139" w:rsidRDefault="00E25EF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</w:t>
      </w:r>
      <w:r>
        <w:rPr>
          <w:rFonts w:ascii="Times New Roman" w:hAnsi="Times New Roman"/>
          <w:color w:val="auto"/>
          <w:sz w:val="28"/>
          <w:szCs w:val="28"/>
        </w:rPr>
        <w:t>а и Правительства Рязанской области;</w:t>
      </w:r>
    </w:p>
    <w:p w:rsidR="00036139" w:rsidRDefault="00E25EF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sz w:val="28"/>
        </w:rPr>
        <w:t>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 применению решение Думы муниципального образования – Кораблинский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от 20.11.2017 № 39 «Об утверждении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Правил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sz w:val="28"/>
          <w:szCs w:val="28"/>
          <w:highlight w:val="white"/>
        </w:rPr>
        <w:t>Бобровинское сельское поселение Кораблинского муниципального района Рязанской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17.12.2024 № 745-п </w:t>
      </w:r>
      <w:r>
        <w:rPr>
          <w:rFonts w:ascii="Times New Roman" w:hAnsi="Times New Roman"/>
          <w:sz w:val="28"/>
          <w:szCs w:val="28"/>
        </w:rPr>
        <w:br/>
        <w:t>«Об утверждении правил землепользов</w:t>
      </w:r>
      <w:r>
        <w:rPr>
          <w:rFonts w:ascii="Times New Roman" w:hAnsi="Times New Roman"/>
          <w:sz w:val="28"/>
          <w:szCs w:val="28"/>
        </w:rPr>
        <w:t>ания и застройки муниципального образования – Кораблинский муниципальный округ Рязанской области применительно к территории населенного пункта с. Аманово».</w:t>
      </w:r>
    </w:p>
    <w:p w:rsidR="00036139" w:rsidRDefault="00E25EF6" w:rsidP="00E25EF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036139" w:rsidRDefault="00036139">
      <w:pPr>
        <w:tabs>
          <w:tab w:val="left" w:pos="709"/>
        </w:tabs>
        <w:jc w:val="center"/>
        <w:rPr>
          <w:sz w:val="28"/>
        </w:rPr>
      </w:pPr>
    </w:p>
    <w:p w:rsidR="00036139" w:rsidRDefault="00036139">
      <w:pPr>
        <w:tabs>
          <w:tab w:val="left" w:pos="709"/>
        </w:tabs>
        <w:jc w:val="center"/>
        <w:rPr>
          <w:sz w:val="28"/>
          <w:szCs w:val="28"/>
        </w:rPr>
      </w:pPr>
    </w:p>
    <w:p w:rsidR="00036139" w:rsidRDefault="00E25EF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036139" w:rsidRDefault="00036139"/>
    <w:sectPr w:rsidR="00036139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F6" w:rsidRDefault="00E25EF6">
      <w:r>
        <w:separator/>
      </w:r>
    </w:p>
  </w:endnote>
  <w:endnote w:type="continuationSeparator" w:id="0">
    <w:p w:rsidR="00E25EF6" w:rsidRDefault="00E2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F6" w:rsidRDefault="00E25EF6">
      <w:r>
        <w:separator/>
      </w:r>
    </w:p>
  </w:footnote>
  <w:footnote w:type="continuationSeparator" w:id="0">
    <w:p w:rsidR="00E25EF6" w:rsidRDefault="00E2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39" w:rsidRDefault="00E25EF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5674A" w:rsidRPr="00D5674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36139" w:rsidRDefault="0003613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7D"/>
    <w:multiLevelType w:val="multilevel"/>
    <w:tmpl w:val="9230BD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9"/>
    <w:rsid w:val="00036139"/>
    <w:rsid w:val="00D5674A"/>
    <w:rsid w:val="00E2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4304"/>
  <w15:docId w15:val="{FA3FB71C-F0E2-426A-907C-60E2C9E8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255</cp:revision>
  <dcterms:created xsi:type="dcterms:W3CDTF">2025-07-22T14:17:00Z</dcterms:created>
  <dcterms:modified xsi:type="dcterms:W3CDTF">2025-07-22T14:17:00Z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